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77777777" w:rsidR="00400B6A" w:rsidRPr="00984459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984459">
        <w:rPr>
          <w:rFonts w:ascii="Times New Roman" w:hAnsi="Times New Roman" w:cs="Times New Roman"/>
          <w:b/>
        </w:rPr>
        <w:t xml:space="preserve">ДОДАТОК 1. </w:t>
      </w:r>
    </w:p>
    <w:p w14:paraId="3C04D7E9" w14:textId="6EF11A33" w:rsidR="00622F81" w:rsidRPr="00984459" w:rsidRDefault="00984459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984459">
        <w:rPr>
          <w:rFonts w:ascii="Times New Roman" w:hAnsi="Times New Roman" w:cs="Times New Roman"/>
          <w:b/>
          <w:lang w:val="ru-RU"/>
        </w:rPr>
        <w:t>31</w:t>
      </w:r>
      <w:r w:rsidR="0098602F" w:rsidRPr="00984459">
        <w:rPr>
          <w:rFonts w:ascii="Times New Roman" w:hAnsi="Times New Roman" w:cs="Times New Roman"/>
          <w:b/>
        </w:rPr>
        <w:t xml:space="preserve">/1.10.23 </w:t>
      </w:r>
      <w:r w:rsidR="003A0A36" w:rsidRPr="00984459"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984459">
        <w:rPr>
          <w:rFonts w:ascii="Times New Roman" w:hAnsi="Times New Roman" w:cs="Times New Roman"/>
          <w:b/>
        </w:rPr>
        <w:t>.</w:t>
      </w:r>
    </w:p>
    <w:p w14:paraId="05FE9AD5" w14:textId="77777777" w:rsidR="00400B6A" w:rsidRPr="00984459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  <w:highlight w:val="yellow"/>
        </w:rPr>
      </w:pPr>
    </w:p>
    <w:p w14:paraId="5259D026" w14:textId="5697F372" w:rsidR="00C87747" w:rsidRPr="00984459" w:rsidRDefault="00622F81" w:rsidP="00984459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  <w:r w:rsidRPr="00984459">
        <w:rPr>
          <w:rFonts w:ascii="Times New Roman" w:hAnsi="Times New Roman" w:cs="Times New Roman"/>
          <w:iCs/>
          <w:spacing w:val="-3"/>
        </w:rPr>
        <w:t xml:space="preserve">Для проекту </w:t>
      </w:r>
      <w:r w:rsidRPr="00984459">
        <w:rPr>
          <w:rFonts w:ascii="Times New Roman" w:hAnsi="Times New Roman" w:cs="Times New Roman"/>
          <w:b/>
          <w:spacing w:val="-3"/>
        </w:rPr>
        <w:t>«</w:t>
      </w:r>
      <w:r w:rsidR="00984459" w:rsidRPr="00984459">
        <w:rPr>
          <w:rFonts w:ascii="Times New Roman" w:hAnsi="Times New Roman" w:cs="Times New Roman"/>
          <w:b/>
          <w:spacing w:val="-3"/>
        </w:rPr>
        <w:t xml:space="preserve">Молодіжний сектор «Під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КОЦом</w:t>
      </w:r>
      <w:proofErr w:type="spellEnd"/>
      <w:r w:rsidR="00984459" w:rsidRPr="00984459">
        <w:rPr>
          <w:rFonts w:ascii="Times New Roman" w:hAnsi="Times New Roman" w:cs="Times New Roman"/>
          <w:b/>
          <w:spacing w:val="-3"/>
        </w:rPr>
        <w:t xml:space="preserve">» /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Youth</w:t>
      </w:r>
      <w:proofErr w:type="spellEnd"/>
      <w:r w:rsidR="00984459" w:rsidRPr="0098445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sector</w:t>
      </w:r>
      <w:proofErr w:type="spellEnd"/>
      <w:r w:rsidR="00984459" w:rsidRPr="0098445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Drohobych</w:t>
      </w:r>
      <w:proofErr w:type="spellEnd"/>
    </w:p>
    <w:p w14:paraId="5958F1F2" w14:textId="77777777" w:rsidR="00C87747" w:rsidRPr="00984459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highlight w:val="yellow"/>
        </w:rPr>
      </w:pPr>
    </w:p>
    <w:p w14:paraId="4BBA5018" w14:textId="77777777" w:rsidR="00C87747" w:rsidRPr="00984459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highlight w:val="yellow"/>
        </w:rPr>
      </w:pPr>
    </w:p>
    <w:p w14:paraId="14CAA954" w14:textId="1047FBDE" w:rsidR="00C87747" w:rsidRPr="00984459" w:rsidRDefault="00984459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highlight w:val="yellow"/>
        </w:rPr>
      </w:pPr>
      <w:r w:rsidRPr="0098445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Поточний ремонт приміщення молодіжного центру "Під </w:t>
      </w:r>
      <w:proofErr w:type="spellStart"/>
      <w:r w:rsidRPr="00984459">
        <w:rPr>
          <w:rFonts w:ascii="Times New Roman" w:hAnsi="Times New Roman" w:cs="Times New Roman"/>
          <w:bCs/>
          <w:spacing w:val="-3"/>
          <w:sz w:val="20"/>
          <w:szCs w:val="20"/>
        </w:rPr>
        <w:t>КОЦом</w:t>
      </w:r>
      <w:proofErr w:type="spellEnd"/>
      <w:r w:rsidRPr="00984459">
        <w:rPr>
          <w:rFonts w:ascii="Times New Roman" w:hAnsi="Times New Roman" w:cs="Times New Roman"/>
          <w:bCs/>
          <w:spacing w:val="-3"/>
          <w:sz w:val="20"/>
          <w:szCs w:val="20"/>
        </w:rPr>
        <w:t>"</w:t>
      </w:r>
    </w:p>
    <w:p w14:paraId="7924EC2E" w14:textId="60855766" w:rsidR="00622F81" w:rsidRPr="006B1D38" w:rsidRDefault="00622F81" w:rsidP="00622F81">
      <w:pPr>
        <w:jc w:val="right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466"/>
        <w:gridCol w:w="1126"/>
        <w:gridCol w:w="1461"/>
      </w:tblGrid>
      <w:tr w:rsidR="00984459" w:rsidRPr="006B1D38" w14:paraId="50276E3A" w14:textId="77777777" w:rsidTr="00984459">
        <w:tc>
          <w:tcPr>
            <w:tcW w:w="576" w:type="dxa"/>
          </w:tcPr>
          <w:p w14:paraId="65AFEA7B" w14:textId="19EC99F5" w:rsidR="00984459" w:rsidRPr="00984459" w:rsidRDefault="00984459" w:rsidP="005A5D1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П/н</w:t>
            </w:r>
          </w:p>
        </w:tc>
        <w:tc>
          <w:tcPr>
            <w:tcW w:w="6466" w:type="dxa"/>
          </w:tcPr>
          <w:p w14:paraId="4E909005" w14:textId="30A5DA2E" w:rsidR="00984459" w:rsidRPr="005A5D16" w:rsidRDefault="00984459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26" w:type="dxa"/>
          </w:tcPr>
          <w:p w14:paraId="1AF1FE1E" w14:textId="7B79432F" w:rsidR="00984459" w:rsidRPr="005A5D16" w:rsidRDefault="00984459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61" w:type="dxa"/>
          </w:tcPr>
          <w:p w14:paraId="50AE7766" w14:textId="4BC717AE" w:rsidR="00984459" w:rsidRPr="005A5D16" w:rsidRDefault="00984459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984459" w:rsidRPr="006B1D38" w14:paraId="4BE2C958" w14:textId="77777777" w:rsidTr="00984459">
        <w:tc>
          <w:tcPr>
            <w:tcW w:w="576" w:type="dxa"/>
          </w:tcPr>
          <w:p w14:paraId="65FC47EC" w14:textId="7241226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</w:t>
            </w:r>
          </w:p>
        </w:tc>
        <w:tc>
          <w:tcPr>
            <w:tcW w:w="6466" w:type="dxa"/>
          </w:tcPr>
          <w:p w14:paraId="6D186654" w14:textId="1B9CB5EF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Опорядження поверхні паркетних</w:t>
            </w:r>
          </w:p>
          <w:p w14:paraId="73D30B39" w14:textId="5C1A9BF3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покриттів, що були в експлуатації</w:t>
            </w:r>
          </w:p>
        </w:tc>
        <w:tc>
          <w:tcPr>
            <w:tcW w:w="1126" w:type="dxa"/>
          </w:tcPr>
          <w:p w14:paraId="026272C3" w14:textId="03DDA7CD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15D9496E" w14:textId="697B13E0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0,516</w:t>
            </w:r>
          </w:p>
        </w:tc>
      </w:tr>
      <w:tr w:rsidR="00984459" w:rsidRPr="006B1D38" w14:paraId="3ED19456" w14:textId="77777777" w:rsidTr="00984459">
        <w:tc>
          <w:tcPr>
            <w:tcW w:w="576" w:type="dxa"/>
          </w:tcPr>
          <w:p w14:paraId="71244980" w14:textId="47D0A6C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</w:t>
            </w:r>
          </w:p>
        </w:tc>
        <w:tc>
          <w:tcPr>
            <w:tcW w:w="6466" w:type="dxa"/>
          </w:tcPr>
          <w:p w14:paraId="56531148" w14:textId="1A60081F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Лак паркетний </w:t>
            </w:r>
          </w:p>
        </w:tc>
        <w:tc>
          <w:tcPr>
            <w:tcW w:w="1126" w:type="dxa"/>
          </w:tcPr>
          <w:p w14:paraId="4BCAC89A" w14:textId="1703B777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461" w:type="dxa"/>
          </w:tcPr>
          <w:p w14:paraId="3D7EA6CB" w14:textId="04A21F82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0,0245</w:t>
            </w:r>
          </w:p>
        </w:tc>
      </w:tr>
      <w:tr w:rsidR="00984459" w:rsidRPr="006B1D38" w14:paraId="4BD78FD9" w14:textId="77777777" w:rsidTr="00984459">
        <w:tc>
          <w:tcPr>
            <w:tcW w:w="576" w:type="dxa"/>
          </w:tcPr>
          <w:p w14:paraId="53484F8D" w14:textId="2A99E08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</w:t>
            </w:r>
          </w:p>
        </w:tc>
        <w:tc>
          <w:tcPr>
            <w:tcW w:w="6466" w:type="dxa"/>
          </w:tcPr>
          <w:p w14:paraId="093471E0" w14:textId="1824B53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плінтусів дерев'яних</w:t>
            </w:r>
          </w:p>
        </w:tc>
        <w:tc>
          <w:tcPr>
            <w:tcW w:w="1126" w:type="dxa"/>
          </w:tcPr>
          <w:p w14:paraId="3C014E8E" w14:textId="205016DE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192F6F8F" w14:textId="3B8A0902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0,235</w:t>
            </w:r>
          </w:p>
        </w:tc>
      </w:tr>
      <w:tr w:rsidR="00984459" w:rsidRPr="006B1D38" w14:paraId="31261FBD" w14:textId="0B49A94D" w:rsidTr="00984459">
        <w:tc>
          <w:tcPr>
            <w:tcW w:w="576" w:type="dxa"/>
          </w:tcPr>
          <w:p w14:paraId="38E20C10" w14:textId="6C486207" w:rsidR="00984459" w:rsidRPr="00984459" w:rsidRDefault="00984459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</w:t>
            </w:r>
          </w:p>
        </w:tc>
        <w:tc>
          <w:tcPr>
            <w:tcW w:w="6466" w:type="dxa"/>
          </w:tcPr>
          <w:p w14:paraId="6D4953F0" w14:textId="1820AEE3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Плінтуси дерев'яні (поставка замовника)</w:t>
            </w:r>
          </w:p>
        </w:tc>
        <w:tc>
          <w:tcPr>
            <w:tcW w:w="1126" w:type="dxa"/>
          </w:tcPr>
          <w:p w14:paraId="1B53384C" w14:textId="1436142E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23F09CD5" w14:textId="79B0E4A6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24,2</w:t>
            </w:r>
          </w:p>
        </w:tc>
      </w:tr>
      <w:tr w:rsidR="00984459" w:rsidRPr="006B1D38" w14:paraId="6FC8CF41" w14:textId="77777777" w:rsidTr="00984459">
        <w:tc>
          <w:tcPr>
            <w:tcW w:w="576" w:type="dxa"/>
          </w:tcPr>
          <w:p w14:paraId="32449425" w14:textId="2358145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5</w:t>
            </w:r>
          </w:p>
        </w:tc>
        <w:tc>
          <w:tcPr>
            <w:tcW w:w="6466" w:type="dxa"/>
          </w:tcPr>
          <w:p w14:paraId="1E9C71C0" w14:textId="555E7269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Ремонт штукатурки внутрішніх стін по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каменю та бетону цементно-вапняним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розчином, площа до 5 м2, товщина шару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20 мм</w:t>
            </w:r>
          </w:p>
        </w:tc>
        <w:tc>
          <w:tcPr>
            <w:tcW w:w="1126" w:type="dxa"/>
          </w:tcPr>
          <w:p w14:paraId="72C48F4A" w14:textId="1F4F2B1F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79BA0117" w14:textId="3B360C45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0,25</w:t>
            </w:r>
          </w:p>
        </w:tc>
      </w:tr>
      <w:tr w:rsidR="00984459" w:rsidRPr="006B1D38" w14:paraId="2737A810" w14:textId="77777777" w:rsidTr="00984459">
        <w:tc>
          <w:tcPr>
            <w:tcW w:w="576" w:type="dxa"/>
          </w:tcPr>
          <w:p w14:paraId="2EB5B9CA" w14:textId="14AB52AD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6</w:t>
            </w:r>
          </w:p>
        </w:tc>
        <w:tc>
          <w:tcPr>
            <w:tcW w:w="6466" w:type="dxa"/>
          </w:tcPr>
          <w:p w14:paraId="05C3F338" w14:textId="21BE17FF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Готування важких опоряджувальних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цементно-вапняних розчинів, склад 1:1:6</w:t>
            </w:r>
          </w:p>
        </w:tc>
        <w:tc>
          <w:tcPr>
            <w:tcW w:w="1126" w:type="dxa"/>
          </w:tcPr>
          <w:p w14:paraId="49564F89" w14:textId="0E27A49D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1461" w:type="dxa"/>
          </w:tcPr>
          <w:p w14:paraId="0F360A59" w14:textId="21E2DFE5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0,0055</w:t>
            </w:r>
          </w:p>
        </w:tc>
      </w:tr>
      <w:tr w:rsidR="00984459" w:rsidRPr="006B1D38" w14:paraId="08DDCB66" w14:textId="77777777" w:rsidTr="00984459">
        <w:tc>
          <w:tcPr>
            <w:tcW w:w="576" w:type="dxa"/>
          </w:tcPr>
          <w:p w14:paraId="3C01D2DF" w14:textId="4DAF8AEB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7</w:t>
            </w:r>
          </w:p>
        </w:tc>
        <w:tc>
          <w:tcPr>
            <w:tcW w:w="6466" w:type="dxa"/>
          </w:tcPr>
          <w:p w14:paraId="1D373C57" w14:textId="02CEAC2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Суцільне вирівнювання штукатурки стін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усередині будівлі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полімерцементним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розчином при товщині накиді до 10 мм</w:t>
            </w:r>
          </w:p>
        </w:tc>
        <w:tc>
          <w:tcPr>
            <w:tcW w:w="1126" w:type="dxa"/>
          </w:tcPr>
          <w:p w14:paraId="6B1296DE" w14:textId="0766588D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4332A481" w14:textId="7C5FD0D1" w:rsidR="00984459" w:rsidRPr="00984459" w:rsidRDefault="00984459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0,22</w:t>
            </w:r>
          </w:p>
        </w:tc>
      </w:tr>
      <w:tr w:rsidR="00984459" w:rsidRPr="006B1D38" w14:paraId="395A0015" w14:textId="77777777" w:rsidTr="00984459">
        <w:tc>
          <w:tcPr>
            <w:tcW w:w="576" w:type="dxa"/>
          </w:tcPr>
          <w:p w14:paraId="7E8E9BB7" w14:textId="59874717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8</w:t>
            </w:r>
          </w:p>
        </w:tc>
        <w:tc>
          <w:tcPr>
            <w:tcW w:w="6466" w:type="dxa"/>
          </w:tcPr>
          <w:p w14:paraId="1CF4E96A" w14:textId="2BE625DF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перфорованих штукатурних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кутиків</w:t>
            </w:r>
          </w:p>
        </w:tc>
        <w:tc>
          <w:tcPr>
            <w:tcW w:w="1126" w:type="dxa"/>
          </w:tcPr>
          <w:p w14:paraId="7AAB5175" w14:textId="38226874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1961006C" w14:textId="1B0E0974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0,09</w:t>
            </w:r>
          </w:p>
        </w:tc>
      </w:tr>
      <w:tr w:rsidR="00984459" w:rsidRPr="006B1D38" w14:paraId="3C46BA31" w14:textId="77777777" w:rsidTr="00984459">
        <w:tc>
          <w:tcPr>
            <w:tcW w:w="576" w:type="dxa"/>
          </w:tcPr>
          <w:p w14:paraId="42E36A27" w14:textId="35BF2C4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9</w:t>
            </w:r>
          </w:p>
        </w:tc>
        <w:tc>
          <w:tcPr>
            <w:tcW w:w="6466" w:type="dxa"/>
          </w:tcPr>
          <w:p w14:paraId="04F767EF" w14:textId="529FDA51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штукатурення по сітці стін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без улаштування каркаса</w:t>
            </w:r>
          </w:p>
        </w:tc>
        <w:tc>
          <w:tcPr>
            <w:tcW w:w="1126" w:type="dxa"/>
          </w:tcPr>
          <w:p w14:paraId="225AF2D3" w14:textId="01D3001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16224892" w14:textId="16B7C8A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0,91</w:t>
            </w:r>
          </w:p>
        </w:tc>
      </w:tr>
      <w:tr w:rsidR="00984459" w:rsidRPr="006B1D38" w14:paraId="39D9D0CD" w14:textId="77777777" w:rsidTr="00984459">
        <w:tc>
          <w:tcPr>
            <w:tcW w:w="576" w:type="dxa"/>
          </w:tcPr>
          <w:p w14:paraId="383C1514" w14:textId="5977DA3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10</w:t>
            </w:r>
          </w:p>
        </w:tc>
        <w:tc>
          <w:tcPr>
            <w:tcW w:w="6466" w:type="dxa"/>
          </w:tcPr>
          <w:p w14:paraId="7AE7FDDA" w14:textId="7095E868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Готування важких опоряджувальних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вапняних розчинів, склад 1:2,5</w:t>
            </w:r>
          </w:p>
        </w:tc>
        <w:tc>
          <w:tcPr>
            <w:tcW w:w="1126" w:type="dxa"/>
          </w:tcPr>
          <w:p w14:paraId="31028124" w14:textId="152DAA43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1461" w:type="dxa"/>
          </w:tcPr>
          <w:p w14:paraId="4821201D" w14:textId="13E99732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0,0282</w:t>
            </w:r>
          </w:p>
        </w:tc>
      </w:tr>
      <w:tr w:rsidR="00984459" w:rsidRPr="006B1D38" w14:paraId="3873BFC4" w14:textId="77777777" w:rsidTr="00984459">
        <w:tc>
          <w:tcPr>
            <w:tcW w:w="576" w:type="dxa"/>
          </w:tcPr>
          <w:p w14:paraId="77461485" w14:textId="1BE5EC31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11</w:t>
            </w:r>
          </w:p>
        </w:tc>
        <w:tc>
          <w:tcPr>
            <w:tcW w:w="6466" w:type="dxa"/>
          </w:tcPr>
          <w:p w14:paraId="6F9C0452" w14:textId="6B86D3F6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поверхонь стін гіпсовими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за 2 рази</w:t>
            </w:r>
          </w:p>
        </w:tc>
        <w:tc>
          <w:tcPr>
            <w:tcW w:w="1126" w:type="dxa"/>
          </w:tcPr>
          <w:p w14:paraId="4F5EBAD8" w14:textId="00332B2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0032D075" w14:textId="460BDFE5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0,91</w:t>
            </w:r>
          </w:p>
        </w:tc>
      </w:tr>
      <w:tr w:rsidR="00984459" w:rsidRPr="006B1D38" w14:paraId="69997190" w14:textId="77777777" w:rsidTr="00984459">
        <w:tc>
          <w:tcPr>
            <w:tcW w:w="576" w:type="dxa"/>
          </w:tcPr>
          <w:p w14:paraId="293D5E2B" w14:textId="2910DA72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12</w:t>
            </w:r>
          </w:p>
        </w:tc>
        <w:tc>
          <w:tcPr>
            <w:tcW w:w="6466" w:type="dxa"/>
          </w:tcPr>
          <w:p w14:paraId="051C1FBF" w14:textId="46070E57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</w:p>
          <w:p w14:paraId="4F361D7A" w14:textId="6FF7667C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стін по збірних конструкціях,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26" w:type="dxa"/>
          </w:tcPr>
          <w:p w14:paraId="6A15AD8E" w14:textId="4E95196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5CB0116D" w14:textId="48FCA2BE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0,91</w:t>
            </w:r>
          </w:p>
        </w:tc>
      </w:tr>
      <w:tr w:rsidR="00984459" w:rsidRPr="006B1D38" w14:paraId="2E4FCEE9" w14:textId="77777777" w:rsidTr="00984459">
        <w:tc>
          <w:tcPr>
            <w:tcW w:w="576" w:type="dxa"/>
          </w:tcPr>
          <w:p w14:paraId="1BBE5CBF" w14:textId="0F4A06A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13</w:t>
            </w:r>
          </w:p>
        </w:tc>
        <w:tc>
          <w:tcPr>
            <w:tcW w:w="6466" w:type="dxa"/>
          </w:tcPr>
          <w:p w14:paraId="1DE71432" w14:textId="46CEE93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олійне фарбування раніше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пофарбованих дерев'яних стін усередині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будівлі розбіленим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колером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розчищенням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старої фарби до 35%</w:t>
            </w:r>
          </w:p>
        </w:tc>
        <w:tc>
          <w:tcPr>
            <w:tcW w:w="1126" w:type="dxa"/>
          </w:tcPr>
          <w:p w14:paraId="44FE7C4F" w14:textId="7D944AB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71F3BABD" w14:textId="3D040A74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0,033</w:t>
            </w:r>
          </w:p>
        </w:tc>
      </w:tr>
      <w:tr w:rsidR="00984459" w:rsidRPr="006B1D38" w14:paraId="2ED6BC60" w14:textId="77777777" w:rsidTr="00984459">
        <w:tc>
          <w:tcPr>
            <w:tcW w:w="576" w:type="dxa"/>
          </w:tcPr>
          <w:p w14:paraId="12E148E6" w14:textId="152A58E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14</w:t>
            </w:r>
          </w:p>
        </w:tc>
        <w:tc>
          <w:tcPr>
            <w:tcW w:w="6466" w:type="dxa"/>
          </w:tcPr>
          <w:p w14:paraId="4745336A" w14:textId="0CA59E1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стель від вапняної фарби</w:t>
            </w:r>
          </w:p>
        </w:tc>
        <w:tc>
          <w:tcPr>
            <w:tcW w:w="1126" w:type="dxa"/>
          </w:tcPr>
          <w:p w14:paraId="44D23CC1" w14:textId="7E52DD22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50718A62" w14:textId="4BFA6A8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0,512</w:t>
            </w:r>
          </w:p>
        </w:tc>
      </w:tr>
      <w:tr w:rsidR="00984459" w:rsidRPr="006B1D38" w14:paraId="68F87098" w14:textId="77777777" w:rsidTr="00984459">
        <w:tc>
          <w:tcPr>
            <w:tcW w:w="576" w:type="dxa"/>
          </w:tcPr>
          <w:p w14:paraId="596B2244" w14:textId="497E3529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15</w:t>
            </w:r>
          </w:p>
        </w:tc>
        <w:tc>
          <w:tcPr>
            <w:tcW w:w="6466" w:type="dxa"/>
          </w:tcPr>
          <w:p w14:paraId="5531BE37" w14:textId="67B6586C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Грунтування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стелі</w:t>
            </w:r>
          </w:p>
        </w:tc>
        <w:tc>
          <w:tcPr>
            <w:tcW w:w="1126" w:type="dxa"/>
          </w:tcPr>
          <w:p w14:paraId="705B2383" w14:textId="019B0DF5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736E4921" w14:textId="34731CF6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0,512</w:t>
            </w:r>
          </w:p>
        </w:tc>
      </w:tr>
      <w:tr w:rsidR="00984459" w:rsidRPr="006B1D38" w14:paraId="424B6259" w14:textId="77777777" w:rsidTr="00984459">
        <w:tc>
          <w:tcPr>
            <w:tcW w:w="576" w:type="dxa"/>
          </w:tcPr>
          <w:p w14:paraId="0AA9A95C" w14:textId="2EFBE0F8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16</w:t>
            </w:r>
          </w:p>
        </w:tc>
        <w:tc>
          <w:tcPr>
            <w:tcW w:w="6466" w:type="dxa"/>
          </w:tcPr>
          <w:p w14:paraId="1DC49C6F" w14:textId="14A0EFA2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Багатофункціональна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Бетоноконтакт</w:t>
            </w:r>
            <w:proofErr w:type="spellEnd"/>
          </w:p>
        </w:tc>
        <w:tc>
          <w:tcPr>
            <w:tcW w:w="1126" w:type="dxa"/>
          </w:tcPr>
          <w:p w14:paraId="1AB220F9" w14:textId="6C4633F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461" w:type="dxa"/>
          </w:tcPr>
          <w:p w14:paraId="3EA7B158" w14:textId="5C44F2C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10,24</w:t>
            </w:r>
          </w:p>
        </w:tc>
      </w:tr>
      <w:tr w:rsidR="00984459" w:rsidRPr="006B1D38" w14:paraId="3FD6338B" w14:textId="77777777" w:rsidTr="00984459">
        <w:tc>
          <w:tcPr>
            <w:tcW w:w="576" w:type="dxa"/>
          </w:tcPr>
          <w:p w14:paraId="1A5384AD" w14:textId="60DF5A4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17</w:t>
            </w:r>
          </w:p>
        </w:tc>
        <w:tc>
          <w:tcPr>
            <w:tcW w:w="6466" w:type="dxa"/>
          </w:tcPr>
          <w:p w14:paraId="35E50585" w14:textId="29D2E2CC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126" w:type="dxa"/>
          </w:tcPr>
          <w:p w14:paraId="2E11963C" w14:textId="73881CB4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73BD4A3E" w14:textId="47C21F9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0,512</w:t>
            </w:r>
          </w:p>
        </w:tc>
      </w:tr>
      <w:tr w:rsidR="00984459" w:rsidRPr="006B1D38" w14:paraId="7A0B36F9" w14:textId="77777777" w:rsidTr="00984459">
        <w:tc>
          <w:tcPr>
            <w:tcW w:w="576" w:type="dxa"/>
          </w:tcPr>
          <w:p w14:paraId="07ED1787" w14:textId="022F060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18</w:t>
            </w:r>
          </w:p>
        </w:tc>
        <w:tc>
          <w:tcPr>
            <w:tcW w:w="6466" w:type="dxa"/>
          </w:tcPr>
          <w:p w14:paraId="3032D789" w14:textId="1115AF27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Т-профілі металеві основні напрямні 3,7м</w:t>
            </w:r>
          </w:p>
        </w:tc>
        <w:tc>
          <w:tcPr>
            <w:tcW w:w="1126" w:type="dxa"/>
          </w:tcPr>
          <w:p w14:paraId="29836C6D" w14:textId="764E5091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31E35A47" w14:textId="3575B9F2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48,64</w:t>
            </w:r>
          </w:p>
        </w:tc>
      </w:tr>
      <w:tr w:rsidR="00984459" w:rsidRPr="006B1D38" w14:paraId="4F8E4629" w14:textId="77777777" w:rsidTr="00984459">
        <w:tc>
          <w:tcPr>
            <w:tcW w:w="576" w:type="dxa"/>
          </w:tcPr>
          <w:p w14:paraId="489B21D0" w14:textId="0B382B93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19</w:t>
            </w:r>
          </w:p>
        </w:tc>
        <w:tc>
          <w:tcPr>
            <w:tcW w:w="6466" w:type="dxa"/>
          </w:tcPr>
          <w:p w14:paraId="4272D21E" w14:textId="2DAC5DE7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Т-профілі металеві поперечні 1,2м</w:t>
            </w:r>
          </w:p>
        </w:tc>
        <w:tc>
          <w:tcPr>
            <w:tcW w:w="1126" w:type="dxa"/>
          </w:tcPr>
          <w:p w14:paraId="49F3A2D0" w14:textId="2ED1591E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22B9DE34" w14:textId="30549610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97,28</w:t>
            </w:r>
          </w:p>
        </w:tc>
      </w:tr>
      <w:tr w:rsidR="00984459" w:rsidRPr="006B1D38" w14:paraId="3AC1DF62" w14:textId="77777777" w:rsidTr="00984459">
        <w:tc>
          <w:tcPr>
            <w:tcW w:w="576" w:type="dxa"/>
          </w:tcPr>
          <w:p w14:paraId="29AECA5A" w14:textId="7BD62C2C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20</w:t>
            </w:r>
          </w:p>
        </w:tc>
        <w:tc>
          <w:tcPr>
            <w:tcW w:w="6466" w:type="dxa"/>
          </w:tcPr>
          <w:p w14:paraId="7C1D3CEE" w14:textId="026CF99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Т-профілі металеві поперечні 0,6м</w:t>
            </w:r>
          </w:p>
        </w:tc>
        <w:tc>
          <w:tcPr>
            <w:tcW w:w="1126" w:type="dxa"/>
          </w:tcPr>
          <w:p w14:paraId="08B766B5" w14:textId="006705F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7EEBE51F" w14:textId="0B5CC67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48,64</w:t>
            </w:r>
          </w:p>
        </w:tc>
      </w:tr>
      <w:tr w:rsidR="00984459" w:rsidRPr="006B1D38" w14:paraId="21F86054" w14:textId="77777777" w:rsidTr="00984459">
        <w:tc>
          <w:tcPr>
            <w:tcW w:w="576" w:type="dxa"/>
          </w:tcPr>
          <w:p w14:paraId="55E6DEB0" w14:textId="067DF1BD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21</w:t>
            </w:r>
          </w:p>
        </w:tc>
        <w:tc>
          <w:tcPr>
            <w:tcW w:w="6466" w:type="dxa"/>
          </w:tcPr>
          <w:p w14:paraId="639B042A" w14:textId="3195ABA6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Кутник металевий пристінний 3м</w:t>
            </w:r>
          </w:p>
        </w:tc>
        <w:tc>
          <w:tcPr>
            <w:tcW w:w="1126" w:type="dxa"/>
          </w:tcPr>
          <w:p w14:paraId="4CFBADC7" w14:textId="46C0ADFE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6E46820F" w14:textId="68DFC62F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55,296</w:t>
            </w:r>
          </w:p>
        </w:tc>
      </w:tr>
      <w:tr w:rsidR="00984459" w:rsidRPr="006B1D38" w14:paraId="43BF2140" w14:textId="77777777" w:rsidTr="00984459">
        <w:tc>
          <w:tcPr>
            <w:tcW w:w="576" w:type="dxa"/>
          </w:tcPr>
          <w:p w14:paraId="525AF7D5" w14:textId="72FA13E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22</w:t>
            </w:r>
          </w:p>
        </w:tc>
        <w:tc>
          <w:tcPr>
            <w:tcW w:w="6466" w:type="dxa"/>
          </w:tcPr>
          <w:p w14:paraId="4871C685" w14:textId="14F9E88C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Укладання плит стельових в каркас стелі</w:t>
            </w:r>
          </w:p>
        </w:tc>
        <w:tc>
          <w:tcPr>
            <w:tcW w:w="1126" w:type="dxa"/>
          </w:tcPr>
          <w:p w14:paraId="4FD9B99A" w14:textId="2D7B1D2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6EB22840" w14:textId="671A8BA1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0,491</w:t>
            </w:r>
          </w:p>
        </w:tc>
      </w:tr>
      <w:tr w:rsidR="00984459" w:rsidRPr="006B1D38" w14:paraId="35E2641A" w14:textId="77777777" w:rsidTr="00984459">
        <w:tc>
          <w:tcPr>
            <w:tcW w:w="576" w:type="dxa"/>
          </w:tcPr>
          <w:p w14:paraId="3CC7BA36" w14:textId="0F73E8C3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23</w:t>
            </w:r>
          </w:p>
        </w:tc>
        <w:tc>
          <w:tcPr>
            <w:tcW w:w="6466" w:type="dxa"/>
          </w:tcPr>
          <w:p w14:paraId="7FE52975" w14:textId="06E2905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Плита 600х600</w:t>
            </w:r>
          </w:p>
        </w:tc>
        <w:tc>
          <w:tcPr>
            <w:tcW w:w="1126" w:type="dxa"/>
          </w:tcPr>
          <w:p w14:paraId="15746086" w14:textId="37706DC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61" w:type="dxa"/>
          </w:tcPr>
          <w:p w14:paraId="2CA7A143" w14:textId="6F310CD1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51,555</w:t>
            </w:r>
          </w:p>
        </w:tc>
      </w:tr>
      <w:tr w:rsidR="00984459" w:rsidRPr="006B1D38" w14:paraId="0AE6CC9A" w14:textId="77777777" w:rsidTr="00984459">
        <w:tc>
          <w:tcPr>
            <w:tcW w:w="576" w:type="dxa"/>
          </w:tcPr>
          <w:p w14:paraId="0004D84B" w14:textId="7F8ACEBF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24</w:t>
            </w:r>
          </w:p>
        </w:tc>
        <w:tc>
          <w:tcPr>
            <w:tcW w:w="6466" w:type="dxa"/>
          </w:tcPr>
          <w:p w14:paraId="427FF6B8" w14:textId="553F7F56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126" w:type="dxa"/>
          </w:tcPr>
          <w:p w14:paraId="4228C5D0" w14:textId="00DF116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3139A11E" w14:textId="08AB5AE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0,24</w:t>
            </w:r>
          </w:p>
        </w:tc>
      </w:tr>
      <w:tr w:rsidR="00984459" w:rsidRPr="006B1D38" w14:paraId="5F7540B2" w14:textId="77777777" w:rsidTr="00984459">
        <w:tc>
          <w:tcPr>
            <w:tcW w:w="576" w:type="dxa"/>
          </w:tcPr>
          <w:p w14:paraId="3F27F9BC" w14:textId="79385937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25</w:t>
            </w:r>
          </w:p>
        </w:tc>
        <w:tc>
          <w:tcPr>
            <w:tcW w:w="6466" w:type="dxa"/>
          </w:tcPr>
          <w:p w14:paraId="0C413622" w14:textId="54EA64C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вимикачів, розеток</w:t>
            </w:r>
          </w:p>
        </w:tc>
        <w:tc>
          <w:tcPr>
            <w:tcW w:w="1126" w:type="dxa"/>
          </w:tcPr>
          <w:p w14:paraId="3CC67E22" w14:textId="059C321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461" w:type="dxa"/>
          </w:tcPr>
          <w:p w14:paraId="25E1B8A4" w14:textId="543AFD0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0,04</w:t>
            </w:r>
          </w:p>
        </w:tc>
      </w:tr>
      <w:tr w:rsidR="00984459" w:rsidRPr="006B1D38" w14:paraId="3E9F5607" w14:textId="77777777" w:rsidTr="00984459">
        <w:tc>
          <w:tcPr>
            <w:tcW w:w="576" w:type="dxa"/>
          </w:tcPr>
          <w:p w14:paraId="7053FC8A" w14:textId="3A52C8D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26</w:t>
            </w:r>
          </w:p>
        </w:tc>
        <w:tc>
          <w:tcPr>
            <w:tcW w:w="6466" w:type="dxa"/>
          </w:tcPr>
          <w:p w14:paraId="074B07CF" w14:textId="486AD2F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розжарювання</w:t>
            </w:r>
          </w:p>
        </w:tc>
        <w:tc>
          <w:tcPr>
            <w:tcW w:w="1126" w:type="dxa"/>
          </w:tcPr>
          <w:p w14:paraId="647755F5" w14:textId="59CAEF85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461" w:type="dxa"/>
          </w:tcPr>
          <w:p w14:paraId="512975F7" w14:textId="59539B2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</w:tr>
      <w:tr w:rsidR="00984459" w:rsidRPr="006B1D38" w14:paraId="61077AAD" w14:textId="77777777" w:rsidTr="00984459">
        <w:tc>
          <w:tcPr>
            <w:tcW w:w="576" w:type="dxa"/>
          </w:tcPr>
          <w:p w14:paraId="2AFEDFD2" w14:textId="49F804D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27</w:t>
            </w:r>
          </w:p>
        </w:tc>
        <w:tc>
          <w:tcPr>
            <w:tcW w:w="6466" w:type="dxa"/>
          </w:tcPr>
          <w:p w14:paraId="371D70E8" w14:textId="707AA36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Пробивання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 цегляних стінах,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переріз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до 20 см2</w:t>
            </w:r>
          </w:p>
        </w:tc>
        <w:tc>
          <w:tcPr>
            <w:tcW w:w="1126" w:type="dxa"/>
          </w:tcPr>
          <w:p w14:paraId="7F814700" w14:textId="60D35195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1D8DB939" w14:textId="25ED9E5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</w:tr>
      <w:tr w:rsidR="00984459" w:rsidRPr="006B1D38" w14:paraId="04EB3F0A" w14:textId="77777777" w:rsidTr="00984459">
        <w:tc>
          <w:tcPr>
            <w:tcW w:w="576" w:type="dxa"/>
          </w:tcPr>
          <w:p w14:paraId="5AE9D23D" w14:textId="5EDC0389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28</w:t>
            </w:r>
          </w:p>
        </w:tc>
        <w:tc>
          <w:tcPr>
            <w:tcW w:w="6466" w:type="dxa"/>
          </w:tcPr>
          <w:p w14:paraId="52F841EA" w14:textId="2DF72006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Забивання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 цегляних стінах,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ширина борозни до 50 мм, глибина борозни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20 мм</w:t>
            </w:r>
          </w:p>
        </w:tc>
        <w:tc>
          <w:tcPr>
            <w:tcW w:w="1126" w:type="dxa"/>
          </w:tcPr>
          <w:p w14:paraId="19058800" w14:textId="763B2A2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043F2140" w14:textId="56CDAD2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</w:tr>
      <w:tr w:rsidR="00984459" w:rsidRPr="006B1D38" w14:paraId="7D4E170E" w14:textId="77777777" w:rsidTr="00984459">
        <w:tc>
          <w:tcPr>
            <w:tcW w:w="576" w:type="dxa"/>
          </w:tcPr>
          <w:p w14:paraId="66E7C7F4" w14:textId="13DBA51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29</w:t>
            </w:r>
          </w:p>
        </w:tc>
        <w:tc>
          <w:tcPr>
            <w:tcW w:w="6466" w:type="dxa"/>
          </w:tcPr>
          <w:p w14:paraId="6A05F239" w14:textId="57335243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</w:t>
            </w:r>
          </w:p>
        </w:tc>
        <w:tc>
          <w:tcPr>
            <w:tcW w:w="1126" w:type="dxa"/>
          </w:tcPr>
          <w:p w14:paraId="012A62EE" w14:textId="21A8255D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461" w:type="dxa"/>
          </w:tcPr>
          <w:p w14:paraId="5221FF5B" w14:textId="4AAE1BF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984459" w:rsidRPr="006B1D38" w14:paraId="44C42AF6" w14:textId="77777777" w:rsidTr="00984459">
        <w:tc>
          <w:tcPr>
            <w:tcW w:w="576" w:type="dxa"/>
          </w:tcPr>
          <w:p w14:paraId="36448F61" w14:textId="7AF1727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30</w:t>
            </w:r>
          </w:p>
        </w:tc>
        <w:tc>
          <w:tcPr>
            <w:tcW w:w="6466" w:type="dxa"/>
          </w:tcPr>
          <w:p w14:paraId="487068DD" w14:textId="4257B10B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проводці в порожнинах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перекриттів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і</w:t>
            </w:r>
          </w:p>
          <w:p w14:paraId="3470F6D8" w14:textId="1B73D063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перегородок</w:t>
            </w:r>
          </w:p>
        </w:tc>
        <w:tc>
          <w:tcPr>
            <w:tcW w:w="1126" w:type="dxa"/>
          </w:tcPr>
          <w:p w14:paraId="6CBA95A2" w14:textId="450E213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4D0B4789" w14:textId="4A1DC846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0,32</w:t>
            </w:r>
          </w:p>
        </w:tc>
      </w:tr>
      <w:tr w:rsidR="00984459" w:rsidRPr="006B1D38" w14:paraId="1CE41A55" w14:textId="77777777" w:rsidTr="00984459">
        <w:tc>
          <w:tcPr>
            <w:tcW w:w="576" w:type="dxa"/>
          </w:tcPr>
          <w:p w14:paraId="6F6F6B2F" w14:textId="2EB64BA8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31</w:t>
            </w:r>
          </w:p>
        </w:tc>
        <w:tc>
          <w:tcPr>
            <w:tcW w:w="6466" w:type="dxa"/>
          </w:tcPr>
          <w:p w14:paraId="221CFBF2" w14:textId="7254C021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проводці в борознах</w:t>
            </w:r>
          </w:p>
        </w:tc>
        <w:tc>
          <w:tcPr>
            <w:tcW w:w="1126" w:type="dxa"/>
          </w:tcPr>
          <w:p w14:paraId="4CFA287D" w14:textId="07F85CF2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461" w:type="dxa"/>
          </w:tcPr>
          <w:p w14:paraId="33F01861" w14:textId="5E12626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0,35</w:t>
            </w:r>
          </w:p>
        </w:tc>
      </w:tr>
      <w:tr w:rsidR="00984459" w:rsidRPr="006B1D38" w14:paraId="7305A82E" w14:textId="77777777" w:rsidTr="00984459">
        <w:tc>
          <w:tcPr>
            <w:tcW w:w="576" w:type="dxa"/>
          </w:tcPr>
          <w:p w14:paraId="7FC37FD0" w14:textId="54D268A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32</w:t>
            </w:r>
          </w:p>
        </w:tc>
        <w:tc>
          <w:tcPr>
            <w:tcW w:w="6466" w:type="dxa"/>
          </w:tcPr>
          <w:p w14:paraId="07ADEC36" w14:textId="206FE57C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Коробка розподільча</w:t>
            </w:r>
          </w:p>
        </w:tc>
        <w:tc>
          <w:tcPr>
            <w:tcW w:w="1126" w:type="dxa"/>
          </w:tcPr>
          <w:p w14:paraId="364B8359" w14:textId="47AE09D0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09FABBDC" w14:textId="7ABB39E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984459" w:rsidRPr="006B1D38" w14:paraId="111C2171" w14:textId="77777777" w:rsidTr="00984459">
        <w:tc>
          <w:tcPr>
            <w:tcW w:w="576" w:type="dxa"/>
          </w:tcPr>
          <w:p w14:paraId="6F1BA40C" w14:textId="28FE11B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33</w:t>
            </w:r>
          </w:p>
        </w:tc>
        <w:tc>
          <w:tcPr>
            <w:tcW w:w="6466" w:type="dxa"/>
          </w:tcPr>
          <w:p w14:paraId="78EE05A5" w14:textId="627F99CE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Кабелi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мiдними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жилами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пiдвищеної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гнучкості, марка ШВВП, число жил 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перерiз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3х1,5 мм2</w:t>
            </w:r>
          </w:p>
        </w:tc>
        <w:tc>
          <w:tcPr>
            <w:tcW w:w="1126" w:type="dxa"/>
          </w:tcPr>
          <w:p w14:paraId="5E5B84A0" w14:textId="16E82676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77FBC75D" w14:textId="6318470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35</w:t>
            </w:r>
          </w:p>
        </w:tc>
      </w:tr>
      <w:tr w:rsidR="00984459" w:rsidRPr="006B1D38" w14:paraId="027EEF6F" w14:textId="77777777" w:rsidTr="00984459">
        <w:tc>
          <w:tcPr>
            <w:tcW w:w="576" w:type="dxa"/>
          </w:tcPr>
          <w:p w14:paraId="21E2EE06" w14:textId="1C1C552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34</w:t>
            </w:r>
          </w:p>
        </w:tc>
        <w:tc>
          <w:tcPr>
            <w:tcW w:w="6466" w:type="dxa"/>
          </w:tcPr>
          <w:p w14:paraId="3C9BC192" w14:textId="14CAACF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Кабелi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мiдними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жилами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пiдвищеної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гнучкості, марка ШВВП, число жил 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перерiз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3х2,5 мм2</w:t>
            </w:r>
          </w:p>
        </w:tc>
        <w:tc>
          <w:tcPr>
            <w:tcW w:w="1126" w:type="dxa"/>
          </w:tcPr>
          <w:p w14:paraId="3E5DC0A7" w14:textId="066A459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461" w:type="dxa"/>
          </w:tcPr>
          <w:p w14:paraId="2DB48C81" w14:textId="35FCCD68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26</w:t>
            </w:r>
          </w:p>
        </w:tc>
      </w:tr>
      <w:tr w:rsidR="00984459" w:rsidRPr="006B1D38" w14:paraId="2944E051" w14:textId="77777777" w:rsidTr="00984459">
        <w:tc>
          <w:tcPr>
            <w:tcW w:w="576" w:type="dxa"/>
          </w:tcPr>
          <w:p w14:paraId="2FE255D4" w14:textId="52E0C28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35</w:t>
            </w:r>
          </w:p>
        </w:tc>
        <w:tc>
          <w:tcPr>
            <w:tcW w:w="6466" w:type="dxa"/>
          </w:tcPr>
          <w:p w14:paraId="6E9AB5A2" w14:textId="24579FA2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ламп, які встановлюються в підвісних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стелях, кількість ламп 1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</w:tcPr>
          <w:p w14:paraId="4036E822" w14:textId="30BEC70E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461" w:type="dxa"/>
          </w:tcPr>
          <w:p w14:paraId="157449EE" w14:textId="21E7407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0,06</w:t>
            </w:r>
          </w:p>
        </w:tc>
      </w:tr>
      <w:tr w:rsidR="00984459" w:rsidRPr="006B1D38" w14:paraId="237D16BB" w14:textId="77777777" w:rsidTr="00984459">
        <w:tc>
          <w:tcPr>
            <w:tcW w:w="576" w:type="dxa"/>
          </w:tcPr>
          <w:p w14:paraId="31FFD7C3" w14:textId="77D2A77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36</w:t>
            </w:r>
          </w:p>
        </w:tc>
        <w:tc>
          <w:tcPr>
            <w:tcW w:w="6466" w:type="dxa"/>
          </w:tcPr>
          <w:p w14:paraId="76E2B2B8" w14:textId="19036329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Свiтильник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600Х600</w:t>
            </w:r>
          </w:p>
        </w:tc>
        <w:tc>
          <w:tcPr>
            <w:tcW w:w="1126" w:type="dxa"/>
          </w:tcPr>
          <w:p w14:paraId="71EF2777" w14:textId="2749353E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7EC9EC59" w14:textId="3E8C4020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984459" w:rsidRPr="006B1D38" w14:paraId="77ED8D7D" w14:textId="77777777" w:rsidTr="00984459">
        <w:tc>
          <w:tcPr>
            <w:tcW w:w="576" w:type="dxa"/>
          </w:tcPr>
          <w:p w14:paraId="4576D538" w14:textId="04967A8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37</w:t>
            </w:r>
          </w:p>
        </w:tc>
        <w:tc>
          <w:tcPr>
            <w:tcW w:w="6466" w:type="dxa"/>
          </w:tcPr>
          <w:p w14:paraId="5000FC69" w14:textId="1078450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вимикачів утопленого типу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 схованій проводці</w:t>
            </w:r>
          </w:p>
        </w:tc>
        <w:tc>
          <w:tcPr>
            <w:tcW w:w="1126" w:type="dxa"/>
          </w:tcPr>
          <w:p w14:paraId="50E033F7" w14:textId="257F0E5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461" w:type="dxa"/>
          </w:tcPr>
          <w:p w14:paraId="4436732E" w14:textId="1655E478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</w:t>
            </w:r>
          </w:p>
        </w:tc>
      </w:tr>
      <w:tr w:rsidR="00984459" w:rsidRPr="006B1D38" w14:paraId="73411630" w14:textId="77777777" w:rsidTr="00984459">
        <w:tc>
          <w:tcPr>
            <w:tcW w:w="576" w:type="dxa"/>
          </w:tcPr>
          <w:p w14:paraId="485A0D95" w14:textId="7433683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38</w:t>
            </w:r>
          </w:p>
        </w:tc>
        <w:tc>
          <w:tcPr>
            <w:tcW w:w="6466" w:type="dxa"/>
          </w:tcPr>
          <w:p w14:paraId="08B61ECD" w14:textId="253DDE3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Вимикач заглиблений для прихованої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проводки</w:t>
            </w:r>
          </w:p>
        </w:tc>
        <w:tc>
          <w:tcPr>
            <w:tcW w:w="1126" w:type="dxa"/>
          </w:tcPr>
          <w:p w14:paraId="4DC84283" w14:textId="463A7221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16AC8398" w14:textId="4B392352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984459" w:rsidRPr="006B1D38" w14:paraId="66359C34" w14:textId="77777777" w:rsidTr="00984459">
        <w:tc>
          <w:tcPr>
            <w:tcW w:w="576" w:type="dxa"/>
          </w:tcPr>
          <w:p w14:paraId="2FBD69B2" w14:textId="6F8430E3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39</w:t>
            </w:r>
          </w:p>
        </w:tc>
        <w:tc>
          <w:tcPr>
            <w:tcW w:w="6466" w:type="dxa"/>
          </w:tcPr>
          <w:p w14:paraId="1011ACF1" w14:textId="6EAEAED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штепсельних розеток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утопленого типу при схованій проводці</w:t>
            </w:r>
          </w:p>
        </w:tc>
        <w:tc>
          <w:tcPr>
            <w:tcW w:w="1126" w:type="dxa"/>
          </w:tcPr>
          <w:p w14:paraId="11245D97" w14:textId="4655B4E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461" w:type="dxa"/>
          </w:tcPr>
          <w:p w14:paraId="3B271AA2" w14:textId="610A2170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</w:t>
            </w:r>
          </w:p>
        </w:tc>
      </w:tr>
      <w:tr w:rsidR="00984459" w:rsidRPr="006B1D38" w14:paraId="00451A96" w14:textId="77777777" w:rsidTr="00984459">
        <w:tc>
          <w:tcPr>
            <w:tcW w:w="576" w:type="dxa"/>
          </w:tcPr>
          <w:p w14:paraId="7BDC30BA" w14:textId="6C1AF52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40</w:t>
            </w:r>
          </w:p>
        </w:tc>
        <w:tc>
          <w:tcPr>
            <w:tcW w:w="6466" w:type="dxa"/>
          </w:tcPr>
          <w:p w14:paraId="11A41CC0" w14:textId="108C927B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з заземлюючим контактом </w:t>
            </w:r>
          </w:p>
        </w:tc>
        <w:tc>
          <w:tcPr>
            <w:tcW w:w="1126" w:type="dxa"/>
          </w:tcPr>
          <w:p w14:paraId="5FEFA30D" w14:textId="295B0083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074F177F" w14:textId="232F72F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984459" w:rsidRPr="006B1D38" w14:paraId="27F5CF0F" w14:textId="77777777" w:rsidTr="00984459">
        <w:tc>
          <w:tcPr>
            <w:tcW w:w="576" w:type="dxa"/>
          </w:tcPr>
          <w:p w14:paraId="28ABB979" w14:textId="4167AC1B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6466" w:type="dxa"/>
          </w:tcPr>
          <w:p w14:paraId="60696D99" w14:textId="49464AAD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Коробка універсальна під вимикачі і розетки</w:t>
            </w:r>
          </w:p>
        </w:tc>
        <w:tc>
          <w:tcPr>
            <w:tcW w:w="1126" w:type="dxa"/>
          </w:tcPr>
          <w:p w14:paraId="479E7567" w14:textId="65EA574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250ABCB2" w14:textId="6A23854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</w:t>
            </w:r>
          </w:p>
        </w:tc>
      </w:tr>
      <w:tr w:rsidR="00984459" w:rsidRPr="006B1D38" w14:paraId="325EFB78" w14:textId="77777777" w:rsidTr="00984459">
        <w:tc>
          <w:tcPr>
            <w:tcW w:w="576" w:type="dxa"/>
          </w:tcPr>
          <w:p w14:paraId="49129692" w14:textId="27FFADA1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42</w:t>
            </w:r>
          </w:p>
        </w:tc>
        <w:tc>
          <w:tcPr>
            <w:tcW w:w="6466" w:type="dxa"/>
          </w:tcPr>
          <w:p w14:paraId="605307E0" w14:textId="5EF71CA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вентиляційних грат</w:t>
            </w:r>
          </w:p>
        </w:tc>
        <w:tc>
          <w:tcPr>
            <w:tcW w:w="1126" w:type="dxa"/>
          </w:tcPr>
          <w:p w14:paraId="6C620A98" w14:textId="3A444388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461" w:type="dxa"/>
          </w:tcPr>
          <w:p w14:paraId="083D4A7B" w14:textId="67DF8CD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</w:t>
            </w:r>
          </w:p>
        </w:tc>
      </w:tr>
      <w:tr w:rsidR="00984459" w:rsidRPr="006B1D38" w14:paraId="6C520FEA" w14:textId="77777777" w:rsidTr="00984459">
        <w:tc>
          <w:tcPr>
            <w:tcW w:w="576" w:type="dxa"/>
          </w:tcPr>
          <w:p w14:paraId="2014490B" w14:textId="2EEE93C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43</w:t>
            </w:r>
          </w:p>
        </w:tc>
        <w:tc>
          <w:tcPr>
            <w:tcW w:w="6466" w:type="dxa"/>
          </w:tcPr>
          <w:p w14:paraId="6B51A7E7" w14:textId="6927347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Решітки вентиляційні 150х200 </w:t>
            </w:r>
          </w:p>
        </w:tc>
        <w:tc>
          <w:tcPr>
            <w:tcW w:w="1126" w:type="dxa"/>
          </w:tcPr>
          <w:p w14:paraId="36A345E6" w14:textId="507B6566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30BD617F" w14:textId="28EDEAD3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984459" w:rsidRPr="006B1D38" w14:paraId="74535B46" w14:textId="77777777" w:rsidTr="00984459">
        <w:tc>
          <w:tcPr>
            <w:tcW w:w="576" w:type="dxa"/>
          </w:tcPr>
          <w:p w14:paraId="333DA408" w14:textId="45873A0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44</w:t>
            </w:r>
          </w:p>
        </w:tc>
        <w:tc>
          <w:tcPr>
            <w:tcW w:w="6466" w:type="dxa"/>
          </w:tcPr>
          <w:p w14:paraId="6F058F37" w14:textId="1C015340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 олійними сумішами за 2 рази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раніше пофарбованих металевих</w:t>
            </w:r>
          </w:p>
          <w:p w14:paraId="20137F86" w14:textId="27A8460F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поверхонь площею до 0,25 м2 [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сантехнічного приладдя]</w:t>
            </w:r>
          </w:p>
        </w:tc>
        <w:tc>
          <w:tcPr>
            <w:tcW w:w="1126" w:type="dxa"/>
          </w:tcPr>
          <w:p w14:paraId="27100276" w14:textId="1E0D0520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2C3B26FC" w14:textId="748A4CA7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0,1285</w:t>
            </w:r>
          </w:p>
        </w:tc>
      </w:tr>
      <w:tr w:rsidR="00984459" w:rsidRPr="006B1D38" w14:paraId="6DA791F7" w14:textId="77777777" w:rsidTr="00984459">
        <w:tc>
          <w:tcPr>
            <w:tcW w:w="576" w:type="dxa"/>
          </w:tcPr>
          <w:p w14:paraId="1ECD6DD4" w14:textId="0184E9DB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45</w:t>
            </w:r>
          </w:p>
        </w:tc>
        <w:tc>
          <w:tcPr>
            <w:tcW w:w="6466" w:type="dxa"/>
          </w:tcPr>
          <w:p w14:paraId="6BB55914" w14:textId="5967F6BA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олійне фарбування раніше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пофарбованих вікон усередині будівлі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розбіленим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колером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розчищенням старої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фарби до 10%</w:t>
            </w:r>
          </w:p>
        </w:tc>
        <w:tc>
          <w:tcPr>
            <w:tcW w:w="1126" w:type="dxa"/>
          </w:tcPr>
          <w:p w14:paraId="272732FA" w14:textId="611706DF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25DB6B14" w14:textId="4B6F95E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0,088</w:t>
            </w:r>
          </w:p>
        </w:tc>
      </w:tr>
      <w:tr w:rsidR="00984459" w:rsidRPr="006B1D38" w14:paraId="7387576D" w14:textId="77777777" w:rsidTr="00984459">
        <w:tc>
          <w:tcPr>
            <w:tcW w:w="576" w:type="dxa"/>
          </w:tcPr>
          <w:p w14:paraId="41986C66" w14:textId="16BFB3D5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46</w:t>
            </w:r>
          </w:p>
        </w:tc>
        <w:tc>
          <w:tcPr>
            <w:tcW w:w="6466" w:type="dxa"/>
          </w:tcPr>
          <w:p w14:paraId="7AAEACCF" w14:textId="430F07A8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олійне фарбування раніше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пофарбованих дверей усередині будівлі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розбіленим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колером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розчищенням старої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фарби до 10%</w:t>
            </w:r>
          </w:p>
        </w:tc>
        <w:tc>
          <w:tcPr>
            <w:tcW w:w="1126" w:type="dxa"/>
          </w:tcPr>
          <w:p w14:paraId="1A2882E7" w14:textId="50FFB10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61" w:type="dxa"/>
          </w:tcPr>
          <w:p w14:paraId="1F329B95" w14:textId="7C37A7D1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0,0288</w:t>
            </w:r>
          </w:p>
        </w:tc>
      </w:tr>
      <w:tr w:rsidR="00984459" w:rsidRPr="006B1D38" w14:paraId="3A56CE2F" w14:textId="77777777" w:rsidTr="00984459">
        <w:tc>
          <w:tcPr>
            <w:tcW w:w="576" w:type="dxa"/>
          </w:tcPr>
          <w:p w14:paraId="3FCD927D" w14:textId="57717433" w:rsidR="00984459" w:rsidRPr="00BF67D7" w:rsidRDefault="00BF67D7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47</w:t>
            </w:r>
          </w:p>
        </w:tc>
        <w:tc>
          <w:tcPr>
            <w:tcW w:w="6466" w:type="dxa"/>
          </w:tcPr>
          <w:p w14:paraId="45BA0B31" w14:textId="4D621DB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вертикальних</w:t>
            </w:r>
            <w:r w:rsidR="00BF67D7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[горизонтальних] жалюзі</w:t>
            </w:r>
          </w:p>
        </w:tc>
        <w:tc>
          <w:tcPr>
            <w:tcW w:w="1126" w:type="dxa"/>
          </w:tcPr>
          <w:p w14:paraId="0D4C26AE" w14:textId="0B88EF9B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 п. м.</w:t>
            </w:r>
          </w:p>
        </w:tc>
        <w:tc>
          <w:tcPr>
            <w:tcW w:w="1461" w:type="dxa"/>
          </w:tcPr>
          <w:p w14:paraId="3D748673" w14:textId="1F5CC97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0,48</w:t>
            </w:r>
          </w:p>
        </w:tc>
      </w:tr>
      <w:tr w:rsidR="00984459" w:rsidRPr="006B1D38" w14:paraId="615A89BA" w14:textId="77777777" w:rsidTr="00984459">
        <w:tc>
          <w:tcPr>
            <w:tcW w:w="576" w:type="dxa"/>
          </w:tcPr>
          <w:p w14:paraId="73323126" w14:textId="73631D08" w:rsidR="00984459" w:rsidRPr="00BF67D7" w:rsidRDefault="00BF67D7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48</w:t>
            </w:r>
          </w:p>
        </w:tc>
        <w:tc>
          <w:tcPr>
            <w:tcW w:w="6466" w:type="dxa"/>
          </w:tcPr>
          <w:p w14:paraId="633533CB" w14:textId="3D826829" w:rsidR="00984459" w:rsidRPr="00BF67D7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Ролети 1100х2000(подвійна</w:t>
            </w:r>
            <w:r w:rsidR="00BF67D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ламінація-Колір Білий)</w:t>
            </w:r>
          </w:p>
        </w:tc>
        <w:tc>
          <w:tcPr>
            <w:tcW w:w="1126" w:type="dxa"/>
          </w:tcPr>
          <w:p w14:paraId="0B10CFF6" w14:textId="39D95F0C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1" w:type="dxa"/>
          </w:tcPr>
          <w:p w14:paraId="1F06C259" w14:textId="63202899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984459" w:rsidRPr="006B1D38" w14:paraId="7D603B4F" w14:textId="77777777" w:rsidTr="00984459">
        <w:tc>
          <w:tcPr>
            <w:tcW w:w="576" w:type="dxa"/>
          </w:tcPr>
          <w:p w14:paraId="456C31D3" w14:textId="731A6F16" w:rsidR="00984459" w:rsidRPr="00BF67D7" w:rsidRDefault="00BF67D7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49</w:t>
            </w:r>
          </w:p>
        </w:tc>
        <w:tc>
          <w:tcPr>
            <w:tcW w:w="6466" w:type="dxa"/>
          </w:tcPr>
          <w:p w14:paraId="5B44A9D8" w14:textId="6794757D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приміщень від сміття</w:t>
            </w:r>
          </w:p>
        </w:tc>
        <w:tc>
          <w:tcPr>
            <w:tcW w:w="1126" w:type="dxa"/>
          </w:tcPr>
          <w:p w14:paraId="7434A53F" w14:textId="77C1D52A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100т</w:t>
            </w:r>
          </w:p>
        </w:tc>
        <w:tc>
          <w:tcPr>
            <w:tcW w:w="1461" w:type="dxa"/>
          </w:tcPr>
          <w:p w14:paraId="22B463AA" w14:textId="621BA9C3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0,008</w:t>
            </w:r>
          </w:p>
        </w:tc>
      </w:tr>
      <w:tr w:rsidR="00984459" w:rsidRPr="006B1D38" w14:paraId="6E4B13D3" w14:textId="77777777" w:rsidTr="00984459">
        <w:tc>
          <w:tcPr>
            <w:tcW w:w="576" w:type="dxa"/>
          </w:tcPr>
          <w:p w14:paraId="03177CE4" w14:textId="0DAECD80" w:rsidR="00984459" w:rsidRPr="00BF67D7" w:rsidRDefault="00BF67D7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50</w:t>
            </w:r>
          </w:p>
        </w:tc>
        <w:tc>
          <w:tcPr>
            <w:tcW w:w="6466" w:type="dxa"/>
          </w:tcPr>
          <w:p w14:paraId="45F8D8FC" w14:textId="62C03754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126" w:type="dxa"/>
          </w:tcPr>
          <w:p w14:paraId="76A91A07" w14:textId="44080F54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1461" w:type="dxa"/>
          </w:tcPr>
          <w:p w14:paraId="5058809E" w14:textId="0440EC80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</w:t>
            </w:r>
          </w:p>
        </w:tc>
      </w:tr>
      <w:tr w:rsidR="00984459" w:rsidRPr="006B1D38" w14:paraId="43E9994E" w14:textId="77777777" w:rsidTr="00984459">
        <w:tc>
          <w:tcPr>
            <w:tcW w:w="576" w:type="dxa"/>
          </w:tcPr>
          <w:p w14:paraId="39BBD0BE" w14:textId="71EA01CA" w:rsidR="00984459" w:rsidRPr="00BF67D7" w:rsidRDefault="00BF67D7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51</w:t>
            </w:r>
          </w:p>
        </w:tc>
        <w:tc>
          <w:tcPr>
            <w:tcW w:w="6466" w:type="dxa"/>
          </w:tcPr>
          <w:p w14:paraId="4FB8EC45" w14:textId="371EF578" w:rsidR="00984459" w:rsidRPr="00984459" w:rsidRDefault="00984459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126" w:type="dxa"/>
          </w:tcPr>
          <w:p w14:paraId="044CFD2B" w14:textId="0A14B4FD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461" w:type="dxa"/>
          </w:tcPr>
          <w:p w14:paraId="189915E4" w14:textId="576FFD1D" w:rsidR="00984459" w:rsidRPr="00984459" w:rsidRDefault="00984459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</w:t>
            </w:r>
          </w:p>
        </w:tc>
      </w:tr>
    </w:tbl>
    <w:p w14:paraId="56D8A2A9" w14:textId="1E0BB14B" w:rsidR="005A5D16" w:rsidRPr="00984459" w:rsidRDefault="005A5D16" w:rsidP="00984459">
      <w:pPr>
        <w:tabs>
          <w:tab w:val="left" w:pos="8460"/>
        </w:tabs>
        <w:rPr>
          <w:rFonts w:ascii="Times New Roman" w:hAnsi="Times New Roman" w:cs="Times New Roman"/>
        </w:rPr>
      </w:pPr>
    </w:p>
    <w:p w14:paraId="2BF02E14" w14:textId="199DD3F2" w:rsidR="00020D49" w:rsidRPr="006B1D38" w:rsidRDefault="00020D49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26814DB0" w14:textId="6BC6B639" w:rsidR="00C87747" w:rsidRPr="00A031C4" w:rsidRDefault="00622F81" w:rsidP="00C87747">
      <w:pPr>
        <w:rPr>
          <w:rFonts w:ascii="Times New Roman" w:hAnsi="Times New Roman" w:cs="Times New Roman"/>
          <w:b/>
          <w:color w:val="FF0000"/>
        </w:rPr>
      </w:pPr>
      <w:r w:rsidRPr="00A031C4">
        <w:rPr>
          <w:rFonts w:ascii="Times New Roman" w:hAnsi="Times New Roman" w:cs="Times New Roman"/>
          <w:b/>
        </w:rPr>
        <w:t xml:space="preserve">Місце дислокації об’єкта: </w:t>
      </w:r>
      <w:r w:rsidR="00A031C4" w:rsidRPr="00A031C4">
        <w:rPr>
          <w:rFonts w:ascii="Times New Roman" w:hAnsi="Times New Roman" w:cs="Times New Roman"/>
          <w:b/>
          <w:lang w:val="ru-RU"/>
        </w:rPr>
        <w:t>Львівська</w:t>
      </w:r>
      <w:r w:rsidR="00C87747" w:rsidRPr="00A031C4">
        <w:rPr>
          <w:rFonts w:ascii="Times New Roman" w:hAnsi="Times New Roman" w:cs="Times New Roman"/>
          <w:b/>
        </w:rPr>
        <w:t xml:space="preserve"> область, </w:t>
      </w:r>
      <w:r w:rsidR="00A031C4" w:rsidRPr="00A031C4">
        <w:rPr>
          <w:rFonts w:ascii="Times New Roman" w:hAnsi="Times New Roman" w:cs="Times New Roman"/>
          <w:b/>
        </w:rPr>
        <w:t>м. Дрогобич, вул. Івана Франка, 14</w:t>
      </w:r>
    </w:p>
    <w:p w14:paraId="6BFCA547" w14:textId="77777777" w:rsidR="00117C1C" w:rsidRPr="006B1D38" w:rsidRDefault="00117C1C" w:rsidP="00622F81">
      <w:pPr>
        <w:rPr>
          <w:rFonts w:ascii="Times New Roman" w:hAnsi="Times New Roman" w:cs="Times New Roman"/>
        </w:rPr>
      </w:pPr>
      <w:bookmarkStart w:id="0" w:name="_GoBack"/>
      <w:bookmarkEnd w:id="0"/>
    </w:p>
    <w:p w14:paraId="4247974E" w14:textId="6CCF5967" w:rsidR="00622F81" w:rsidRPr="006B1D38" w:rsidRDefault="00622F81" w:rsidP="00622F81">
      <w:pPr>
        <w:spacing w:after="0"/>
        <w:rPr>
          <w:rFonts w:ascii="Times New Roman" w:hAnsi="Times New Roman" w:cs="Times New Roman"/>
          <w:color w:val="333333"/>
        </w:rPr>
      </w:pPr>
      <w:r w:rsidRPr="006B1D38">
        <w:rPr>
          <w:rFonts w:ascii="Times New Roman" w:hAnsi="Times New Roman" w:cs="Times New Roman"/>
          <w:color w:val="333333"/>
        </w:rPr>
        <w:t xml:space="preserve">      ________________________        __________________________________________</w:t>
      </w:r>
    </w:p>
    <w:p w14:paraId="4F8469D2" w14:textId="0046BBBF" w:rsidR="00622F81" w:rsidRPr="006B1D38" w:rsidRDefault="00622F81" w:rsidP="00622F81">
      <w:pPr>
        <w:spacing w:after="0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 xml:space="preserve">     Підпис відповідальної особи                                                       ПІБ</w:t>
      </w:r>
    </w:p>
    <w:p w14:paraId="32915C3C" w14:textId="77777777" w:rsidR="00034DA7" w:rsidRPr="006B1D38" w:rsidRDefault="00034DA7" w:rsidP="00622F81">
      <w:pPr>
        <w:rPr>
          <w:rFonts w:ascii="Times New Roman" w:hAnsi="Times New Roman" w:cs="Times New Roman"/>
        </w:rPr>
      </w:pPr>
    </w:p>
    <w:sectPr w:rsidR="00034DA7" w:rsidRPr="006B1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2A4A"/>
    <w:multiLevelType w:val="hybridMultilevel"/>
    <w:tmpl w:val="EAFC444E"/>
    <w:lvl w:ilvl="0" w:tplc="B7DE4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34DA7"/>
    <w:rsid w:val="0008156B"/>
    <w:rsid w:val="000A23AC"/>
    <w:rsid w:val="000D3F63"/>
    <w:rsid w:val="000D7802"/>
    <w:rsid w:val="00117C1C"/>
    <w:rsid w:val="0013264E"/>
    <w:rsid w:val="00263485"/>
    <w:rsid w:val="0034159B"/>
    <w:rsid w:val="003A0A36"/>
    <w:rsid w:val="003F74F4"/>
    <w:rsid w:val="00400B6A"/>
    <w:rsid w:val="00411BF0"/>
    <w:rsid w:val="004408AA"/>
    <w:rsid w:val="0048405F"/>
    <w:rsid w:val="00573397"/>
    <w:rsid w:val="00573E39"/>
    <w:rsid w:val="0058431A"/>
    <w:rsid w:val="005A5D16"/>
    <w:rsid w:val="005B242A"/>
    <w:rsid w:val="00622F81"/>
    <w:rsid w:val="006560B3"/>
    <w:rsid w:val="0066702B"/>
    <w:rsid w:val="006B1D38"/>
    <w:rsid w:val="006D6689"/>
    <w:rsid w:val="006F5EB7"/>
    <w:rsid w:val="00783D13"/>
    <w:rsid w:val="008760C2"/>
    <w:rsid w:val="008B63F2"/>
    <w:rsid w:val="00950F16"/>
    <w:rsid w:val="00984459"/>
    <w:rsid w:val="0098602F"/>
    <w:rsid w:val="009B3C4B"/>
    <w:rsid w:val="009C3BF4"/>
    <w:rsid w:val="00A031C4"/>
    <w:rsid w:val="00A52CBD"/>
    <w:rsid w:val="00AD39F7"/>
    <w:rsid w:val="00B8087D"/>
    <w:rsid w:val="00BF67D7"/>
    <w:rsid w:val="00C87747"/>
    <w:rsid w:val="00CF137F"/>
    <w:rsid w:val="00DE6332"/>
    <w:rsid w:val="00E20119"/>
    <w:rsid w:val="00E757AD"/>
    <w:rsid w:val="00EC555B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5801-2AF1-48DF-B202-999AEC35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2023-10-03T08:39:00Z</dcterms:created>
  <dcterms:modified xsi:type="dcterms:W3CDTF">2023-10-31T10:11:00Z</dcterms:modified>
</cp:coreProperties>
</file>