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2CB9B849" w:rsidR="00B93E2A" w:rsidRPr="00276A83" w:rsidRDefault="00285B89" w:rsidP="00901AD8">
      <w:pPr>
        <w:rPr>
          <w:rFonts w:ascii="Courier New" w:eastAsia="Batang" w:hAnsi="Courier New" w:cs="Courier New"/>
          <w:sz w:val="20"/>
          <w:szCs w:val="20"/>
          <w:lang w:val="uk-UA"/>
        </w:rPr>
      </w:pPr>
      <w:r>
        <w:rPr>
          <w:noProof/>
        </w:rPr>
        <w:drawing>
          <wp:anchor distT="114300" distB="114300" distL="114300" distR="114300" simplePos="0" relativeHeight="251659264" behindDoc="0" locked="0" layoutInCell="1" hidden="0" allowOverlap="1" wp14:anchorId="6BDFA25B" wp14:editId="4FC08B51">
            <wp:simplePos x="0" y="0"/>
            <wp:positionH relativeFrom="column">
              <wp:posOffset>-678180</wp:posOffset>
            </wp:positionH>
            <wp:positionV relativeFrom="paragraph">
              <wp:posOffset>-434340</wp:posOffset>
            </wp:positionV>
            <wp:extent cx="7603513" cy="180596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603513" cy="1805963"/>
                    </a:xfrm>
                    <a:prstGeom prst="rect">
                      <a:avLst/>
                    </a:prstGeom>
                    <a:ln/>
                  </pic:spPr>
                </pic:pic>
              </a:graphicData>
            </a:graphic>
          </wp:anchor>
        </w:drawing>
      </w:r>
    </w:p>
    <w:p w14:paraId="246CF685" w14:textId="77777777" w:rsidR="00366EBF" w:rsidRPr="00276A83" w:rsidRDefault="00366EBF" w:rsidP="00901AD8">
      <w:pPr>
        <w:rPr>
          <w:rFonts w:ascii="Courier New" w:eastAsia="Batang" w:hAnsi="Courier New" w:cs="Courier New"/>
          <w:sz w:val="20"/>
          <w:szCs w:val="20"/>
          <w:lang w:val="uk-UA"/>
        </w:rPr>
      </w:pPr>
    </w:p>
    <w:p w14:paraId="246CF686" w14:textId="77777777" w:rsidR="00366EBF" w:rsidRPr="00276A83" w:rsidRDefault="00366EBF" w:rsidP="00366EBF">
      <w:pPr>
        <w:rPr>
          <w:rFonts w:ascii="Courier New" w:eastAsia="Batang" w:hAnsi="Courier New" w:cs="Courier New"/>
          <w:sz w:val="20"/>
          <w:szCs w:val="20"/>
          <w:lang w:val="uk-UA"/>
        </w:rPr>
      </w:pPr>
    </w:p>
    <w:p w14:paraId="246CF687" w14:textId="77777777" w:rsidR="001E6083" w:rsidRPr="00276A83" w:rsidRDefault="001E6083" w:rsidP="001E6083">
      <w:pPr>
        <w:rPr>
          <w:rFonts w:ascii="Courier New" w:eastAsia="Batang" w:hAnsi="Courier New" w:cs="Courier New"/>
          <w:sz w:val="20"/>
          <w:szCs w:val="20"/>
          <w:lang w:val="uk-UA"/>
        </w:rPr>
      </w:pPr>
    </w:p>
    <w:p w14:paraId="246CF688" w14:textId="77777777" w:rsidR="008841C2" w:rsidRPr="00276A83" w:rsidRDefault="008841C2" w:rsidP="001E6083">
      <w:pPr>
        <w:rPr>
          <w:rFonts w:ascii="Courier New" w:eastAsia="Batang" w:hAnsi="Courier New" w:cs="Courier New"/>
          <w:sz w:val="20"/>
          <w:szCs w:val="20"/>
          <w:lang w:val="uk-UA"/>
        </w:rPr>
      </w:pPr>
    </w:p>
    <w:p w14:paraId="246CF689" w14:textId="77777777" w:rsidR="008841C2" w:rsidRPr="00276A83" w:rsidRDefault="008841C2" w:rsidP="001E6083">
      <w:pPr>
        <w:rPr>
          <w:rFonts w:ascii="Courier New" w:eastAsia="Batang" w:hAnsi="Courier New" w:cs="Courier New"/>
          <w:sz w:val="20"/>
          <w:szCs w:val="20"/>
          <w:lang w:val="uk-UA"/>
        </w:rPr>
      </w:pPr>
    </w:p>
    <w:p w14:paraId="246CF68A" w14:textId="77777777" w:rsidR="008841C2" w:rsidRPr="00276A83" w:rsidRDefault="008841C2" w:rsidP="001E6083">
      <w:pPr>
        <w:rPr>
          <w:rFonts w:ascii="Courier New" w:eastAsia="Batang" w:hAnsi="Courier New" w:cs="Courier New"/>
          <w:sz w:val="20"/>
          <w:szCs w:val="20"/>
          <w:lang w:val="uk-UA"/>
        </w:rPr>
      </w:pPr>
    </w:p>
    <w:p w14:paraId="246CF68B" w14:textId="77777777" w:rsidR="008841C2" w:rsidRPr="00276A83" w:rsidRDefault="008841C2" w:rsidP="001E6083">
      <w:pPr>
        <w:rPr>
          <w:rFonts w:ascii="Courier New" w:eastAsia="Batang" w:hAnsi="Courier New" w:cs="Courier New"/>
          <w:sz w:val="20"/>
          <w:szCs w:val="20"/>
          <w:lang w:val="uk-UA"/>
        </w:rPr>
      </w:pPr>
    </w:p>
    <w:p w14:paraId="246CF68C" w14:textId="77777777" w:rsidR="001E6083" w:rsidRPr="00276A83" w:rsidRDefault="001E6083" w:rsidP="001E6083">
      <w:pPr>
        <w:rPr>
          <w:rFonts w:asciiTheme="minorHAnsi" w:eastAsia="Batang" w:hAnsiTheme="minorHAnsi" w:cs="Courier New"/>
          <w:sz w:val="20"/>
          <w:szCs w:val="20"/>
          <w:lang w:val="uk-UA"/>
        </w:rPr>
      </w:pPr>
    </w:p>
    <w:p w14:paraId="246CF68D" w14:textId="77777777" w:rsidR="00D2203E" w:rsidRPr="001A48B4" w:rsidRDefault="00D2203E" w:rsidP="008841C2">
      <w:pPr>
        <w:spacing w:line="360" w:lineRule="auto"/>
        <w:jc w:val="right"/>
        <w:rPr>
          <w:rFonts w:asciiTheme="minorHAnsi" w:hAnsiTheme="minorHAnsi"/>
          <w:b/>
          <w:sz w:val="10"/>
          <w:szCs w:val="20"/>
          <w:shd w:val="clear" w:color="auto" w:fill="FFFFFF"/>
          <w:lang w:val="en-US"/>
        </w:rPr>
      </w:pPr>
    </w:p>
    <w:p w14:paraId="0BC79989" w14:textId="77777777" w:rsidR="00E34C6A" w:rsidRDefault="00E34C6A" w:rsidP="00E34C6A">
      <w:pPr>
        <w:spacing w:line="360" w:lineRule="auto"/>
        <w:jc w:val="center"/>
        <w:rPr>
          <w:b/>
          <w:color w:val="008000"/>
          <w:lang w:val="uk-UA"/>
        </w:rPr>
      </w:pPr>
      <w:proofErr w:type="spellStart"/>
      <w:r w:rsidRPr="00844BB3">
        <w:rPr>
          <w:b/>
          <w:color w:val="008000"/>
          <w:lang w:val="uk-UA"/>
        </w:rPr>
        <w:t>Про</w:t>
      </w:r>
      <w:r>
        <w:rPr>
          <w:b/>
          <w:color w:val="008000"/>
          <w:lang w:val="uk-UA"/>
        </w:rPr>
        <w:t>є</w:t>
      </w:r>
      <w:r w:rsidRPr="00844BB3">
        <w:rPr>
          <w:b/>
          <w:color w:val="008000"/>
          <w:lang w:val="uk-UA"/>
        </w:rPr>
        <w:t>кт</w:t>
      </w:r>
      <w:proofErr w:type="spellEnd"/>
      <w:r w:rsidRPr="00844BB3">
        <w:rPr>
          <w:b/>
          <w:color w:val="008000"/>
          <w:lang w:val="uk-UA"/>
        </w:rPr>
        <w:t xml:space="preserve"> </w:t>
      </w:r>
      <w:bookmarkStart w:id="0" w:name="_Hlk145669037"/>
      <w:r w:rsidRPr="006332CE">
        <w:rPr>
          <w:b/>
          <w:color w:val="008000"/>
          <w:lang w:val="uk-UA"/>
        </w:rPr>
        <w:t>Гуманітарн</w:t>
      </w:r>
      <w:r>
        <w:rPr>
          <w:b/>
          <w:color w:val="008000"/>
          <w:lang w:val="uk-UA"/>
        </w:rPr>
        <w:t>ого</w:t>
      </w:r>
      <w:r w:rsidRPr="006332CE">
        <w:rPr>
          <w:b/>
          <w:color w:val="008000"/>
          <w:lang w:val="uk-UA"/>
        </w:rPr>
        <w:t xml:space="preserve"> фонд</w:t>
      </w:r>
      <w:r>
        <w:rPr>
          <w:b/>
          <w:color w:val="008000"/>
          <w:lang w:val="uk-UA"/>
        </w:rPr>
        <w:t>у</w:t>
      </w:r>
      <w:r w:rsidRPr="006332CE">
        <w:rPr>
          <w:b/>
          <w:color w:val="008000"/>
          <w:lang w:val="uk-UA"/>
        </w:rPr>
        <w:t xml:space="preserve"> для України (UHF-OCHA)</w:t>
      </w:r>
      <w:bookmarkEnd w:id="0"/>
      <w:r>
        <w:rPr>
          <w:b/>
          <w:color w:val="008000"/>
          <w:lang w:val="uk-UA"/>
        </w:rPr>
        <w:t xml:space="preserve"> </w:t>
      </w:r>
      <w:r w:rsidRPr="0031526F">
        <w:rPr>
          <w:b/>
          <w:color w:val="008000"/>
          <w:lang w:val="uk-UA"/>
        </w:rPr>
        <w:t>CBPF-UKR-23-S-NGO-24791</w:t>
      </w:r>
    </w:p>
    <w:p w14:paraId="0359CBD4" w14:textId="77777777" w:rsidR="00E34C6A" w:rsidRPr="00535EDF" w:rsidRDefault="00E34C6A" w:rsidP="00E34C6A">
      <w:pPr>
        <w:spacing w:line="360" w:lineRule="auto"/>
        <w:jc w:val="center"/>
        <w:rPr>
          <w:b/>
          <w:sz w:val="20"/>
          <w:szCs w:val="20"/>
          <w:shd w:val="clear" w:color="auto" w:fill="FFFFFF"/>
          <w:lang w:val="uk-UA"/>
        </w:rPr>
      </w:pPr>
      <w:bookmarkStart w:id="1" w:name="_Hlk145669051"/>
      <w:r w:rsidRPr="00535EDF">
        <w:rPr>
          <w:b/>
          <w:sz w:val="20"/>
          <w:szCs w:val="20"/>
          <w:shd w:val="clear" w:color="auto" w:fill="FFFFFF"/>
          <w:lang w:val="uk-UA"/>
        </w:rPr>
        <w:t>«</w:t>
      </w:r>
      <w:bookmarkStart w:id="2" w:name="_Hlk146014060"/>
      <w:r w:rsidRPr="0031526F">
        <w:rPr>
          <w:b/>
          <w:sz w:val="20"/>
          <w:szCs w:val="20"/>
          <w:shd w:val="clear" w:color="auto" w:fill="FFFFFF"/>
          <w:lang w:val="uk-UA"/>
        </w:rPr>
        <w:t xml:space="preserve">Моніторинг захисту на рівні громади та діяльність із захисту на рівні громади в </w:t>
      </w:r>
      <w:r>
        <w:rPr>
          <w:b/>
          <w:sz w:val="20"/>
          <w:szCs w:val="20"/>
          <w:shd w:val="clear" w:color="auto" w:fill="FFFFFF"/>
          <w:lang w:val="uk-UA"/>
        </w:rPr>
        <w:t>Чернігівській</w:t>
      </w:r>
      <w:r w:rsidRPr="0031526F">
        <w:rPr>
          <w:b/>
          <w:sz w:val="20"/>
          <w:szCs w:val="20"/>
          <w:shd w:val="clear" w:color="auto" w:fill="FFFFFF"/>
          <w:lang w:val="uk-UA"/>
        </w:rPr>
        <w:t xml:space="preserve"> області</w:t>
      </w:r>
      <w:bookmarkEnd w:id="2"/>
      <w:r w:rsidRPr="00535EDF">
        <w:rPr>
          <w:b/>
          <w:sz w:val="20"/>
          <w:szCs w:val="20"/>
          <w:shd w:val="clear" w:color="auto" w:fill="FFFFFF"/>
          <w:lang w:val="uk-UA"/>
        </w:rPr>
        <w:t>»</w:t>
      </w:r>
      <w:bookmarkEnd w:id="1"/>
    </w:p>
    <w:p w14:paraId="246CF68F" w14:textId="493F8B90" w:rsidR="00AD677D" w:rsidRPr="00285B89" w:rsidRDefault="008841C2" w:rsidP="007B7564">
      <w:pPr>
        <w:spacing w:line="360" w:lineRule="auto"/>
        <w:jc w:val="right"/>
        <w:rPr>
          <w:b/>
          <w:sz w:val="20"/>
          <w:szCs w:val="20"/>
          <w:shd w:val="clear" w:color="auto" w:fill="FFFFFF"/>
          <w:lang w:val="uk-UA"/>
        </w:rPr>
      </w:pPr>
      <w:r w:rsidRPr="00285B89">
        <w:rPr>
          <w:b/>
          <w:sz w:val="20"/>
          <w:szCs w:val="20"/>
          <w:shd w:val="clear" w:color="auto" w:fill="FFFFFF"/>
          <w:lang w:val="uk-UA"/>
        </w:rPr>
        <w:t xml:space="preserve">ДАТА: </w:t>
      </w:r>
      <w:r w:rsidR="00E34C6A">
        <w:rPr>
          <w:b/>
          <w:sz w:val="20"/>
          <w:szCs w:val="20"/>
          <w:shd w:val="clear" w:color="auto" w:fill="FFFFFF"/>
          <w:lang w:val="uk-UA"/>
        </w:rPr>
        <w:t>06</w:t>
      </w:r>
      <w:r w:rsidR="00410442" w:rsidRPr="00285B89">
        <w:rPr>
          <w:b/>
          <w:sz w:val="20"/>
          <w:szCs w:val="20"/>
          <w:shd w:val="clear" w:color="auto" w:fill="FFFFFF"/>
          <w:lang w:val="uk-UA"/>
        </w:rPr>
        <w:t>.</w:t>
      </w:r>
      <w:r w:rsidR="00E34C6A">
        <w:rPr>
          <w:b/>
          <w:sz w:val="20"/>
          <w:szCs w:val="20"/>
          <w:shd w:val="clear" w:color="auto" w:fill="FFFFFF"/>
          <w:lang w:val="uk-UA"/>
        </w:rPr>
        <w:t>10</w:t>
      </w:r>
      <w:r w:rsidR="00CD2CAC" w:rsidRPr="00285B89">
        <w:rPr>
          <w:b/>
          <w:sz w:val="20"/>
          <w:szCs w:val="20"/>
          <w:shd w:val="clear" w:color="auto" w:fill="FFFFFF"/>
          <w:lang w:val="uk-UA"/>
        </w:rPr>
        <w:t>.202</w:t>
      </w:r>
      <w:r w:rsidR="00CB1DB5" w:rsidRPr="00285B89">
        <w:rPr>
          <w:b/>
          <w:sz w:val="20"/>
          <w:szCs w:val="20"/>
          <w:shd w:val="clear" w:color="auto" w:fill="FFFFFF"/>
          <w:lang w:val="uk-UA"/>
        </w:rPr>
        <w:t>3</w:t>
      </w:r>
    </w:p>
    <w:p w14:paraId="246CF690" w14:textId="18D7E27D" w:rsidR="008841C2" w:rsidRPr="00643E4E" w:rsidRDefault="00D2203E" w:rsidP="00D2203E">
      <w:pPr>
        <w:spacing w:line="360" w:lineRule="auto"/>
        <w:jc w:val="center"/>
        <w:rPr>
          <w:b/>
          <w:sz w:val="22"/>
          <w:szCs w:val="22"/>
          <w:shd w:val="clear" w:color="auto" w:fill="FFFFFF"/>
        </w:rPr>
      </w:pPr>
      <w:r w:rsidRPr="00643E4E">
        <w:rPr>
          <w:b/>
          <w:sz w:val="22"/>
          <w:szCs w:val="22"/>
          <w:shd w:val="clear" w:color="auto" w:fill="FFFFFF"/>
        </w:rPr>
        <w:t>З</w:t>
      </w:r>
      <w:r w:rsidR="00FF679A" w:rsidRPr="00643E4E">
        <w:rPr>
          <w:b/>
          <w:sz w:val="22"/>
          <w:szCs w:val="22"/>
          <w:shd w:val="clear" w:color="auto" w:fill="FFFFFF"/>
        </w:rPr>
        <w:t>АПР</w:t>
      </w:r>
      <w:r w:rsidR="00002F4E" w:rsidRPr="00643E4E">
        <w:rPr>
          <w:b/>
          <w:sz w:val="22"/>
          <w:szCs w:val="22"/>
          <w:shd w:val="clear" w:color="auto" w:fill="FFFFFF"/>
        </w:rPr>
        <w:t>О</w:t>
      </w:r>
      <w:r w:rsidR="00002F4E" w:rsidRPr="00643E4E">
        <w:rPr>
          <w:b/>
          <w:sz w:val="22"/>
          <w:szCs w:val="22"/>
          <w:shd w:val="clear" w:color="auto" w:fill="FFFFFF"/>
          <w:lang w:val="uk-UA"/>
        </w:rPr>
        <w:t>ШЕННЯ ДО УЧАСТІ У</w:t>
      </w:r>
      <w:r w:rsidR="00D861EB" w:rsidRPr="00643E4E">
        <w:rPr>
          <w:b/>
          <w:sz w:val="22"/>
          <w:szCs w:val="22"/>
          <w:shd w:val="clear" w:color="auto" w:fill="FFFFFF"/>
        </w:rPr>
        <w:t xml:space="preserve"> ТЕНДЕР</w:t>
      </w:r>
      <w:r w:rsidR="00002F4E" w:rsidRPr="00643E4E">
        <w:rPr>
          <w:b/>
          <w:sz w:val="22"/>
          <w:szCs w:val="22"/>
          <w:shd w:val="clear" w:color="auto" w:fill="FFFFFF"/>
          <w:lang w:val="uk-UA"/>
        </w:rPr>
        <w:t>І</w:t>
      </w:r>
      <w:r w:rsidRPr="00643E4E">
        <w:rPr>
          <w:b/>
          <w:sz w:val="22"/>
          <w:szCs w:val="22"/>
          <w:shd w:val="clear" w:color="auto" w:fill="FFFFFF"/>
          <w:lang w:val="uk-UA"/>
        </w:rPr>
        <w:t xml:space="preserve"> </w:t>
      </w:r>
      <w:r w:rsidR="00002F4E" w:rsidRPr="00643E4E">
        <w:rPr>
          <w:b/>
          <w:sz w:val="22"/>
          <w:szCs w:val="22"/>
          <w:shd w:val="clear" w:color="auto" w:fill="FFFFFF"/>
          <w:lang w:val="en-US"/>
        </w:rPr>
        <w:t>ITB</w:t>
      </w:r>
      <w:r w:rsidRPr="00643E4E">
        <w:rPr>
          <w:b/>
          <w:sz w:val="22"/>
          <w:szCs w:val="22"/>
          <w:shd w:val="clear" w:color="auto" w:fill="FFFFFF"/>
        </w:rPr>
        <w:t xml:space="preserve"> </w:t>
      </w:r>
      <w:r w:rsidR="00E34C6A">
        <w:rPr>
          <w:b/>
          <w:sz w:val="22"/>
          <w:szCs w:val="22"/>
          <w:shd w:val="clear" w:color="auto" w:fill="FFFFFF"/>
        </w:rPr>
        <w:t>06</w:t>
      </w:r>
      <w:r w:rsidR="00040030">
        <w:rPr>
          <w:b/>
          <w:sz w:val="22"/>
          <w:szCs w:val="22"/>
          <w:shd w:val="clear" w:color="auto" w:fill="FFFFFF"/>
          <w:lang w:val="uk-UA"/>
        </w:rPr>
        <w:t>/</w:t>
      </w:r>
      <w:r w:rsidR="00E34C6A">
        <w:rPr>
          <w:b/>
          <w:sz w:val="22"/>
          <w:szCs w:val="22"/>
          <w:shd w:val="clear" w:color="auto" w:fill="FFFFFF"/>
          <w:lang w:val="uk-UA"/>
        </w:rPr>
        <w:t>2</w:t>
      </w:r>
      <w:r w:rsidR="0060144A" w:rsidRPr="00643E4E">
        <w:rPr>
          <w:b/>
          <w:sz w:val="22"/>
          <w:szCs w:val="22"/>
          <w:shd w:val="clear" w:color="auto" w:fill="FFFFFF"/>
          <w:lang w:val="uk-UA"/>
        </w:rPr>
        <w:t>_</w:t>
      </w:r>
      <w:r w:rsidR="00E34C6A">
        <w:rPr>
          <w:b/>
          <w:sz w:val="22"/>
          <w:szCs w:val="22"/>
          <w:shd w:val="clear" w:color="auto" w:fill="FFFFFF"/>
          <w:lang w:val="uk-UA"/>
        </w:rPr>
        <w:t>10</w:t>
      </w:r>
      <w:r w:rsidR="00FE7C5C" w:rsidRPr="00643E4E">
        <w:rPr>
          <w:b/>
          <w:sz w:val="22"/>
          <w:szCs w:val="22"/>
          <w:shd w:val="clear" w:color="auto" w:fill="FFFFFF"/>
          <w:lang w:val="uk-UA"/>
        </w:rPr>
        <w:t>.</w:t>
      </w:r>
      <w:r w:rsidR="00CD2CAC" w:rsidRPr="00643E4E">
        <w:rPr>
          <w:b/>
          <w:sz w:val="22"/>
          <w:szCs w:val="22"/>
          <w:shd w:val="clear" w:color="auto" w:fill="FFFFFF"/>
          <w:lang w:val="uk-UA"/>
        </w:rPr>
        <w:t>2</w:t>
      </w:r>
      <w:r w:rsidR="00CB1DB5" w:rsidRPr="00643E4E">
        <w:rPr>
          <w:b/>
          <w:sz w:val="22"/>
          <w:szCs w:val="22"/>
          <w:shd w:val="clear" w:color="auto" w:fill="FFFFFF"/>
          <w:lang w:val="uk-UA"/>
        </w:rPr>
        <w:t>3</w:t>
      </w:r>
    </w:p>
    <w:p w14:paraId="246CF691" w14:textId="239A8612" w:rsidR="008841C2" w:rsidRPr="00643E4E" w:rsidRDefault="00E56EC2" w:rsidP="0060296C">
      <w:pPr>
        <w:jc w:val="center"/>
        <w:rPr>
          <w:b/>
          <w:sz w:val="22"/>
          <w:szCs w:val="22"/>
          <w:shd w:val="clear" w:color="auto" w:fill="FFFFFF"/>
          <w:lang w:val="uk-UA"/>
        </w:rPr>
      </w:pPr>
      <w:r w:rsidRPr="00643E4E">
        <w:rPr>
          <w:b/>
          <w:sz w:val="22"/>
          <w:szCs w:val="22"/>
          <w:shd w:val="clear" w:color="auto" w:fill="FFFFFF"/>
          <w:lang w:val="uk-UA"/>
        </w:rPr>
        <w:t>НА</w:t>
      </w:r>
      <w:r w:rsidR="00C87537" w:rsidRPr="00643E4E">
        <w:rPr>
          <w:b/>
          <w:sz w:val="22"/>
          <w:szCs w:val="22"/>
          <w:shd w:val="clear" w:color="auto" w:fill="FFFFFF"/>
          <w:lang w:val="uk-UA"/>
        </w:rPr>
        <w:t xml:space="preserve"> </w:t>
      </w:r>
      <w:r w:rsidR="005B6DC6" w:rsidRPr="00643E4E">
        <w:rPr>
          <w:b/>
          <w:sz w:val="22"/>
          <w:szCs w:val="22"/>
          <w:shd w:val="clear" w:color="auto" w:fill="FFFFFF"/>
          <w:lang w:val="uk-UA"/>
        </w:rPr>
        <w:t>УКЛАД</w:t>
      </w:r>
      <w:r w:rsidR="002E7749" w:rsidRPr="00643E4E">
        <w:rPr>
          <w:b/>
          <w:sz w:val="22"/>
          <w:szCs w:val="22"/>
          <w:shd w:val="clear" w:color="auto" w:fill="FFFFFF"/>
          <w:lang w:val="uk-UA"/>
        </w:rPr>
        <w:t>Е</w:t>
      </w:r>
      <w:r w:rsidR="00CE1363" w:rsidRPr="00643E4E">
        <w:rPr>
          <w:b/>
          <w:sz w:val="22"/>
          <w:szCs w:val="22"/>
          <w:shd w:val="clear" w:color="auto" w:fill="FFFFFF"/>
          <w:lang w:val="uk-UA"/>
        </w:rPr>
        <w:t>ННЯ КОНТРАКТУ</w:t>
      </w:r>
      <w:r w:rsidR="00FF679A" w:rsidRPr="00643E4E">
        <w:rPr>
          <w:b/>
          <w:sz w:val="22"/>
          <w:szCs w:val="22"/>
          <w:shd w:val="clear" w:color="auto" w:fill="FFFFFF"/>
          <w:lang w:val="uk-UA"/>
        </w:rPr>
        <w:t xml:space="preserve"> Н</w:t>
      </w:r>
      <w:r w:rsidR="000B5616" w:rsidRPr="00643E4E">
        <w:rPr>
          <w:b/>
          <w:sz w:val="22"/>
          <w:szCs w:val="22"/>
          <w:shd w:val="clear" w:color="auto" w:fill="FFFFFF"/>
          <w:lang w:val="uk-UA"/>
        </w:rPr>
        <w:t xml:space="preserve">А ЗАКУПІВЛЮ </w:t>
      </w:r>
      <w:r w:rsidR="00E34C6A">
        <w:rPr>
          <w:b/>
          <w:sz w:val="21"/>
          <w:szCs w:val="21"/>
          <w:shd w:val="clear" w:color="auto" w:fill="FFFFFF"/>
          <w:lang w:val="uk-UA"/>
        </w:rPr>
        <w:t>МЕДИЧНОГО ОБЛАДНАННЯ</w:t>
      </w:r>
      <w:r w:rsidR="00E34C6A" w:rsidRPr="00E34C6A">
        <w:rPr>
          <w:b/>
          <w:sz w:val="21"/>
          <w:szCs w:val="21"/>
          <w:shd w:val="clear" w:color="auto" w:fill="FFFFFF"/>
        </w:rPr>
        <w:t xml:space="preserve"> </w:t>
      </w:r>
      <w:r w:rsidR="00E34C6A">
        <w:rPr>
          <w:b/>
          <w:sz w:val="21"/>
          <w:szCs w:val="21"/>
          <w:shd w:val="clear" w:color="auto" w:fill="FFFFFF"/>
          <w:lang w:val="uk-UA"/>
        </w:rPr>
        <w:t>(м. Чернігів)</w:t>
      </w:r>
      <w:r w:rsidR="00AA0A1B" w:rsidRPr="00643E4E">
        <w:rPr>
          <w:b/>
          <w:sz w:val="22"/>
          <w:szCs w:val="22"/>
          <w:shd w:val="clear" w:color="auto" w:fill="FFFFFF"/>
          <w:lang w:val="uk-UA"/>
        </w:rPr>
        <w:t xml:space="preserve"> </w:t>
      </w:r>
      <w:r w:rsidR="00804AA6" w:rsidRPr="00643E4E">
        <w:rPr>
          <w:b/>
          <w:sz w:val="22"/>
          <w:szCs w:val="22"/>
          <w:shd w:val="clear" w:color="auto" w:fill="FFFFFF"/>
          <w:lang w:val="uk-UA"/>
        </w:rPr>
        <w:t xml:space="preserve"> </w:t>
      </w:r>
    </w:p>
    <w:p w14:paraId="246CF692" w14:textId="429C41E9" w:rsidR="008841C2" w:rsidRPr="00F07F1F" w:rsidRDefault="005B6DC6" w:rsidP="00CD40DD">
      <w:pPr>
        <w:spacing w:line="360" w:lineRule="auto"/>
        <w:jc w:val="center"/>
        <w:rPr>
          <w:b/>
          <w:sz w:val="22"/>
          <w:szCs w:val="22"/>
          <w:lang w:val="uk-UA"/>
        </w:rPr>
      </w:pPr>
      <w:r w:rsidRPr="00F07F1F">
        <w:rPr>
          <w:b/>
          <w:sz w:val="22"/>
          <w:szCs w:val="22"/>
          <w:lang w:val="uk-UA"/>
        </w:rPr>
        <w:t>ДАТА ТА ЧАС ЗАКІНЧЕННЯ ПРИЙОМУ ПРОПОЗИЦІЙ</w:t>
      </w:r>
      <w:r w:rsidR="008841C2" w:rsidRPr="00F07F1F">
        <w:rPr>
          <w:b/>
          <w:sz w:val="22"/>
          <w:szCs w:val="22"/>
          <w:lang w:val="uk-UA"/>
        </w:rPr>
        <w:t xml:space="preserve">: </w:t>
      </w:r>
      <w:r w:rsidR="00E34C6A">
        <w:rPr>
          <w:b/>
          <w:sz w:val="22"/>
          <w:szCs w:val="22"/>
          <w:u w:val="single"/>
          <w:lang w:val="uk-UA"/>
        </w:rPr>
        <w:t>16</w:t>
      </w:r>
      <w:r w:rsidR="008841C2" w:rsidRPr="00F07F1F">
        <w:rPr>
          <w:b/>
          <w:sz w:val="22"/>
          <w:szCs w:val="22"/>
          <w:u w:val="single"/>
          <w:lang w:val="uk-UA"/>
        </w:rPr>
        <w:t>.</w:t>
      </w:r>
      <w:r w:rsidR="00C44BCE">
        <w:rPr>
          <w:b/>
          <w:sz w:val="22"/>
          <w:szCs w:val="22"/>
          <w:u w:val="single"/>
          <w:lang w:val="uk-UA"/>
        </w:rPr>
        <w:t>10</w:t>
      </w:r>
      <w:r w:rsidR="008841C2" w:rsidRPr="00F07F1F">
        <w:rPr>
          <w:b/>
          <w:sz w:val="22"/>
          <w:szCs w:val="22"/>
          <w:u w:val="single"/>
          <w:lang w:val="uk-UA"/>
        </w:rPr>
        <w:t>.</w:t>
      </w:r>
      <w:r w:rsidR="00CD2CAC" w:rsidRPr="00F07F1F">
        <w:rPr>
          <w:b/>
          <w:sz w:val="22"/>
          <w:szCs w:val="22"/>
          <w:u w:val="single"/>
          <w:lang w:val="uk-UA"/>
        </w:rPr>
        <w:t>202</w:t>
      </w:r>
      <w:r w:rsidR="00CB1DB5" w:rsidRPr="00F07F1F">
        <w:rPr>
          <w:b/>
          <w:sz w:val="22"/>
          <w:szCs w:val="22"/>
          <w:u w:val="single"/>
          <w:lang w:val="uk-UA"/>
        </w:rPr>
        <w:t>3</w:t>
      </w:r>
      <w:r w:rsidR="008841C2" w:rsidRPr="00F07F1F">
        <w:rPr>
          <w:b/>
          <w:sz w:val="22"/>
          <w:szCs w:val="22"/>
          <w:u w:val="single"/>
          <w:lang w:val="uk-UA"/>
        </w:rPr>
        <w:t xml:space="preserve"> –</w:t>
      </w:r>
      <w:r w:rsidR="00CD2CAC" w:rsidRPr="00F07F1F">
        <w:rPr>
          <w:b/>
          <w:sz w:val="22"/>
          <w:szCs w:val="22"/>
          <w:u w:val="single"/>
          <w:lang w:val="uk-UA"/>
        </w:rPr>
        <w:t>23</w:t>
      </w:r>
      <w:r w:rsidR="00D2203E" w:rsidRPr="00F07F1F">
        <w:rPr>
          <w:b/>
          <w:sz w:val="22"/>
          <w:szCs w:val="22"/>
          <w:u w:val="single"/>
          <w:lang w:val="uk-UA"/>
        </w:rPr>
        <w:t>:</w:t>
      </w:r>
      <w:r w:rsidR="00CD2CAC" w:rsidRPr="00F07F1F">
        <w:rPr>
          <w:b/>
          <w:sz w:val="22"/>
          <w:szCs w:val="22"/>
          <w:u w:val="single"/>
          <w:lang w:val="uk-UA"/>
        </w:rPr>
        <w:t>59</w:t>
      </w:r>
      <w:r w:rsidR="008841C2" w:rsidRPr="00F07F1F">
        <w:rPr>
          <w:b/>
          <w:sz w:val="22"/>
          <w:szCs w:val="22"/>
          <w:u w:val="single"/>
          <w:lang w:val="uk-UA"/>
        </w:rPr>
        <w:t xml:space="preserve"> UTC+2</w:t>
      </w:r>
    </w:p>
    <w:p w14:paraId="246CF693" w14:textId="77777777" w:rsidR="008841C2" w:rsidRPr="00643E4E" w:rsidRDefault="008841C2" w:rsidP="008841C2">
      <w:pPr>
        <w:jc w:val="both"/>
        <w:rPr>
          <w:sz w:val="22"/>
          <w:szCs w:val="22"/>
          <w:lang w:val="uk-UA"/>
        </w:rPr>
      </w:pPr>
      <w:r w:rsidRPr="00643E4E">
        <w:rPr>
          <w:sz w:val="22"/>
          <w:szCs w:val="22"/>
          <w:lang w:val="uk-UA"/>
        </w:rPr>
        <w:t>__________________________________________________</w:t>
      </w:r>
      <w:r w:rsidR="00276A83" w:rsidRPr="00643E4E">
        <w:rPr>
          <w:sz w:val="22"/>
          <w:szCs w:val="22"/>
          <w:lang w:val="uk-UA"/>
        </w:rPr>
        <w:t>________</w:t>
      </w:r>
      <w:r w:rsidRPr="00643E4E">
        <w:rPr>
          <w:sz w:val="22"/>
          <w:szCs w:val="22"/>
          <w:lang w:val="uk-UA"/>
        </w:rPr>
        <w:t>____________________________</w:t>
      </w:r>
    </w:p>
    <w:p w14:paraId="246CF694" w14:textId="77777777" w:rsidR="00724D4D" w:rsidRPr="00643E4E" w:rsidRDefault="00724D4D" w:rsidP="00D2203E">
      <w:pPr>
        <w:jc w:val="both"/>
        <w:rPr>
          <w:sz w:val="22"/>
          <w:szCs w:val="22"/>
          <w:lang w:val="uk-UA"/>
        </w:rPr>
      </w:pPr>
    </w:p>
    <w:p w14:paraId="246CF695" w14:textId="3B13F7F8" w:rsidR="008841C2" w:rsidRPr="00643E4E" w:rsidRDefault="000B5616" w:rsidP="00D2203E">
      <w:pPr>
        <w:jc w:val="both"/>
        <w:rPr>
          <w:sz w:val="21"/>
          <w:szCs w:val="21"/>
          <w:lang w:val="uk-UA"/>
        </w:rPr>
      </w:pPr>
      <w:r w:rsidRPr="00643E4E">
        <w:rPr>
          <w:b/>
          <w:sz w:val="21"/>
          <w:szCs w:val="21"/>
          <w:lang w:val="uk-UA"/>
        </w:rPr>
        <w:t>БО «</w:t>
      </w:r>
      <w:r w:rsidR="00D97E0E" w:rsidRPr="00643E4E">
        <w:rPr>
          <w:b/>
          <w:sz w:val="21"/>
          <w:szCs w:val="21"/>
          <w:lang w:val="uk-UA"/>
        </w:rPr>
        <w:t>БЛАГОДІЙНИЙ ФОНД</w:t>
      </w:r>
      <w:r w:rsidR="00CC68C8" w:rsidRPr="00643E4E">
        <w:rPr>
          <w:b/>
          <w:sz w:val="21"/>
          <w:szCs w:val="21"/>
          <w:lang w:val="uk-UA"/>
        </w:rPr>
        <w:t xml:space="preserve"> «РОКАДА» (далі - Фонд) </w:t>
      </w:r>
      <w:r w:rsidR="00B85278" w:rsidRPr="00643E4E">
        <w:rPr>
          <w:sz w:val="21"/>
          <w:szCs w:val="21"/>
          <w:lang w:val="uk-UA"/>
        </w:rPr>
        <w:t>запрошує компанії, які спеціалізуються на продажу</w:t>
      </w:r>
      <w:r w:rsidRPr="00643E4E">
        <w:rPr>
          <w:sz w:val="21"/>
          <w:szCs w:val="21"/>
          <w:lang w:val="uk-UA"/>
        </w:rPr>
        <w:t xml:space="preserve"> </w:t>
      </w:r>
      <w:r w:rsidR="00E34C6A">
        <w:rPr>
          <w:sz w:val="21"/>
          <w:szCs w:val="21"/>
          <w:lang w:val="uk-UA"/>
        </w:rPr>
        <w:t>медичного обладнання</w:t>
      </w:r>
      <w:r w:rsidR="00CC68C8" w:rsidRPr="00643E4E">
        <w:rPr>
          <w:sz w:val="21"/>
          <w:szCs w:val="21"/>
          <w:lang w:val="uk-UA"/>
        </w:rPr>
        <w:t>, надати с</w:t>
      </w:r>
      <w:r w:rsidR="00A803F3" w:rsidRPr="00643E4E">
        <w:rPr>
          <w:sz w:val="21"/>
          <w:szCs w:val="21"/>
          <w:lang w:val="uk-UA"/>
        </w:rPr>
        <w:t>вої пропозиції на даний запит</w:t>
      </w:r>
      <w:r w:rsidR="00CC68C8" w:rsidRPr="00643E4E">
        <w:rPr>
          <w:sz w:val="21"/>
          <w:szCs w:val="21"/>
          <w:lang w:val="uk-UA"/>
        </w:rPr>
        <w:t xml:space="preserve"> з</w:t>
      </w:r>
      <w:r w:rsidR="00EF2B13" w:rsidRPr="00643E4E">
        <w:rPr>
          <w:sz w:val="21"/>
          <w:szCs w:val="21"/>
          <w:lang w:val="uk-UA"/>
        </w:rPr>
        <w:t xml:space="preserve"> метою укладення контракту</w:t>
      </w:r>
      <w:r w:rsidR="00CC68C8" w:rsidRPr="00643E4E">
        <w:rPr>
          <w:sz w:val="21"/>
          <w:szCs w:val="21"/>
          <w:lang w:val="uk-UA"/>
        </w:rPr>
        <w:t xml:space="preserve"> в рамках виконання проекту </w:t>
      </w:r>
      <w:r w:rsidR="00E34C6A">
        <w:rPr>
          <w:sz w:val="21"/>
          <w:szCs w:val="21"/>
          <w:lang w:val="en-US"/>
        </w:rPr>
        <w:t>OCHA</w:t>
      </w:r>
      <w:r w:rsidR="00E4539D" w:rsidRPr="0049109F">
        <w:rPr>
          <w:sz w:val="21"/>
          <w:szCs w:val="21"/>
          <w:lang w:val="uk-UA"/>
        </w:rPr>
        <w:t>.</w:t>
      </w:r>
    </w:p>
    <w:p w14:paraId="246CF696"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ЗМІСТ:</w:t>
      </w:r>
    </w:p>
    <w:p w14:paraId="246CF697"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1</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Пред</w:t>
      </w:r>
      <w:r w:rsidR="00CE1363" w:rsidRPr="00643E4E">
        <w:rPr>
          <w:rFonts w:ascii="Times New Roman" w:hAnsi="Times New Roman"/>
          <w:b/>
          <w:sz w:val="21"/>
          <w:szCs w:val="21"/>
          <w:lang w:val="uk-UA"/>
        </w:rPr>
        <w:t>мет конкурсу</w:t>
      </w:r>
    </w:p>
    <w:p w14:paraId="246CF698" w14:textId="77777777"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2</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Загальні вимоги</w:t>
      </w:r>
    </w:p>
    <w:p w14:paraId="246CF699" w14:textId="5A97359D" w:rsidR="00851E34" w:rsidRPr="00643E4E" w:rsidRDefault="00851E34"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3</w:t>
      </w:r>
      <w:r w:rsidR="00CE1363" w:rsidRPr="00643E4E">
        <w:rPr>
          <w:rFonts w:ascii="Times New Roman" w:hAnsi="Times New Roman"/>
          <w:b/>
          <w:sz w:val="21"/>
          <w:szCs w:val="21"/>
        </w:rPr>
        <w:t>.</w:t>
      </w:r>
      <w:r w:rsidRPr="00643E4E">
        <w:rPr>
          <w:rFonts w:ascii="Times New Roman" w:hAnsi="Times New Roman"/>
          <w:b/>
          <w:sz w:val="21"/>
          <w:szCs w:val="21"/>
          <w:lang w:val="uk-UA"/>
        </w:rPr>
        <w:t xml:space="preserve"> Обов'язкові вимоги</w:t>
      </w:r>
      <w:r w:rsidR="00F918D1" w:rsidRPr="00643E4E">
        <w:rPr>
          <w:rFonts w:ascii="Times New Roman" w:hAnsi="Times New Roman"/>
          <w:b/>
          <w:sz w:val="21"/>
          <w:szCs w:val="21"/>
          <w:lang w:val="uk-UA"/>
        </w:rPr>
        <w:t xml:space="preserve"> до постачальника</w:t>
      </w:r>
    </w:p>
    <w:p w14:paraId="75F0AEE9" w14:textId="4CF8917D" w:rsidR="00F918D1" w:rsidRPr="00643E4E" w:rsidRDefault="00F918D1"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4. Інші обов'язкові вимоги</w:t>
      </w:r>
    </w:p>
    <w:p w14:paraId="22DCBB90" w14:textId="24E2D27A" w:rsidR="006D1010"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5. Роз’яснення</w:t>
      </w:r>
    </w:p>
    <w:p w14:paraId="246CF69A" w14:textId="2D28C2CE" w:rsidR="00851E34" w:rsidRPr="00643E4E" w:rsidRDefault="006D1010" w:rsidP="00851E34">
      <w:pPr>
        <w:pStyle w:val="a4"/>
        <w:jc w:val="both"/>
        <w:rPr>
          <w:rFonts w:ascii="Times New Roman" w:hAnsi="Times New Roman"/>
          <w:b/>
          <w:sz w:val="21"/>
          <w:szCs w:val="21"/>
          <w:lang w:val="uk-UA"/>
        </w:rPr>
      </w:pPr>
      <w:r w:rsidRPr="00643E4E">
        <w:rPr>
          <w:rFonts w:ascii="Times New Roman" w:hAnsi="Times New Roman"/>
          <w:b/>
          <w:sz w:val="21"/>
          <w:szCs w:val="21"/>
          <w:lang w:val="uk-UA"/>
        </w:rPr>
        <w:t>Частина 6</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Вимоги до</w:t>
      </w:r>
      <w:r w:rsidR="00EA15A7" w:rsidRPr="00643E4E">
        <w:rPr>
          <w:rFonts w:ascii="Times New Roman" w:hAnsi="Times New Roman"/>
          <w:b/>
          <w:sz w:val="21"/>
          <w:szCs w:val="21"/>
          <w:lang w:val="uk-UA"/>
        </w:rPr>
        <w:t xml:space="preserve"> подання</w:t>
      </w:r>
      <w:r w:rsidR="00851E34" w:rsidRPr="00643E4E">
        <w:rPr>
          <w:rFonts w:ascii="Times New Roman" w:hAnsi="Times New Roman"/>
          <w:b/>
          <w:sz w:val="21"/>
          <w:szCs w:val="21"/>
          <w:lang w:val="uk-UA"/>
        </w:rPr>
        <w:t xml:space="preserve"> пропозиції</w:t>
      </w:r>
    </w:p>
    <w:p w14:paraId="246CF69B" w14:textId="6FB16265" w:rsidR="00851E34" w:rsidRPr="00643E4E" w:rsidRDefault="006D1010" w:rsidP="00851E34">
      <w:pPr>
        <w:pStyle w:val="a4"/>
        <w:jc w:val="both"/>
        <w:rPr>
          <w:rFonts w:ascii="Times New Roman" w:hAnsi="Times New Roman"/>
          <w:b/>
          <w:sz w:val="21"/>
          <w:szCs w:val="21"/>
        </w:rPr>
      </w:pPr>
      <w:r w:rsidRPr="00643E4E">
        <w:rPr>
          <w:rFonts w:ascii="Times New Roman" w:hAnsi="Times New Roman"/>
          <w:b/>
          <w:sz w:val="21"/>
          <w:szCs w:val="21"/>
          <w:lang w:val="uk-UA"/>
        </w:rPr>
        <w:t>Частина 7</w:t>
      </w:r>
      <w:r w:rsidR="00CE1363" w:rsidRPr="00643E4E">
        <w:rPr>
          <w:rFonts w:ascii="Times New Roman" w:hAnsi="Times New Roman"/>
          <w:b/>
          <w:sz w:val="21"/>
          <w:szCs w:val="21"/>
        </w:rPr>
        <w:t>.</w:t>
      </w:r>
      <w:r w:rsidR="00851E34" w:rsidRPr="00643E4E">
        <w:rPr>
          <w:rFonts w:ascii="Times New Roman" w:hAnsi="Times New Roman"/>
          <w:b/>
          <w:sz w:val="21"/>
          <w:szCs w:val="21"/>
          <w:lang w:val="uk-UA"/>
        </w:rPr>
        <w:t xml:space="preserve"> Оцінка пропозицій</w:t>
      </w:r>
    </w:p>
    <w:p w14:paraId="246CF69C" w14:textId="77777777" w:rsidR="00851E34" w:rsidRPr="00643E4E" w:rsidRDefault="00851E34" w:rsidP="00FB78DA">
      <w:pPr>
        <w:pStyle w:val="a4"/>
        <w:jc w:val="both"/>
        <w:rPr>
          <w:rFonts w:ascii="Times New Roman" w:hAnsi="Times New Roman"/>
          <w:b/>
          <w:sz w:val="21"/>
          <w:szCs w:val="21"/>
        </w:rPr>
      </w:pPr>
    </w:p>
    <w:p w14:paraId="246CF69D"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ПРЕДМЕТ КОНКУРСУ</w:t>
      </w:r>
    </w:p>
    <w:p w14:paraId="7499CA12" w14:textId="1DFEFE12" w:rsidR="00066B23" w:rsidRPr="00643E4E" w:rsidRDefault="00066B23" w:rsidP="00066B2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Предметом конкурсу є закупівля комп’ютерної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 xml:space="preserve">побутової </w:t>
      </w:r>
      <w:r w:rsidRPr="00643E4E">
        <w:rPr>
          <w:rFonts w:ascii="Times New Roman" w:hAnsi="Times New Roman"/>
          <w:sz w:val="21"/>
          <w:szCs w:val="21"/>
          <w:lang w:val="uk-UA"/>
        </w:rPr>
        <w:t>техніки.</w:t>
      </w:r>
    </w:p>
    <w:p w14:paraId="246CF69F" w14:textId="77777777" w:rsidR="00B07976" w:rsidRPr="00643E4E" w:rsidRDefault="00B07976" w:rsidP="00B07976">
      <w:pPr>
        <w:pStyle w:val="a4"/>
        <w:ind w:left="1080"/>
        <w:jc w:val="both"/>
        <w:rPr>
          <w:rFonts w:ascii="Times New Roman" w:hAnsi="Times New Roman"/>
          <w:sz w:val="21"/>
          <w:szCs w:val="21"/>
          <w:lang w:val="uk-UA"/>
        </w:rPr>
      </w:pPr>
    </w:p>
    <w:p w14:paraId="246CF6A0" w14:textId="77777777" w:rsidR="00CE7A4D" w:rsidRPr="00643E4E" w:rsidRDefault="00292612" w:rsidP="00CE7A4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ЗАГАЛЬНІ ВИМОГИ</w:t>
      </w:r>
    </w:p>
    <w:p w14:paraId="246CF6A1" w14:textId="77777777" w:rsidR="00DC0EC8" w:rsidRPr="00643E4E" w:rsidRDefault="00DC0EC8" w:rsidP="00DC0EC8">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Підготовка </w:t>
      </w:r>
      <w:r w:rsidR="002C7E8E" w:rsidRPr="00643E4E">
        <w:rPr>
          <w:rFonts w:ascii="Times New Roman" w:hAnsi="Times New Roman"/>
          <w:sz w:val="21"/>
          <w:szCs w:val="21"/>
          <w:lang w:val="uk-UA"/>
        </w:rPr>
        <w:t xml:space="preserve">тендерної </w:t>
      </w:r>
      <w:r w:rsidRPr="00643E4E">
        <w:rPr>
          <w:rFonts w:ascii="Times New Roman" w:hAnsi="Times New Roman"/>
          <w:sz w:val="21"/>
          <w:szCs w:val="21"/>
          <w:lang w:val="uk-UA"/>
        </w:rPr>
        <w:t>пропозиції на даний Запит повинна здійснюватися відповідно до ви</w:t>
      </w:r>
      <w:r w:rsidR="00A803F3" w:rsidRPr="00643E4E">
        <w:rPr>
          <w:rFonts w:ascii="Times New Roman" w:hAnsi="Times New Roman"/>
          <w:sz w:val="21"/>
          <w:szCs w:val="21"/>
          <w:lang w:val="uk-UA"/>
        </w:rPr>
        <w:t>мог, форм і правил, викладених у</w:t>
      </w:r>
      <w:r w:rsidRPr="00643E4E">
        <w:rPr>
          <w:rFonts w:ascii="Times New Roman" w:hAnsi="Times New Roman"/>
          <w:sz w:val="21"/>
          <w:szCs w:val="21"/>
          <w:lang w:val="uk-UA"/>
        </w:rPr>
        <w:t xml:space="preserve"> даному Запиті.</w:t>
      </w:r>
    </w:p>
    <w:p w14:paraId="246CF6A2" w14:textId="14D3DF3E" w:rsidR="00284ACD" w:rsidRPr="00643E4E" w:rsidRDefault="00284ACD" w:rsidP="00FF2E7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Організація, яка подала свою пропозицію на даний Запит погоджується з тим, що надана пропозиція є повною, правдивою і доз</w:t>
      </w:r>
      <w:r w:rsidR="00EB41C4" w:rsidRPr="00643E4E">
        <w:rPr>
          <w:rFonts w:ascii="Times New Roman" w:hAnsi="Times New Roman"/>
          <w:sz w:val="21"/>
          <w:szCs w:val="21"/>
          <w:lang w:val="uk-UA"/>
        </w:rPr>
        <w:t>воляє виконати дану закупівлю</w:t>
      </w:r>
      <w:r w:rsidR="00FF2E73" w:rsidRPr="00643E4E">
        <w:rPr>
          <w:rFonts w:ascii="Times New Roman" w:hAnsi="Times New Roman"/>
          <w:sz w:val="21"/>
          <w:szCs w:val="21"/>
          <w:lang w:val="uk-UA"/>
        </w:rPr>
        <w:t xml:space="preserve"> належним чином і в повній мірі</w:t>
      </w:r>
      <w:r w:rsidRPr="00643E4E">
        <w:rPr>
          <w:rFonts w:ascii="Times New Roman" w:hAnsi="Times New Roman"/>
          <w:sz w:val="21"/>
          <w:szCs w:val="21"/>
          <w:lang w:val="uk-UA"/>
        </w:rPr>
        <w:t xml:space="preserve"> з огляду на витр</w:t>
      </w:r>
      <w:r w:rsidR="00FF2E73" w:rsidRPr="00643E4E">
        <w:rPr>
          <w:rFonts w:ascii="Times New Roman" w:hAnsi="Times New Roman"/>
          <w:sz w:val="21"/>
          <w:szCs w:val="21"/>
          <w:lang w:val="uk-UA"/>
        </w:rPr>
        <w:t>атні матеріали, податки, вартість доставки, знижки</w:t>
      </w:r>
      <w:r w:rsidRPr="00643E4E">
        <w:rPr>
          <w:rFonts w:ascii="Times New Roman" w:hAnsi="Times New Roman"/>
          <w:sz w:val="21"/>
          <w:szCs w:val="21"/>
          <w:lang w:val="uk-UA"/>
        </w:rPr>
        <w:t xml:space="preserve"> і </w:t>
      </w:r>
      <w:proofErr w:type="spellStart"/>
      <w:r w:rsidRPr="00643E4E">
        <w:rPr>
          <w:rFonts w:ascii="Times New Roman" w:hAnsi="Times New Roman"/>
          <w:sz w:val="21"/>
          <w:szCs w:val="21"/>
          <w:lang w:val="uk-UA"/>
        </w:rPr>
        <w:t>т.п</w:t>
      </w:r>
      <w:proofErr w:type="spellEnd"/>
      <w:r w:rsidRPr="00643E4E">
        <w:rPr>
          <w:rFonts w:ascii="Times New Roman" w:hAnsi="Times New Roman"/>
          <w:sz w:val="21"/>
          <w:szCs w:val="21"/>
          <w:lang w:val="uk-UA"/>
        </w:rPr>
        <w:t>. В іншому випадку, БО «БЛАГОДІЙНИЙ ФОНД« РОКАДА» такі витрати не відшкодує.</w:t>
      </w:r>
    </w:p>
    <w:p w14:paraId="246CF6A3" w14:textId="77777777" w:rsidR="005561C8" w:rsidRPr="00643E4E" w:rsidRDefault="005561C8" w:rsidP="005561C8">
      <w:pPr>
        <w:pStyle w:val="a4"/>
        <w:ind w:left="1080"/>
        <w:jc w:val="both"/>
        <w:rPr>
          <w:rFonts w:ascii="Times New Roman" w:hAnsi="Times New Roman"/>
          <w:sz w:val="21"/>
          <w:szCs w:val="21"/>
          <w:lang w:val="uk-UA"/>
        </w:rPr>
      </w:pPr>
    </w:p>
    <w:p w14:paraId="246CF6A4" w14:textId="4773E370" w:rsidR="005561C8" w:rsidRPr="00643E4E" w:rsidRDefault="00DB7F13" w:rsidP="00DB7F13">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ОБОВ'ЯЗКОВІ ВИМОГИ</w:t>
      </w:r>
      <w:r w:rsidR="000A7319" w:rsidRPr="00643E4E">
        <w:rPr>
          <w:rFonts w:ascii="Times New Roman" w:hAnsi="Times New Roman"/>
          <w:b/>
          <w:sz w:val="21"/>
          <w:szCs w:val="21"/>
          <w:lang w:val="uk-UA"/>
        </w:rPr>
        <w:t xml:space="preserve"> ДО ПОСТАЧАЛЬНИКА</w:t>
      </w:r>
    </w:p>
    <w:p w14:paraId="246CF6A5" w14:textId="37B79DEB" w:rsidR="0079696D" w:rsidRPr="00643E4E" w:rsidRDefault="0079696D" w:rsidP="0079696D">
      <w:pPr>
        <w:pStyle w:val="a4"/>
        <w:numPr>
          <w:ilvl w:val="0"/>
          <w:numId w:val="33"/>
        </w:numPr>
        <w:rPr>
          <w:rFonts w:ascii="Times New Roman" w:hAnsi="Times New Roman"/>
          <w:sz w:val="21"/>
          <w:szCs w:val="21"/>
          <w:lang w:val="uk-UA"/>
        </w:rPr>
      </w:pPr>
      <w:r w:rsidRPr="00643E4E">
        <w:rPr>
          <w:rFonts w:ascii="Times New Roman" w:hAnsi="Times New Roman"/>
          <w:sz w:val="21"/>
          <w:szCs w:val="21"/>
          <w:lang w:val="uk-UA"/>
        </w:rPr>
        <w:t>Учасник повинен бути суб’є</w:t>
      </w:r>
      <w:r w:rsidR="00654061" w:rsidRPr="00643E4E">
        <w:rPr>
          <w:rFonts w:ascii="Times New Roman" w:hAnsi="Times New Roman"/>
          <w:sz w:val="21"/>
          <w:szCs w:val="21"/>
          <w:lang w:val="uk-UA"/>
        </w:rPr>
        <w:t>ктом підприємницької діяльності</w:t>
      </w:r>
      <w:r w:rsidR="002B5381" w:rsidRPr="00643E4E">
        <w:rPr>
          <w:rFonts w:ascii="Times New Roman" w:hAnsi="Times New Roman"/>
          <w:sz w:val="21"/>
          <w:szCs w:val="21"/>
          <w:lang w:val="uk-UA"/>
        </w:rPr>
        <w:t xml:space="preserve"> згідно Українського законодавства</w:t>
      </w:r>
      <w:r w:rsidR="00654061" w:rsidRPr="00643E4E">
        <w:rPr>
          <w:rFonts w:ascii="Times New Roman" w:hAnsi="Times New Roman"/>
          <w:sz w:val="21"/>
          <w:szCs w:val="21"/>
          <w:lang w:val="uk-UA"/>
        </w:rPr>
        <w:t>.</w:t>
      </w:r>
    </w:p>
    <w:p w14:paraId="1D2DE5C1" w14:textId="51BAB623" w:rsidR="00FE1F75" w:rsidRPr="00FE1F75" w:rsidRDefault="0079696D" w:rsidP="00FE1F75">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Учасника тендеру не визнано у встановленому законом порядку банкрутом та відносно нього не відкрито ліквідаційну процедуру</w:t>
      </w:r>
      <w:r w:rsidR="00302232" w:rsidRPr="00643E4E">
        <w:rPr>
          <w:rFonts w:ascii="Times New Roman" w:hAnsi="Times New Roman"/>
          <w:sz w:val="21"/>
          <w:szCs w:val="21"/>
        </w:rPr>
        <w:t xml:space="preserve"> </w:t>
      </w:r>
      <w:r w:rsidR="00302232" w:rsidRPr="00643E4E">
        <w:rPr>
          <w:rFonts w:ascii="Times New Roman" w:hAnsi="Times New Roman"/>
          <w:sz w:val="21"/>
          <w:szCs w:val="21"/>
          <w:lang w:val="uk-UA"/>
        </w:rPr>
        <w:t>(</w:t>
      </w:r>
      <w:r w:rsidR="004B3F87" w:rsidRPr="00643E4E">
        <w:rPr>
          <w:rFonts w:ascii="Times New Roman" w:hAnsi="Times New Roman"/>
          <w:sz w:val="21"/>
          <w:szCs w:val="21"/>
          <w:lang w:val="uk-UA"/>
        </w:rPr>
        <w:t>Перевіряється</w:t>
      </w:r>
      <w:r w:rsidR="00D611F8" w:rsidRPr="00643E4E">
        <w:rPr>
          <w:rFonts w:ascii="Times New Roman" w:hAnsi="Times New Roman"/>
          <w:sz w:val="21"/>
          <w:szCs w:val="21"/>
          <w:lang w:val="uk-UA"/>
        </w:rPr>
        <w:t xml:space="preserve"> співробітникам</w:t>
      </w:r>
      <w:r w:rsidR="00A4267C" w:rsidRPr="00643E4E">
        <w:rPr>
          <w:rFonts w:ascii="Times New Roman" w:hAnsi="Times New Roman"/>
          <w:sz w:val="21"/>
          <w:szCs w:val="21"/>
          <w:lang w:val="uk-UA"/>
        </w:rPr>
        <w:t>и</w:t>
      </w:r>
      <w:r w:rsidR="001238B6" w:rsidRPr="00643E4E">
        <w:rPr>
          <w:rFonts w:ascii="Times New Roman" w:hAnsi="Times New Roman"/>
          <w:sz w:val="21"/>
          <w:szCs w:val="21"/>
          <w:lang w:val="uk-UA"/>
        </w:rPr>
        <w:t xml:space="preserve"> Ф</w:t>
      </w:r>
      <w:r w:rsidR="00D611F8" w:rsidRPr="00643E4E">
        <w:rPr>
          <w:rFonts w:ascii="Times New Roman" w:hAnsi="Times New Roman"/>
          <w:sz w:val="21"/>
          <w:szCs w:val="21"/>
          <w:lang w:val="uk-UA"/>
        </w:rPr>
        <w:t>онду через відкриті офіційні джерела)</w:t>
      </w:r>
      <w:r w:rsidR="00654061" w:rsidRPr="00643E4E">
        <w:rPr>
          <w:rFonts w:ascii="Times New Roman" w:hAnsi="Times New Roman"/>
          <w:sz w:val="21"/>
          <w:szCs w:val="21"/>
          <w:lang w:val="uk-UA"/>
        </w:rPr>
        <w:t>.</w:t>
      </w:r>
    </w:p>
    <w:p w14:paraId="31FF6F97" w14:textId="2392FBB9" w:rsidR="00FE1F75" w:rsidRPr="00FE1F75" w:rsidRDefault="00FE1F75" w:rsidP="00FE1F75">
      <w:pPr>
        <w:pStyle w:val="a4"/>
        <w:numPr>
          <w:ilvl w:val="0"/>
          <w:numId w:val="33"/>
        </w:numPr>
        <w:rPr>
          <w:rFonts w:ascii="Times New Roman" w:hAnsi="Times New Roman"/>
          <w:sz w:val="21"/>
          <w:szCs w:val="21"/>
          <w:lang w:val="uk-UA"/>
        </w:rPr>
      </w:pPr>
      <w:r w:rsidRPr="00FE1F75">
        <w:rPr>
          <w:rFonts w:ascii="Times New Roman" w:hAnsi="Times New Roman"/>
          <w:sz w:val="21"/>
          <w:szCs w:val="21"/>
          <w:lang w:val="uk-UA"/>
        </w:rPr>
        <w:t>Для того щоб учасник був визнаний таким, що відповідає вимогам фінансової оцінки він повинен залишати незмінними заявлені ціни до 31 грудня 2023 року.</w:t>
      </w:r>
    </w:p>
    <w:p w14:paraId="200A20BB" w14:textId="77777777" w:rsidR="003140F2" w:rsidRPr="00643E4E" w:rsidRDefault="003140F2" w:rsidP="003140F2">
      <w:pPr>
        <w:pStyle w:val="a4"/>
        <w:ind w:left="1080"/>
        <w:jc w:val="both"/>
        <w:rPr>
          <w:rFonts w:ascii="Times New Roman" w:hAnsi="Times New Roman"/>
          <w:color w:val="333333"/>
          <w:sz w:val="21"/>
          <w:szCs w:val="21"/>
          <w:lang w:val="uk-UA"/>
        </w:rPr>
      </w:pPr>
    </w:p>
    <w:p w14:paraId="52F0FE3A" w14:textId="337AA70F" w:rsidR="000A7319" w:rsidRPr="00643E4E" w:rsidRDefault="003140F2" w:rsidP="003140F2">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І</w:t>
      </w:r>
      <w:r w:rsidRPr="00643E4E">
        <w:rPr>
          <w:rFonts w:ascii="Times New Roman" w:hAnsi="Times New Roman"/>
          <w:b/>
          <w:bCs/>
          <w:color w:val="333333"/>
          <w:sz w:val="21"/>
          <w:szCs w:val="21"/>
        </w:rPr>
        <w:t>НШ</w:t>
      </w:r>
      <w:r w:rsidRPr="00643E4E">
        <w:rPr>
          <w:rFonts w:ascii="Times New Roman" w:hAnsi="Times New Roman"/>
          <w:b/>
          <w:bCs/>
          <w:color w:val="333333"/>
          <w:sz w:val="21"/>
          <w:szCs w:val="21"/>
          <w:lang w:val="uk-UA"/>
        </w:rPr>
        <w:t>І ОБОВ'ЯЗКОВІ ВИМОГИ</w:t>
      </w:r>
    </w:p>
    <w:p w14:paraId="2950992E" w14:textId="04D72B80" w:rsidR="00F249CC" w:rsidRPr="00643E4E" w:rsidRDefault="003E338C" w:rsidP="00F249CC">
      <w:pPr>
        <w:pStyle w:val="a4"/>
        <w:numPr>
          <w:ilvl w:val="0"/>
          <w:numId w:val="33"/>
        </w:numPr>
        <w:rPr>
          <w:rFonts w:ascii="Times New Roman" w:hAnsi="Times New Roman"/>
          <w:color w:val="333333"/>
          <w:sz w:val="21"/>
          <w:szCs w:val="21"/>
          <w:lang w:val="uk-UA"/>
        </w:rPr>
      </w:pPr>
      <w:r w:rsidRPr="00E76F4D">
        <w:rPr>
          <w:rFonts w:ascii="Times New Roman" w:hAnsi="Times New Roman"/>
          <w:b/>
          <w:color w:val="333333"/>
          <w:sz w:val="21"/>
          <w:szCs w:val="21"/>
          <w:u w:val="single"/>
          <w:lang w:val="uk-UA"/>
        </w:rPr>
        <w:t>Звертаємо вашу увагу</w:t>
      </w:r>
      <w:r w:rsidRPr="00E76F4D">
        <w:rPr>
          <w:rFonts w:ascii="Times New Roman" w:hAnsi="Times New Roman"/>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00F249CC" w:rsidRPr="00643E4E">
        <w:rPr>
          <w:rFonts w:ascii="Times New Roman" w:hAnsi="Times New Roman"/>
          <w:color w:val="333333"/>
          <w:sz w:val="21"/>
          <w:szCs w:val="21"/>
          <w:lang w:val="uk-UA"/>
        </w:rPr>
        <w:t xml:space="preserve"> Валюта виконання взаєморозрахунків - </w:t>
      </w:r>
      <w:r w:rsidR="008B5E57" w:rsidRPr="00643E4E">
        <w:rPr>
          <w:rFonts w:ascii="Times New Roman" w:hAnsi="Times New Roman"/>
          <w:color w:val="333333"/>
          <w:sz w:val="21"/>
          <w:szCs w:val="21"/>
          <w:lang w:val="uk-UA"/>
        </w:rPr>
        <w:t>українська</w:t>
      </w:r>
      <w:r w:rsidR="00F249CC" w:rsidRPr="00643E4E">
        <w:rPr>
          <w:rFonts w:ascii="Times New Roman" w:hAnsi="Times New Roman"/>
          <w:color w:val="333333"/>
          <w:sz w:val="21"/>
          <w:szCs w:val="21"/>
          <w:lang w:val="uk-UA"/>
        </w:rPr>
        <w:t xml:space="preserve"> гривня.</w:t>
      </w:r>
    </w:p>
    <w:p w14:paraId="56ED2DC9" w14:textId="77777777" w:rsidR="00474D72" w:rsidRPr="00643E4E" w:rsidRDefault="00474D72" w:rsidP="00474D72">
      <w:pPr>
        <w:pStyle w:val="a4"/>
        <w:numPr>
          <w:ilvl w:val="0"/>
          <w:numId w:val="33"/>
        </w:numPr>
        <w:rPr>
          <w:rFonts w:ascii="Times New Roman" w:hAnsi="Times New Roman"/>
          <w:color w:val="333333"/>
          <w:sz w:val="21"/>
          <w:szCs w:val="21"/>
          <w:lang w:val="uk-UA"/>
        </w:rPr>
      </w:pPr>
      <w:r w:rsidRPr="00643E4E">
        <w:rPr>
          <w:rFonts w:ascii="Times New Roman" w:hAnsi="Times New Roman"/>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0336DE2B" w14:textId="1F1759A8" w:rsidR="00413613" w:rsidRPr="00643E4E" w:rsidRDefault="0041361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lastRenderedPageBreak/>
        <w:t xml:space="preserve">Пропозиція повинна бути дійсною </w:t>
      </w:r>
      <w:r w:rsidR="00E76F4D">
        <w:rPr>
          <w:rFonts w:ascii="Times New Roman" w:hAnsi="Times New Roman"/>
          <w:color w:val="333333"/>
          <w:sz w:val="21"/>
          <w:szCs w:val="21"/>
          <w:lang w:val="uk-UA"/>
        </w:rPr>
        <w:t>до 31.12.2023 року</w:t>
      </w:r>
      <w:r w:rsidRPr="00643E4E">
        <w:rPr>
          <w:rFonts w:ascii="Times New Roman" w:hAnsi="Times New Roman"/>
          <w:color w:val="333333"/>
          <w:sz w:val="21"/>
          <w:szCs w:val="21"/>
          <w:lang w:val="uk-UA"/>
        </w:rPr>
        <w:t>.</w:t>
      </w:r>
    </w:p>
    <w:p w14:paraId="6AF5D775" w14:textId="60C0647D" w:rsidR="00413613" w:rsidRPr="00643E4E" w:rsidRDefault="008704A3" w:rsidP="00413613">
      <w:pPr>
        <w:pStyle w:val="a4"/>
        <w:numPr>
          <w:ilvl w:val="0"/>
          <w:numId w:val="33"/>
        </w:numPr>
        <w:jc w:val="both"/>
        <w:rPr>
          <w:rFonts w:ascii="Times New Roman" w:hAnsi="Times New Roman"/>
          <w:color w:val="333333"/>
          <w:sz w:val="21"/>
          <w:szCs w:val="21"/>
          <w:lang w:val="uk-UA"/>
        </w:rPr>
      </w:pPr>
      <w:r w:rsidRPr="00643E4E">
        <w:rPr>
          <w:rFonts w:ascii="Times New Roman" w:hAnsi="Times New Roman"/>
          <w:color w:val="333333"/>
          <w:sz w:val="21"/>
          <w:szCs w:val="21"/>
          <w:lang w:val="uk-UA"/>
        </w:rPr>
        <w:t xml:space="preserve">Ціна на </w:t>
      </w:r>
      <w:r w:rsidR="00A753E2" w:rsidRPr="00643E4E">
        <w:rPr>
          <w:rFonts w:ascii="Times New Roman" w:hAnsi="Times New Roman"/>
          <w:sz w:val="21"/>
          <w:szCs w:val="21"/>
          <w:lang w:val="uk-UA"/>
        </w:rPr>
        <w:t>комп’ютерну</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та</w:t>
      </w:r>
      <w:r w:rsidR="003809F4">
        <w:rPr>
          <w:rFonts w:ascii="Times New Roman" w:hAnsi="Times New Roman"/>
          <w:sz w:val="21"/>
          <w:szCs w:val="21"/>
          <w:lang w:val="uk-UA"/>
        </w:rPr>
        <w:t xml:space="preserve"> </w:t>
      </w:r>
      <w:r w:rsidR="003809F4" w:rsidRPr="00643E4E">
        <w:rPr>
          <w:rFonts w:ascii="Times New Roman" w:hAnsi="Times New Roman"/>
          <w:sz w:val="21"/>
          <w:szCs w:val="21"/>
          <w:lang w:val="uk-UA"/>
        </w:rPr>
        <w:t>побутову</w:t>
      </w:r>
      <w:r w:rsidR="00A753E2" w:rsidRPr="00643E4E">
        <w:rPr>
          <w:rFonts w:ascii="Times New Roman" w:hAnsi="Times New Roman"/>
          <w:sz w:val="21"/>
          <w:szCs w:val="21"/>
          <w:lang w:val="uk-UA"/>
        </w:rPr>
        <w:t xml:space="preserve"> техніку</w:t>
      </w:r>
      <w:r w:rsidR="00413613" w:rsidRPr="00643E4E">
        <w:rPr>
          <w:rFonts w:ascii="Times New Roman" w:hAnsi="Times New Roman"/>
          <w:color w:val="333333"/>
          <w:sz w:val="21"/>
          <w:szCs w:val="21"/>
          <w:lang w:val="uk-UA"/>
        </w:rPr>
        <w:t xml:space="preserve"> повинна бути зафіксована в український гривні</w:t>
      </w:r>
      <w:r w:rsidR="00A753E2" w:rsidRPr="00643E4E">
        <w:rPr>
          <w:rFonts w:ascii="Times New Roman" w:hAnsi="Times New Roman"/>
          <w:color w:val="333333"/>
          <w:sz w:val="21"/>
          <w:szCs w:val="21"/>
          <w:lang w:val="uk-UA"/>
        </w:rPr>
        <w:t xml:space="preserve"> до кінця</w:t>
      </w:r>
      <w:r w:rsidR="009A0FF2">
        <w:rPr>
          <w:rFonts w:ascii="Times New Roman" w:hAnsi="Times New Roman"/>
          <w:color w:val="333333"/>
          <w:sz w:val="21"/>
          <w:szCs w:val="21"/>
          <w:lang w:val="uk-UA"/>
        </w:rPr>
        <w:t xml:space="preserve"> поточного</w:t>
      </w:r>
      <w:r w:rsidR="00A753E2" w:rsidRPr="00643E4E">
        <w:rPr>
          <w:rFonts w:ascii="Times New Roman" w:hAnsi="Times New Roman"/>
          <w:color w:val="333333"/>
          <w:sz w:val="21"/>
          <w:szCs w:val="21"/>
          <w:lang w:val="uk-UA"/>
        </w:rPr>
        <w:t xml:space="preserve"> року</w:t>
      </w:r>
      <w:r w:rsidR="00E76F4D">
        <w:rPr>
          <w:rFonts w:ascii="Times New Roman" w:hAnsi="Times New Roman"/>
          <w:color w:val="333333"/>
          <w:sz w:val="21"/>
          <w:szCs w:val="21"/>
          <w:lang w:val="uk-UA"/>
        </w:rPr>
        <w:t xml:space="preserve"> а саме 31.12.2023 року</w:t>
      </w:r>
      <w:r w:rsidR="00413613" w:rsidRPr="00643E4E">
        <w:rPr>
          <w:rFonts w:ascii="Times New Roman" w:hAnsi="Times New Roman"/>
          <w:color w:val="333333"/>
          <w:sz w:val="21"/>
          <w:szCs w:val="21"/>
          <w:lang w:val="uk-UA"/>
        </w:rPr>
        <w:t xml:space="preserve">. </w:t>
      </w:r>
    </w:p>
    <w:p w14:paraId="28987196" w14:textId="77777777" w:rsidR="00D90808" w:rsidRPr="00643E4E" w:rsidRDefault="00D90808" w:rsidP="00D90808">
      <w:pPr>
        <w:pStyle w:val="a4"/>
        <w:ind w:left="1080"/>
        <w:jc w:val="both"/>
        <w:rPr>
          <w:rFonts w:ascii="Times New Roman" w:hAnsi="Times New Roman"/>
          <w:color w:val="333333"/>
          <w:sz w:val="21"/>
          <w:szCs w:val="21"/>
          <w:lang w:val="uk-UA"/>
        </w:rPr>
      </w:pPr>
    </w:p>
    <w:p w14:paraId="246CF6AD" w14:textId="014ECF4B" w:rsidR="003E338C" w:rsidRPr="00643E4E" w:rsidRDefault="00D90808" w:rsidP="00413613">
      <w:pPr>
        <w:pStyle w:val="a4"/>
        <w:numPr>
          <w:ilvl w:val="0"/>
          <w:numId w:val="36"/>
        </w:numPr>
        <w:jc w:val="both"/>
        <w:rPr>
          <w:rFonts w:ascii="Times New Roman" w:hAnsi="Times New Roman"/>
          <w:b/>
          <w:bCs/>
          <w:color w:val="333333"/>
          <w:sz w:val="21"/>
          <w:szCs w:val="21"/>
          <w:lang w:val="uk-UA"/>
        </w:rPr>
      </w:pPr>
      <w:r w:rsidRPr="00643E4E">
        <w:rPr>
          <w:rFonts w:ascii="Times New Roman" w:hAnsi="Times New Roman"/>
          <w:b/>
          <w:bCs/>
          <w:color w:val="333333"/>
          <w:sz w:val="21"/>
          <w:szCs w:val="21"/>
          <w:lang w:val="uk-UA"/>
        </w:rPr>
        <w:t>РОЗ'ЯСНЕННЯ</w:t>
      </w:r>
    </w:p>
    <w:p w14:paraId="246CF6AE" w14:textId="5C8C2E4F" w:rsidR="003E338C" w:rsidRDefault="00A05CC4" w:rsidP="00413613">
      <w:pPr>
        <w:pStyle w:val="a4"/>
        <w:ind w:left="1080"/>
        <w:jc w:val="both"/>
        <w:rPr>
          <w:rFonts w:ascii="Times New Roman" w:hAnsi="Times New Roman"/>
          <w:color w:val="333333"/>
          <w:sz w:val="21"/>
          <w:szCs w:val="21"/>
          <w:lang w:val="uk-UA"/>
        </w:rPr>
      </w:pPr>
      <w:r w:rsidRPr="00643E4E">
        <w:rPr>
          <w:rFonts w:ascii="Times New Roman" w:hAnsi="Times New Roman"/>
          <w:color w:val="333333"/>
          <w:sz w:val="21"/>
          <w:szCs w:val="21"/>
          <w:lang w:val="uk-UA"/>
        </w:rPr>
        <w:t>Учасник у</w:t>
      </w:r>
      <w:r w:rsidR="003E338C" w:rsidRPr="00643E4E">
        <w:rPr>
          <w:rFonts w:ascii="Times New Roman" w:hAnsi="Times New Roman"/>
          <w:color w:val="333333"/>
          <w:sz w:val="21"/>
          <w:szCs w:val="21"/>
          <w:lang w:val="uk-UA"/>
        </w:rPr>
        <w:t xml:space="preserve"> будь-який момент до </w:t>
      </w:r>
      <w:r w:rsidR="000D6EF2" w:rsidRPr="00643E4E">
        <w:rPr>
          <w:rFonts w:ascii="Times New Roman" w:hAnsi="Times New Roman"/>
          <w:color w:val="333333"/>
          <w:sz w:val="21"/>
          <w:szCs w:val="21"/>
          <w:lang w:val="uk-UA"/>
        </w:rPr>
        <w:t>кінцевого терміну</w:t>
      </w:r>
      <w:r w:rsidR="00260F7F" w:rsidRPr="00643E4E">
        <w:rPr>
          <w:rFonts w:ascii="Times New Roman" w:hAnsi="Times New Roman"/>
          <w:color w:val="333333"/>
          <w:sz w:val="21"/>
          <w:szCs w:val="21"/>
          <w:lang w:val="uk-UA"/>
        </w:rPr>
        <w:t xml:space="preserve"> подання тендерних</w:t>
      </w:r>
      <w:r w:rsidR="003E338C" w:rsidRPr="00643E4E">
        <w:rPr>
          <w:rFonts w:ascii="Times New Roman" w:hAnsi="Times New Roman"/>
          <w:color w:val="333333"/>
          <w:sz w:val="21"/>
          <w:szCs w:val="21"/>
          <w:lang w:val="uk-UA"/>
        </w:rPr>
        <w:t xml:space="preserve"> пропозицій може звернутися до Фонду за роз’ясненнями або уточненнями стосовно предмету закупівлі на електронну а</w:t>
      </w:r>
      <w:r w:rsidR="000F0BB5" w:rsidRPr="00643E4E">
        <w:rPr>
          <w:rFonts w:ascii="Times New Roman" w:hAnsi="Times New Roman"/>
          <w:color w:val="333333"/>
          <w:sz w:val="21"/>
          <w:szCs w:val="21"/>
          <w:lang w:val="uk-UA"/>
        </w:rPr>
        <w:t xml:space="preserve">дресу </w:t>
      </w:r>
      <w:r w:rsidR="003E338C" w:rsidRPr="00643E4E">
        <w:rPr>
          <w:rFonts w:ascii="Times New Roman" w:hAnsi="Times New Roman"/>
          <w:color w:val="333333"/>
          <w:sz w:val="21"/>
          <w:szCs w:val="21"/>
          <w:lang w:val="uk-UA"/>
        </w:rPr>
        <w:t xml:space="preserve"> </w:t>
      </w:r>
      <w:r w:rsidR="0052296A" w:rsidRPr="00643E4E">
        <w:rPr>
          <w:rFonts w:ascii="Times New Roman" w:hAnsi="Times New Roman"/>
          <w:b/>
          <w:color w:val="0070C0"/>
          <w:sz w:val="21"/>
          <w:szCs w:val="21"/>
          <w:u w:val="single"/>
          <w:lang w:val="en-US"/>
        </w:rPr>
        <w:t>d</w:t>
      </w:r>
      <w:r w:rsidR="003E338C" w:rsidRPr="00643E4E">
        <w:rPr>
          <w:rFonts w:ascii="Times New Roman" w:hAnsi="Times New Roman"/>
          <w:b/>
          <w:color w:val="0070C0"/>
          <w:sz w:val="21"/>
          <w:szCs w:val="21"/>
          <w:u w:val="single"/>
          <w:lang w:val="uk-UA"/>
        </w:rPr>
        <w:t>.</w:t>
      </w:r>
      <w:r w:rsidR="0052296A" w:rsidRPr="00643E4E">
        <w:rPr>
          <w:rFonts w:ascii="Times New Roman" w:hAnsi="Times New Roman"/>
          <w:b/>
          <w:color w:val="0070C0"/>
          <w:sz w:val="21"/>
          <w:szCs w:val="21"/>
          <w:u w:val="single"/>
          <w:lang w:val="en-US"/>
        </w:rPr>
        <w:t>zots</w:t>
      </w:r>
      <w:r w:rsidR="003E338C" w:rsidRPr="00643E4E">
        <w:rPr>
          <w:rFonts w:ascii="Times New Roman" w:hAnsi="Times New Roman"/>
          <w:b/>
          <w:color w:val="0070C0"/>
          <w:sz w:val="21"/>
          <w:szCs w:val="21"/>
          <w:u w:val="single"/>
          <w:lang w:val="uk-UA"/>
        </w:rPr>
        <w:t>@rokada.org.ua</w:t>
      </w:r>
      <w:r w:rsidR="003E338C" w:rsidRPr="00643E4E">
        <w:rPr>
          <w:rFonts w:ascii="Times New Roman" w:hAnsi="Times New Roman"/>
          <w:color w:val="333333"/>
          <w:sz w:val="21"/>
          <w:szCs w:val="21"/>
          <w:lang w:val="uk-UA"/>
        </w:rPr>
        <w:t xml:space="preserve"> та отримати відповідь в електронному вигляді. Фонд може в будь-який момент до закінчення строку подання пропози</w:t>
      </w:r>
      <w:r w:rsidR="00736416" w:rsidRPr="00643E4E">
        <w:rPr>
          <w:rFonts w:ascii="Times New Roman" w:hAnsi="Times New Roman"/>
          <w:color w:val="333333"/>
          <w:sz w:val="21"/>
          <w:szCs w:val="21"/>
          <w:lang w:val="uk-UA"/>
        </w:rPr>
        <w:t>цій внести зміни в запит тендерних</w:t>
      </w:r>
      <w:r w:rsidR="003E338C" w:rsidRPr="00643E4E">
        <w:rPr>
          <w:rFonts w:ascii="Times New Roman" w:hAnsi="Times New Roman"/>
          <w:color w:val="333333"/>
          <w:sz w:val="21"/>
          <w:szCs w:val="21"/>
          <w:lang w:val="uk-UA"/>
        </w:rPr>
        <w:t xml:space="preserve">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w:t>
      </w:r>
      <w:r w:rsidRPr="00643E4E">
        <w:rPr>
          <w:rFonts w:ascii="Times New Roman" w:hAnsi="Times New Roman"/>
          <w:color w:val="333333"/>
          <w:sz w:val="21"/>
          <w:szCs w:val="21"/>
          <w:lang w:val="uk-UA"/>
        </w:rPr>
        <w:t>ронньому порядку з поверненням у</w:t>
      </w:r>
      <w:r w:rsidR="003E338C" w:rsidRPr="00643E4E">
        <w:rPr>
          <w:rFonts w:ascii="Times New Roman" w:hAnsi="Times New Roman"/>
          <w:color w:val="333333"/>
          <w:sz w:val="21"/>
          <w:szCs w:val="21"/>
          <w:lang w:val="uk-UA"/>
        </w:rPr>
        <w:t>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2B3B816B" w14:textId="20F9032C" w:rsidR="00285B89" w:rsidRPr="00D14124" w:rsidRDefault="00285B89" w:rsidP="00285B89">
      <w:pPr>
        <w:ind w:left="1134"/>
        <w:jc w:val="both"/>
        <w:rPr>
          <w:rFonts w:eastAsia="Calibri"/>
          <w:color w:val="333333"/>
          <w:sz w:val="21"/>
          <w:szCs w:val="21"/>
          <w:lang w:val="uk-UA" w:eastAsia="en-US"/>
        </w:rPr>
      </w:pPr>
      <w:r w:rsidRPr="00D14124">
        <w:rPr>
          <w:rFonts w:eastAsia="Calibri"/>
          <w:color w:val="333333"/>
          <w:sz w:val="21"/>
          <w:szCs w:val="21"/>
          <w:lang w:val="uk-UA" w:eastAsia="en-US"/>
        </w:rPr>
        <w:t>УВАГА!</w:t>
      </w:r>
      <w:r>
        <w:rPr>
          <w:rFonts w:eastAsia="Calibri"/>
          <w:color w:val="333333"/>
          <w:sz w:val="21"/>
          <w:szCs w:val="21"/>
          <w:lang w:val="uk-UA" w:eastAsia="en-US"/>
        </w:rPr>
        <w:t xml:space="preserve"> Замовник залишає за собою право змінювати </w:t>
      </w:r>
      <w:r w:rsidRPr="00D14124">
        <w:rPr>
          <w:rFonts w:eastAsia="Calibri"/>
          <w:color w:val="333333"/>
          <w:sz w:val="21"/>
          <w:szCs w:val="21"/>
          <w:lang w:val="uk-UA" w:eastAsia="en-US"/>
        </w:rPr>
        <w:t xml:space="preserve">об’єми постачання товарів </w:t>
      </w:r>
      <w:r>
        <w:rPr>
          <w:rFonts w:eastAsia="Calibri"/>
          <w:color w:val="333333"/>
          <w:sz w:val="21"/>
          <w:szCs w:val="21"/>
          <w:lang w:val="uk-UA" w:eastAsia="en-US"/>
        </w:rPr>
        <w:t>які будуть визначатися в окремому замовленні</w:t>
      </w:r>
      <w:r w:rsidRPr="00D14124">
        <w:rPr>
          <w:rFonts w:eastAsia="Calibri"/>
          <w:color w:val="333333"/>
          <w:sz w:val="21"/>
          <w:szCs w:val="21"/>
          <w:lang w:val="uk-UA" w:eastAsia="en-US"/>
        </w:rPr>
        <w:t xml:space="preserve">. Перелік необхідних товарів викладено в Додатку </w:t>
      </w:r>
      <w:r>
        <w:rPr>
          <w:rFonts w:eastAsia="Calibri"/>
          <w:color w:val="333333"/>
          <w:sz w:val="21"/>
          <w:szCs w:val="21"/>
          <w:lang w:val="uk-UA" w:eastAsia="en-US"/>
        </w:rPr>
        <w:t>4</w:t>
      </w:r>
      <w:r w:rsidRPr="00D14124">
        <w:rPr>
          <w:rFonts w:eastAsia="Calibri"/>
          <w:color w:val="333333"/>
          <w:sz w:val="21"/>
          <w:szCs w:val="21"/>
          <w:lang w:val="uk-UA" w:eastAsia="en-US"/>
        </w:rPr>
        <w:t xml:space="preserve"> до цього Запрошення. </w:t>
      </w:r>
    </w:p>
    <w:p w14:paraId="1BDCF8A7" w14:textId="1A9041DD" w:rsidR="00D14124" w:rsidRPr="00D14124" w:rsidRDefault="00D14124" w:rsidP="00C86DA6">
      <w:pPr>
        <w:jc w:val="both"/>
        <w:rPr>
          <w:rFonts w:eastAsia="Calibri"/>
          <w:color w:val="333333"/>
          <w:sz w:val="21"/>
          <w:szCs w:val="21"/>
          <w:lang w:val="uk-UA" w:eastAsia="en-US"/>
        </w:rPr>
      </w:pPr>
    </w:p>
    <w:p w14:paraId="1F811EFA" w14:textId="77777777" w:rsidR="00F61C79" w:rsidRPr="0074498B" w:rsidRDefault="00F61C79" w:rsidP="0074498B">
      <w:pPr>
        <w:jc w:val="both"/>
        <w:rPr>
          <w:color w:val="333333"/>
          <w:sz w:val="21"/>
          <w:szCs w:val="21"/>
          <w:lang w:val="uk-UA"/>
        </w:rPr>
      </w:pPr>
    </w:p>
    <w:p w14:paraId="246CF6B0" w14:textId="77777777" w:rsidR="005561C8" w:rsidRPr="00643E4E" w:rsidRDefault="00767B9A" w:rsidP="00D861EB">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ВИМОГИ ДО ПОДАННЯ ПРОПОЗИЦІЙ</w:t>
      </w:r>
    </w:p>
    <w:p w14:paraId="246CF6B1" w14:textId="2212A077" w:rsidR="0091406D" w:rsidRPr="00643E4E" w:rsidRDefault="0091406D" w:rsidP="009140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Пропозиції надаються шляхом направлення тільки на e</w:t>
      </w:r>
      <w:r w:rsidR="008741B5" w:rsidRPr="00643E4E">
        <w:rPr>
          <w:rFonts w:ascii="Times New Roman" w:hAnsi="Times New Roman"/>
          <w:sz w:val="21"/>
          <w:szCs w:val="21"/>
          <w:lang w:val="uk-UA"/>
        </w:rPr>
        <w:t>-</w:t>
      </w:r>
      <w:proofErr w:type="spellStart"/>
      <w:r w:rsidRPr="00643E4E">
        <w:rPr>
          <w:rFonts w:ascii="Times New Roman" w:hAnsi="Times New Roman"/>
          <w:sz w:val="21"/>
          <w:szCs w:val="21"/>
          <w:lang w:val="uk-UA"/>
        </w:rPr>
        <w:t>mail</w:t>
      </w:r>
      <w:proofErr w:type="spellEnd"/>
      <w:r w:rsidRPr="00643E4E">
        <w:rPr>
          <w:rFonts w:ascii="Times New Roman" w:hAnsi="Times New Roman"/>
          <w:sz w:val="21"/>
          <w:szCs w:val="21"/>
          <w:lang w:val="uk-UA"/>
        </w:rPr>
        <w:t xml:space="preserve">: </w:t>
      </w:r>
      <w:r w:rsidRPr="00643E4E">
        <w:rPr>
          <w:rFonts w:ascii="Times New Roman" w:hAnsi="Times New Roman"/>
          <w:b/>
          <w:color w:val="0070C0"/>
          <w:sz w:val="21"/>
          <w:szCs w:val="21"/>
          <w:lang w:val="uk-UA"/>
        </w:rPr>
        <w:t>tender@rokada.org.ua</w:t>
      </w:r>
      <w:r w:rsidRPr="00643E4E">
        <w:rPr>
          <w:rFonts w:ascii="Times New Roman" w:hAnsi="Times New Roman"/>
          <w:sz w:val="21"/>
          <w:szCs w:val="21"/>
          <w:lang w:val="uk-UA"/>
        </w:rPr>
        <w:t xml:space="preserve"> або в паперовому вигляді </w:t>
      </w:r>
      <w:r w:rsidR="00260F7F" w:rsidRPr="00643E4E">
        <w:rPr>
          <w:rFonts w:ascii="Times New Roman" w:hAnsi="Times New Roman"/>
          <w:sz w:val="21"/>
          <w:szCs w:val="21"/>
          <w:lang w:val="uk-UA"/>
        </w:rPr>
        <w:t>за адресою,</w:t>
      </w:r>
      <w:r w:rsidR="003D5C8F" w:rsidRPr="00643E4E">
        <w:rPr>
          <w:rFonts w:ascii="Times New Roman" w:hAnsi="Times New Roman"/>
          <w:sz w:val="21"/>
          <w:szCs w:val="21"/>
        </w:rPr>
        <w:t xml:space="preserve"> </w:t>
      </w:r>
      <w:r w:rsidR="009A0FF2">
        <w:rPr>
          <w:rFonts w:ascii="Times New Roman" w:hAnsi="Times New Roman"/>
          <w:sz w:val="21"/>
          <w:szCs w:val="21"/>
          <w:lang w:val="uk-UA"/>
        </w:rPr>
        <w:t>а/с</w:t>
      </w:r>
      <w:r w:rsidR="00973A87">
        <w:rPr>
          <w:rFonts w:ascii="Times New Roman" w:hAnsi="Times New Roman"/>
          <w:sz w:val="21"/>
          <w:szCs w:val="21"/>
          <w:lang w:val="uk-UA"/>
        </w:rPr>
        <w:t xml:space="preserve"> 108 м. </w:t>
      </w:r>
      <w:r w:rsidR="003D5C8F" w:rsidRPr="00643E4E">
        <w:rPr>
          <w:rFonts w:ascii="Times New Roman" w:hAnsi="Times New Roman"/>
          <w:sz w:val="21"/>
          <w:szCs w:val="21"/>
          <w:lang w:val="uk-UA"/>
        </w:rPr>
        <w:t>Київ</w:t>
      </w:r>
      <w:r w:rsidR="00973A87">
        <w:rPr>
          <w:rFonts w:ascii="Times New Roman" w:hAnsi="Times New Roman"/>
          <w:sz w:val="21"/>
          <w:szCs w:val="21"/>
          <w:lang w:val="uk-UA"/>
        </w:rPr>
        <w:t xml:space="preserve"> - 065</w:t>
      </w:r>
      <w:r w:rsidRPr="00643E4E">
        <w:rPr>
          <w:rFonts w:ascii="Times New Roman" w:hAnsi="Times New Roman"/>
          <w:sz w:val="21"/>
          <w:szCs w:val="21"/>
          <w:lang w:val="uk-UA"/>
        </w:rPr>
        <w:t>,</w:t>
      </w:r>
      <w:r w:rsidR="00973A87">
        <w:rPr>
          <w:rFonts w:ascii="Times New Roman" w:hAnsi="Times New Roman"/>
          <w:sz w:val="21"/>
          <w:szCs w:val="21"/>
          <w:lang w:val="uk-UA"/>
        </w:rPr>
        <w:t xml:space="preserve"> 03065, Україна</w:t>
      </w:r>
      <w:r w:rsidRPr="00643E4E">
        <w:rPr>
          <w:rFonts w:ascii="Times New Roman" w:hAnsi="Times New Roman"/>
          <w:sz w:val="21"/>
          <w:szCs w:val="21"/>
          <w:lang w:val="uk-UA"/>
        </w:rPr>
        <w:t xml:space="preserve"> </w:t>
      </w:r>
      <w:r w:rsidRPr="00643E4E">
        <w:rPr>
          <w:rFonts w:ascii="Times New Roman" w:hAnsi="Times New Roman"/>
          <w:color w:val="333333"/>
          <w:sz w:val="21"/>
          <w:szCs w:val="21"/>
          <w:lang w:val="uk-UA"/>
        </w:rPr>
        <w:t>БО «БЛАГОДІЙНИЙ ФОНД «РОКАДА».</w:t>
      </w:r>
      <w:r w:rsidRPr="00643E4E">
        <w:rPr>
          <w:rFonts w:ascii="Times New Roman" w:hAnsi="Times New Roman"/>
          <w:sz w:val="21"/>
          <w:szCs w:val="21"/>
          <w:lang w:val="uk-UA"/>
        </w:rPr>
        <w:t xml:space="preserve"> не пізніше </w:t>
      </w:r>
      <w:r w:rsidR="00E34C6A">
        <w:rPr>
          <w:rFonts w:ascii="Times New Roman" w:hAnsi="Times New Roman"/>
          <w:b/>
          <w:i/>
          <w:sz w:val="21"/>
          <w:szCs w:val="21"/>
          <w:u w:val="single"/>
          <w:lang w:val="uk-UA"/>
        </w:rPr>
        <w:t>16</w:t>
      </w:r>
      <w:bookmarkStart w:id="3" w:name="_GoBack"/>
      <w:bookmarkEnd w:id="3"/>
      <w:r w:rsidRPr="00643E4E">
        <w:rPr>
          <w:rFonts w:ascii="Times New Roman" w:hAnsi="Times New Roman"/>
          <w:b/>
          <w:i/>
          <w:sz w:val="21"/>
          <w:szCs w:val="21"/>
          <w:u w:val="single"/>
          <w:lang w:val="uk-UA"/>
        </w:rPr>
        <w:t>.</w:t>
      </w:r>
      <w:r w:rsidR="00E76F4D">
        <w:rPr>
          <w:rFonts w:ascii="Times New Roman" w:hAnsi="Times New Roman"/>
          <w:b/>
          <w:i/>
          <w:sz w:val="21"/>
          <w:szCs w:val="21"/>
          <w:u w:val="single"/>
          <w:lang w:val="uk-UA"/>
        </w:rPr>
        <w:t>10</w:t>
      </w:r>
      <w:r w:rsidRPr="00643E4E">
        <w:rPr>
          <w:rFonts w:ascii="Times New Roman" w:hAnsi="Times New Roman"/>
          <w:b/>
          <w:i/>
          <w:sz w:val="21"/>
          <w:szCs w:val="21"/>
          <w:u w:val="single"/>
          <w:lang w:val="uk-UA"/>
        </w:rPr>
        <w:t>.202</w:t>
      </w:r>
      <w:r w:rsidR="001A5FBC" w:rsidRPr="00643E4E">
        <w:rPr>
          <w:rFonts w:ascii="Times New Roman" w:hAnsi="Times New Roman"/>
          <w:b/>
          <w:i/>
          <w:sz w:val="21"/>
          <w:szCs w:val="21"/>
          <w:u w:val="single"/>
          <w:lang w:val="uk-UA"/>
        </w:rPr>
        <w:t>3</w:t>
      </w:r>
      <w:r w:rsidRPr="00643E4E">
        <w:rPr>
          <w:rFonts w:ascii="Times New Roman" w:hAnsi="Times New Roman"/>
          <w:b/>
          <w:i/>
          <w:sz w:val="21"/>
          <w:szCs w:val="21"/>
          <w:u w:val="single"/>
          <w:lang w:val="uk-UA"/>
        </w:rPr>
        <w:t xml:space="preserve"> – </w:t>
      </w:r>
      <w:r w:rsidRPr="00643E4E">
        <w:rPr>
          <w:rFonts w:ascii="Times New Roman" w:hAnsi="Times New Roman"/>
          <w:b/>
          <w:i/>
          <w:sz w:val="21"/>
          <w:szCs w:val="21"/>
          <w:u w:val="single"/>
        </w:rPr>
        <w:t>23</w:t>
      </w:r>
      <w:r w:rsidRPr="00643E4E">
        <w:rPr>
          <w:rFonts w:ascii="Times New Roman" w:hAnsi="Times New Roman"/>
          <w:b/>
          <w:i/>
          <w:sz w:val="21"/>
          <w:szCs w:val="21"/>
          <w:u w:val="single"/>
          <w:lang w:val="uk-UA"/>
        </w:rPr>
        <w:t>:</w:t>
      </w:r>
      <w:r w:rsidRPr="00643E4E">
        <w:rPr>
          <w:rFonts w:ascii="Times New Roman" w:hAnsi="Times New Roman"/>
          <w:b/>
          <w:i/>
          <w:sz w:val="21"/>
          <w:szCs w:val="21"/>
          <w:u w:val="single"/>
        </w:rPr>
        <w:t>59</w:t>
      </w:r>
      <w:r w:rsidRPr="00643E4E">
        <w:rPr>
          <w:rFonts w:ascii="Times New Roman" w:hAnsi="Times New Roman"/>
          <w:b/>
          <w:i/>
          <w:sz w:val="21"/>
          <w:szCs w:val="21"/>
          <w:u w:val="single"/>
          <w:lang w:val="uk-UA"/>
        </w:rPr>
        <w:t xml:space="preserve"> UTC+2</w:t>
      </w:r>
      <w:r w:rsidRPr="00643E4E">
        <w:rPr>
          <w:rFonts w:ascii="Times New Roman" w:hAnsi="Times New Roman"/>
          <w:i/>
          <w:sz w:val="21"/>
          <w:szCs w:val="21"/>
          <w:lang w:val="uk-UA"/>
        </w:rPr>
        <w:t>.</w:t>
      </w:r>
    </w:p>
    <w:p w14:paraId="246CF6B2" w14:textId="77777777" w:rsidR="006C3003" w:rsidRPr="00643E4E" w:rsidRDefault="006C3003" w:rsidP="006C3003">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складатися з наступного комплекту документів: </w:t>
      </w:r>
    </w:p>
    <w:p w14:paraId="246CF6B3"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 xml:space="preserve">Технічної пропозиції (Додаток 1) </w:t>
      </w:r>
    </w:p>
    <w:p w14:paraId="246CF6B4" w14:textId="7777777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Фінансової пропозиції (Додаток 2)</w:t>
      </w:r>
    </w:p>
    <w:p w14:paraId="246CF6B5" w14:textId="5EF161E7" w:rsidR="006C3003" w:rsidRPr="00643E4E" w:rsidRDefault="006C3003"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Форма реєстрації Постачальника (Додаток 3)</w:t>
      </w:r>
    </w:p>
    <w:p w14:paraId="6D45CF81" w14:textId="68E4BCC2" w:rsidR="00D97E0E" w:rsidRPr="00643E4E" w:rsidRDefault="00D97E0E" w:rsidP="006C3003">
      <w:pPr>
        <w:pStyle w:val="a4"/>
        <w:numPr>
          <w:ilvl w:val="0"/>
          <w:numId w:val="39"/>
        </w:numPr>
        <w:jc w:val="both"/>
        <w:rPr>
          <w:rFonts w:ascii="Times New Roman" w:hAnsi="Times New Roman"/>
          <w:sz w:val="21"/>
          <w:szCs w:val="21"/>
          <w:lang w:val="uk-UA"/>
        </w:rPr>
      </w:pPr>
      <w:r w:rsidRPr="00643E4E">
        <w:rPr>
          <w:rFonts w:ascii="Times New Roman" w:hAnsi="Times New Roman"/>
          <w:sz w:val="21"/>
          <w:szCs w:val="21"/>
          <w:lang w:val="uk-UA"/>
        </w:rPr>
        <w:t>Специфікація (Додаток 4)</w:t>
      </w:r>
    </w:p>
    <w:p w14:paraId="246CF6B6" w14:textId="795AC1CA" w:rsidR="006C3003" w:rsidRPr="00643E4E" w:rsidRDefault="006C3003"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 xml:space="preserve">Копії реєстраційних документів </w:t>
      </w:r>
      <w:r w:rsidR="00973A87">
        <w:rPr>
          <w:rFonts w:ascii="Times New Roman" w:hAnsi="Times New Roman"/>
          <w:sz w:val="21"/>
          <w:szCs w:val="21"/>
          <w:lang w:val="uk-UA"/>
        </w:rPr>
        <w:t>учасника</w:t>
      </w:r>
      <w:r w:rsidRPr="00643E4E">
        <w:rPr>
          <w:rFonts w:ascii="Times New Roman" w:hAnsi="Times New Roman"/>
          <w:sz w:val="21"/>
          <w:szCs w:val="21"/>
          <w:lang w:val="uk-UA"/>
        </w:rPr>
        <w:t xml:space="preserve"> </w:t>
      </w:r>
      <w:r w:rsidR="006B57B5" w:rsidRPr="00643E4E">
        <w:rPr>
          <w:rFonts w:ascii="Times New Roman" w:hAnsi="Times New Roman"/>
          <w:sz w:val="21"/>
          <w:szCs w:val="21"/>
          <w:lang w:val="uk-UA"/>
        </w:rPr>
        <w:t>(Свідоцтво про державну реєстрацію, Витяг з ЄДРПОУ та Свідоцтво платника ПДВ (за наявн</w:t>
      </w:r>
      <w:r w:rsidR="00D97E0E" w:rsidRPr="00643E4E">
        <w:rPr>
          <w:rFonts w:ascii="Times New Roman" w:hAnsi="Times New Roman"/>
          <w:sz w:val="21"/>
          <w:szCs w:val="21"/>
          <w:lang w:val="uk-UA"/>
        </w:rPr>
        <w:t>ості</w:t>
      </w:r>
      <w:r w:rsidR="006B57B5" w:rsidRPr="00643E4E">
        <w:rPr>
          <w:rFonts w:ascii="Times New Roman" w:hAnsi="Times New Roman"/>
          <w:sz w:val="21"/>
          <w:szCs w:val="21"/>
          <w:lang w:val="uk-UA"/>
        </w:rPr>
        <w:t>)</w:t>
      </w:r>
    </w:p>
    <w:p w14:paraId="6207BF7D" w14:textId="5427FED0" w:rsidR="00D97E0E" w:rsidRPr="00643E4E" w:rsidRDefault="00D97E0E" w:rsidP="006B57B5">
      <w:pPr>
        <w:pStyle w:val="a4"/>
        <w:numPr>
          <w:ilvl w:val="0"/>
          <w:numId w:val="39"/>
        </w:numPr>
        <w:rPr>
          <w:rFonts w:ascii="Times New Roman" w:hAnsi="Times New Roman"/>
          <w:sz w:val="21"/>
          <w:szCs w:val="21"/>
          <w:lang w:val="uk-UA"/>
        </w:rPr>
      </w:pPr>
      <w:r w:rsidRPr="00643E4E">
        <w:rPr>
          <w:rFonts w:ascii="Times New Roman" w:hAnsi="Times New Roman"/>
          <w:sz w:val="21"/>
          <w:szCs w:val="21"/>
          <w:lang w:val="uk-UA"/>
        </w:rPr>
        <w:t>Інші документи (гаран</w:t>
      </w:r>
      <w:r w:rsidR="00C42EB1" w:rsidRPr="00643E4E">
        <w:rPr>
          <w:rFonts w:ascii="Times New Roman" w:hAnsi="Times New Roman"/>
          <w:sz w:val="21"/>
          <w:szCs w:val="21"/>
          <w:lang w:val="uk-UA"/>
        </w:rPr>
        <w:t>тійні документи, сертифікати якості та інші</w:t>
      </w:r>
      <w:r w:rsidR="00E76F4D">
        <w:rPr>
          <w:rFonts w:ascii="Times New Roman" w:hAnsi="Times New Roman"/>
          <w:sz w:val="21"/>
          <w:szCs w:val="21"/>
          <w:lang w:val="uk-UA"/>
        </w:rPr>
        <w:t xml:space="preserve"> документи що стосуються даного замовлення</w:t>
      </w:r>
      <w:r w:rsidRPr="00643E4E">
        <w:rPr>
          <w:rFonts w:ascii="Times New Roman" w:hAnsi="Times New Roman"/>
          <w:sz w:val="21"/>
          <w:szCs w:val="21"/>
          <w:lang w:val="uk-UA"/>
        </w:rPr>
        <w:t>)</w:t>
      </w:r>
      <w:r w:rsidR="00E76F4D">
        <w:rPr>
          <w:rFonts w:ascii="Times New Roman" w:hAnsi="Times New Roman"/>
          <w:sz w:val="21"/>
          <w:szCs w:val="21"/>
          <w:lang w:val="uk-UA"/>
        </w:rPr>
        <w:t>.</w:t>
      </w:r>
    </w:p>
    <w:p w14:paraId="246CF6B9" w14:textId="77777777" w:rsidR="000D097B" w:rsidRPr="00643E4E" w:rsidRDefault="000D097B" w:rsidP="000D097B">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Ваша пропозиція повинна бути складена українською мовою. Пропозиції слід подавати, користуючись наведеними Додатками. </w:t>
      </w:r>
    </w:p>
    <w:p w14:paraId="246CF6BB" w14:textId="1B3D5831" w:rsidR="00614C84" w:rsidRPr="00643E4E" w:rsidRDefault="00614C84" w:rsidP="0026385E">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 xml:space="preserve">Додатки </w:t>
      </w:r>
      <w:r w:rsidR="00C42EB1" w:rsidRPr="00643E4E">
        <w:rPr>
          <w:rFonts w:ascii="Times New Roman" w:hAnsi="Times New Roman"/>
          <w:b/>
          <w:sz w:val="21"/>
          <w:szCs w:val="21"/>
          <w:lang w:val="uk-UA"/>
        </w:rPr>
        <w:t>та всі інші супутні документи</w:t>
      </w:r>
      <w:r w:rsidR="0014306D" w:rsidRPr="00643E4E">
        <w:rPr>
          <w:rFonts w:ascii="Times New Roman" w:hAnsi="Times New Roman"/>
          <w:sz w:val="21"/>
          <w:szCs w:val="21"/>
          <w:lang w:val="uk-UA"/>
        </w:rPr>
        <w:t xml:space="preserve"> повинні бути представлені у</w:t>
      </w:r>
      <w:r w:rsidRPr="00643E4E">
        <w:rPr>
          <w:rFonts w:ascii="Times New Roman" w:hAnsi="Times New Roman"/>
          <w:sz w:val="21"/>
          <w:szCs w:val="21"/>
          <w:lang w:val="uk-UA"/>
        </w:rPr>
        <w:t xml:space="preserve"> </w:t>
      </w:r>
      <w:r w:rsidR="009A0FF2" w:rsidRPr="00643E4E">
        <w:rPr>
          <w:rFonts w:ascii="Times New Roman" w:hAnsi="Times New Roman"/>
          <w:sz w:val="21"/>
          <w:szCs w:val="21"/>
          <w:lang w:val="uk-UA"/>
        </w:rPr>
        <w:t>від сканованому</w:t>
      </w:r>
      <w:r w:rsidRPr="00643E4E">
        <w:rPr>
          <w:rFonts w:ascii="Times New Roman" w:hAnsi="Times New Roman"/>
          <w:sz w:val="21"/>
          <w:szCs w:val="21"/>
          <w:lang w:val="uk-UA"/>
        </w:rPr>
        <w:t xml:space="preserve"> вигляді в форматі PDF </w:t>
      </w:r>
      <w:r w:rsidR="00C42EB1" w:rsidRPr="00643E4E">
        <w:rPr>
          <w:rFonts w:ascii="Times New Roman" w:hAnsi="Times New Roman"/>
          <w:sz w:val="21"/>
          <w:szCs w:val="21"/>
          <w:lang w:val="uk-UA"/>
        </w:rPr>
        <w:t>та бути завірені належним чином</w:t>
      </w:r>
      <w:r w:rsidRPr="00643E4E">
        <w:rPr>
          <w:rFonts w:ascii="Times New Roman" w:hAnsi="Times New Roman"/>
          <w:sz w:val="21"/>
          <w:szCs w:val="21"/>
          <w:lang w:val="uk-UA"/>
        </w:rPr>
        <w:t>.</w:t>
      </w:r>
      <w:r w:rsidR="0014306D" w:rsidRPr="00643E4E">
        <w:rPr>
          <w:rFonts w:ascii="Times New Roman" w:hAnsi="Times New Roman"/>
          <w:sz w:val="21"/>
          <w:szCs w:val="21"/>
          <w:lang w:val="uk-UA"/>
        </w:rPr>
        <w:t xml:space="preserve"> </w:t>
      </w:r>
    </w:p>
    <w:p w14:paraId="6CB2C2CB" w14:textId="48D2C5FD" w:rsidR="007A389D" w:rsidRPr="00643E4E" w:rsidRDefault="0026385E" w:rsidP="00E019C8">
      <w:pPr>
        <w:pStyle w:val="a4"/>
        <w:numPr>
          <w:ilvl w:val="0"/>
          <w:numId w:val="33"/>
        </w:numPr>
        <w:jc w:val="both"/>
        <w:rPr>
          <w:rFonts w:ascii="Times New Roman" w:hAnsi="Times New Roman"/>
          <w:sz w:val="21"/>
          <w:szCs w:val="21"/>
          <w:lang w:val="uk-UA"/>
        </w:rPr>
      </w:pPr>
      <w:r w:rsidRPr="00643E4E">
        <w:rPr>
          <w:rFonts w:ascii="Times New Roman" w:hAnsi="Times New Roman"/>
          <w:b/>
          <w:sz w:val="21"/>
          <w:szCs w:val="21"/>
          <w:lang w:val="uk-UA"/>
        </w:rPr>
        <w:t>Додаток 2</w:t>
      </w:r>
      <w:r w:rsidRPr="00643E4E">
        <w:rPr>
          <w:rFonts w:ascii="Times New Roman" w:hAnsi="Times New Roman"/>
          <w:sz w:val="21"/>
          <w:szCs w:val="21"/>
          <w:lang w:val="uk-UA"/>
        </w:rPr>
        <w:t xml:space="preserve"> (Форма фінансової пропозиції) повинен бути заповнен</w:t>
      </w:r>
      <w:r w:rsidR="004B59FF" w:rsidRPr="00643E4E">
        <w:rPr>
          <w:rFonts w:ascii="Times New Roman" w:hAnsi="Times New Roman"/>
          <w:sz w:val="21"/>
          <w:szCs w:val="21"/>
          <w:lang w:val="uk-UA"/>
        </w:rPr>
        <w:t>ий</w:t>
      </w:r>
      <w:r w:rsidR="000221A6" w:rsidRPr="00643E4E">
        <w:rPr>
          <w:rFonts w:ascii="Times New Roman" w:hAnsi="Times New Roman"/>
          <w:sz w:val="21"/>
          <w:szCs w:val="21"/>
          <w:lang w:val="uk-UA"/>
        </w:rPr>
        <w:t xml:space="preserve"> за встановленою формою</w:t>
      </w:r>
      <w:r w:rsidR="00772A52" w:rsidRPr="00643E4E">
        <w:rPr>
          <w:rFonts w:ascii="Times New Roman" w:hAnsi="Times New Roman"/>
          <w:sz w:val="21"/>
          <w:szCs w:val="21"/>
          <w:lang w:val="uk-UA"/>
        </w:rPr>
        <w:t xml:space="preserve"> з використанням у</w:t>
      </w:r>
      <w:r w:rsidRPr="00643E4E">
        <w:rPr>
          <w:rFonts w:ascii="Times New Roman" w:hAnsi="Times New Roman"/>
          <w:sz w:val="21"/>
          <w:szCs w:val="21"/>
          <w:lang w:val="uk-UA"/>
        </w:rPr>
        <w:t xml:space="preserve">країнської гривні в якості валюти. Дана пропозиція має враховувати всі знижки, податки, комісії та збори, які можуть бути застосовані в ході </w:t>
      </w:r>
      <w:r w:rsidR="00285B89">
        <w:rPr>
          <w:rFonts w:ascii="Times New Roman" w:hAnsi="Times New Roman"/>
          <w:sz w:val="21"/>
          <w:szCs w:val="21"/>
          <w:lang w:val="uk-UA"/>
        </w:rPr>
        <w:t>постачання товарів</w:t>
      </w:r>
      <w:r w:rsidRPr="00643E4E">
        <w:rPr>
          <w:rFonts w:ascii="Times New Roman" w:hAnsi="Times New Roman"/>
          <w:sz w:val="21"/>
          <w:szCs w:val="21"/>
          <w:lang w:val="uk-UA"/>
        </w:rPr>
        <w:t>, зазначених у даному Запиті.</w:t>
      </w:r>
    </w:p>
    <w:p w14:paraId="246CF6BF" w14:textId="77777777" w:rsidR="00644335" w:rsidRPr="00643E4E" w:rsidRDefault="00123D6D" w:rsidP="00123D6D">
      <w:pPr>
        <w:pStyle w:val="a4"/>
        <w:numPr>
          <w:ilvl w:val="0"/>
          <w:numId w:val="36"/>
        </w:numPr>
        <w:jc w:val="both"/>
        <w:rPr>
          <w:rFonts w:ascii="Times New Roman" w:hAnsi="Times New Roman"/>
          <w:b/>
          <w:sz w:val="21"/>
          <w:szCs w:val="21"/>
          <w:lang w:val="uk-UA"/>
        </w:rPr>
      </w:pPr>
      <w:r w:rsidRPr="00643E4E">
        <w:rPr>
          <w:rFonts w:ascii="Times New Roman" w:hAnsi="Times New Roman"/>
          <w:b/>
          <w:sz w:val="21"/>
          <w:szCs w:val="21"/>
          <w:lang w:val="uk-UA"/>
        </w:rPr>
        <w:t>ОЦІНКА ПРОПОЗИЦІЙ</w:t>
      </w:r>
    </w:p>
    <w:p w14:paraId="246CF6C0" w14:textId="77777777"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Пропозиція, що відповідає всім технічним вимогам та має найнижчу ціну, буде визнана найкращою.</w:t>
      </w:r>
    </w:p>
    <w:p w14:paraId="246CF6C1" w14:textId="72CA2D31" w:rsidR="00123D6D" w:rsidRPr="00643E4E" w:rsidRDefault="00123D6D" w:rsidP="00123D6D">
      <w:pPr>
        <w:pStyle w:val="a4"/>
        <w:numPr>
          <w:ilvl w:val="0"/>
          <w:numId w:val="33"/>
        </w:numPr>
        <w:jc w:val="both"/>
        <w:rPr>
          <w:rFonts w:ascii="Times New Roman" w:hAnsi="Times New Roman"/>
          <w:sz w:val="21"/>
          <w:szCs w:val="21"/>
          <w:lang w:val="uk-UA"/>
        </w:rPr>
      </w:pPr>
      <w:r w:rsidRPr="00643E4E">
        <w:rPr>
          <w:rFonts w:ascii="Times New Roman" w:hAnsi="Times New Roman"/>
          <w:sz w:val="21"/>
          <w:szCs w:val="21"/>
          <w:lang w:val="uk-UA"/>
        </w:rPr>
        <w:t xml:space="preserve">Надаючи свою пропозицію, учасник підтверджує </w:t>
      </w:r>
      <w:r w:rsidR="00C42EB1" w:rsidRPr="00643E4E">
        <w:rPr>
          <w:rFonts w:ascii="Times New Roman" w:hAnsi="Times New Roman"/>
          <w:sz w:val="21"/>
          <w:szCs w:val="21"/>
          <w:lang w:val="uk-UA"/>
        </w:rPr>
        <w:t xml:space="preserve">її </w:t>
      </w:r>
      <w:r w:rsidRPr="00643E4E">
        <w:rPr>
          <w:rFonts w:ascii="Times New Roman" w:hAnsi="Times New Roman"/>
          <w:sz w:val="21"/>
          <w:szCs w:val="21"/>
          <w:lang w:val="uk-UA"/>
        </w:rPr>
        <w:t xml:space="preserve">відповідність вимогам, викладеним </w:t>
      </w:r>
      <w:r w:rsidR="006C3003" w:rsidRPr="00643E4E">
        <w:rPr>
          <w:rFonts w:ascii="Times New Roman" w:hAnsi="Times New Roman"/>
          <w:sz w:val="21"/>
          <w:szCs w:val="21"/>
          <w:lang w:val="uk-UA"/>
        </w:rPr>
        <w:t xml:space="preserve">у цьому Запрошенні та </w:t>
      </w:r>
      <w:r w:rsidR="006C3003" w:rsidRPr="00643E4E">
        <w:rPr>
          <w:rFonts w:ascii="Times New Roman" w:hAnsi="Times New Roman"/>
          <w:b/>
          <w:sz w:val="21"/>
          <w:szCs w:val="21"/>
          <w:lang w:val="uk-UA"/>
        </w:rPr>
        <w:t>Додатку 1</w:t>
      </w:r>
      <w:r w:rsidRPr="00643E4E">
        <w:rPr>
          <w:rFonts w:ascii="Times New Roman" w:hAnsi="Times New Roman"/>
          <w:sz w:val="21"/>
          <w:szCs w:val="21"/>
          <w:lang w:val="uk-UA"/>
        </w:rPr>
        <w:t xml:space="preserve"> до нього.</w:t>
      </w:r>
    </w:p>
    <w:p w14:paraId="246CF6C2" w14:textId="77777777" w:rsidR="002830CD" w:rsidRPr="00643E4E" w:rsidRDefault="002830CD" w:rsidP="002830CD">
      <w:pPr>
        <w:pStyle w:val="a4"/>
        <w:ind w:left="1080"/>
        <w:jc w:val="both"/>
        <w:rPr>
          <w:rFonts w:ascii="Times New Roman" w:hAnsi="Times New Roman"/>
          <w:color w:val="333333"/>
          <w:sz w:val="21"/>
          <w:szCs w:val="21"/>
          <w:lang w:val="uk-UA"/>
        </w:rPr>
      </w:pPr>
    </w:p>
    <w:p w14:paraId="246CF6C3" w14:textId="77777777" w:rsidR="009B3520" w:rsidRPr="00643E4E" w:rsidRDefault="009B3520" w:rsidP="009B3520">
      <w:pPr>
        <w:pStyle w:val="a4"/>
        <w:ind w:left="1080"/>
        <w:jc w:val="both"/>
        <w:rPr>
          <w:rFonts w:ascii="Times New Roman" w:hAnsi="Times New Roman"/>
          <w:color w:val="333333"/>
          <w:sz w:val="21"/>
          <w:szCs w:val="21"/>
          <w:lang w:val="uk-UA"/>
        </w:rPr>
      </w:pPr>
    </w:p>
    <w:p w14:paraId="246CF6C5" w14:textId="7C244954" w:rsidR="009858AF" w:rsidRPr="00643E4E" w:rsidRDefault="009858AF" w:rsidP="009B3520">
      <w:pPr>
        <w:pStyle w:val="a4"/>
        <w:ind w:left="1080"/>
        <w:jc w:val="both"/>
        <w:rPr>
          <w:rFonts w:ascii="Times New Roman" w:hAnsi="Times New Roman"/>
          <w:color w:val="333333"/>
          <w:sz w:val="21"/>
          <w:szCs w:val="21"/>
        </w:rPr>
      </w:pPr>
      <w:r w:rsidRPr="00643E4E">
        <w:rPr>
          <w:rFonts w:ascii="Times New Roman" w:hAnsi="Times New Roman"/>
          <w:color w:val="333333"/>
          <w:sz w:val="21"/>
          <w:szCs w:val="21"/>
          <w:lang w:val="uk-UA"/>
        </w:rPr>
        <w:t xml:space="preserve">           </w:t>
      </w:r>
      <w:r w:rsidR="0026385E" w:rsidRPr="00643E4E">
        <w:rPr>
          <w:rFonts w:ascii="Times New Roman" w:hAnsi="Times New Roman"/>
          <w:color w:val="333333"/>
          <w:sz w:val="21"/>
          <w:szCs w:val="21"/>
          <w:lang w:val="uk-UA"/>
        </w:rPr>
        <w:t xml:space="preserve">Голова </w:t>
      </w:r>
      <w:r w:rsidR="00D97E0E" w:rsidRPr="00643E4E">
        <w:rPr>
          <w:rFonts w:ascii="Times New Roman" w:hAnsi="Times New Roman"/>
          <w:color w:val="333333"/>
          <w:sz w:val="21"/>
          <w:szCs w:val="21"/>
          <w:lang w:val="uk-UA"/>
        </w:rPr>
        <w:t>П</w:t>
      </w:r>
      <w:r w:rsidR="0026385E" w:rsidRPr="00643E4E">
        <w:rPr>
          <w:rFonts w:ascii="Times New Roman" w:hAnsi="Times New Roman"/>
          <w:color w:val="333333"/>
          <w:sz w:val="21"/>
          <w:szCs w:val="21"/>
          <w:lang w:val="uk-UA"/>
        </w:rPr>
        <w:t>равління</w:t>
      </w:r>
      <w:r w:rsidRPr="00643E4E">
        <w:rPr>
          <w:rFonts w:ascii="Times New Roman" w:hAnsi="Times New Roman"/>
          <w:color w:val="333333"/>
          <w:sz w:val="21"/>
          <w:szCs w:val="21"/>
          <w:lang w:val="uk-UA"/>
        </w:rPr>
        <w:t xml:space="preserve"> БО </w:t>
      </w:r>
      <w:r w:rsidR="00C42EB1" w:rsidRPr="00643E4E">
        <w:rPr>
          <w:rFonts w:ascii="Times New Roman" w:hAnsi="Times New Roman"/>
          <w:color w:val="333333"/>
          <w:sz w:val="21"/>
          <w:szCs w:val="21"/>
          <w:lang w:val="uk-UA"/>
        </w:rPr>
        <w:t>«</w:t>
      </w:r>
      <w:r w:rsidR="00D97E0E" w:rsidRPr="00643E4E">
        <w:rPr>
          <w:rFonts w:ascii="Times New Roman" w:hAnsi="Times New Roman"/>
          <w:color w:val="333333"/>
          <w:sz w:val="21"/>
          <w:szCs w:val="21"/>
          <w:lang w:val="uk-UA"/>
        </w:rPr>
        <w:t>БЛАГОДІЙНИЙ ФОНД</w:t>
      </w:r>
      <w:r w:rsidRPr="00643E4E">
        <w:rPr>
          <w:rFonts w:ascii="Times New Roman" w:hAnsi="Times New Roman"/>
          <w:color w:val="333333"/>
          <w:sz w:val="21"/>
          <w:szCs w:val="21"/>
          <w:lang w:val="uk-UA"/>
        </w:rPr>
        <w:t xml:space="preserve"> «РОКАДА»________________ Н.Ю.</w:t>
      </w:r>
      <w:r w:rsidR="00405E6F" w:rsidRPr="00643E4E">
        <w:rPr>
          <w:rFonts w:ascii="Times New Roman" w:hAnsi="Times New Roman"/>
          <w:color w:val="333333"/>
          <w:sz w:val="21"/>
          <w:szCs w:val="21"/>
          <w:lang w:val="uk-UA"/>
        </w:rPr>
        <w:t xml:space="preserve"> </w:t>
      </w:r>
      <w:r w:rsidRPr="00643E4E">
        <w:rPr>
          <w:rFonts w:ascii="Times New Roman" w:hAnsi="Times New Roman"/>
          <w:color w:val="333333"/>
          <w:sz w:val="21"/>
          <w:szCs w:val="21"/>
          <w:lang w:val="uk-UA"/>
        </w:rPr>
        <w:t>Гурж</w:t>
      </w:r>
      <w:r w:rsidR="0026385E" w:rsidRPr="00643E4E">
        <w:rPr>
          <w:rFonts w:ascii="Times New Roman" w:hAnsi="Times New Roman"/>
          <w:color w:val="333333"/>
          <w:sz w:val="21"/>
          <w:szCs w:val="21"/>
          <w:lang w:val="uk-UA"/>
        </w:rPr>
        <w:t>і</w:t>
      </w:r>
      <w:r w:rsidRPr="00643E4E">
        <w:rPr>
          <w:rFonts w:ascii="Times New Roman" w:hAnsi="Times New Roman"/>
          <w:color w:val="333333"/>
          <w:sz w:val="21"/>
          <w:szCs w:val="21"/>
          <w:lang w:val="uk-UA"/>
        </w:rPr>
        <w:t>й</w:t>
      </w:r>
    </w:p>
    <w:p w14:paraId="246CF6C6" w14:textId="77777777" w:rsidR="00EA15A7" w:rsidRPr="00643E4E" w:rsidRDefault="00EA15A7">
      <w:pPr>
        <w:pStyle w:val="a4"/>
        <w:ind w:left="1080"/>
        <w:jc w:val="both"/>
        <w:rPr>
          <w:rFonts w:ascii="Times New Roman" w:hAnsi="Times New Roman"/>
          <w:color w:val="333333"/>
        </w:rPr>
      </w:pPr>
    </w:p>
    <w:sectPr w:rsidR="00EA15A7" w:rsidRPr="00643E4E" w:rsidSect="00CF01B8">
      <w:footerReference w:type="default" r:id="rId9"/>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E58C" w14:textId="77777777" w:rsidR="00F73CD3" w:rsidRDefault="00F73CD3" w:rsidP="00FA4D7E">
      <w:r>
        <w:separator/>
      </w:r>
    </w:p>
  </w:endnote>
  <w:endnote w:type="continuationSeparator" w:id="0">
    <w:p w14:paraId="5CF072A7" w14:textId="77777777" w:rsidR="00F73CD3" w:rsidRDefault="00F73CD3"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altName w:val="Cambria"/>
    <w:panose1 w:val="02040503050406030204"/>
    <w:charset w:val="CC"/>
    <w:family w:val="roman"/>
    <w:pitch w:val="variable"/>
    <w:sig w:usb0="E00006FF" w:usb1="420024FF" w:usb2="02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CF6CD" w14:textId="77777777" w:rsidR="005F1448" w:rsidRPr="00B9287D" w:rsidRDefault="00F73CD3" w:rsidP="00B9287D">
    <w:pPr>
      <w:pStyle w:val="a8"/>
      <w:rPr>
        <w:lang w:val="en-US"/>
      </w:rPr>
    </w:pPr>
    <w:hyperlink r:id="rId1" w:history="1">
      <w:r w:rsidR="005F1448" w:rsidRPr="00B9287D">
        <w:rPr>
          <w:rStyle w:val="a3"/>
          <w:rFonts w:asciiTheme="minorHAnsi" w:hAnsiTheme="minorHAnsi"/>
        </w:rPr>
        <w:t>http://rokada.org.ua/zakupki</w:t>
      </w:r>
      <w:r w:rsidR="005F1448" w:rsidRPr="00B45834">
        <w:rPr>
          <w:rStyle w:val="a3"/>
        </w:rPr>
        <w:t>/</w:t>
      </w:r>
    </w:hyperlink>
    <w:r w:rsidR="005F1448">
      <w:rPr>
        <w:noProof/>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77777777"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B43BCA">
                      <w:rPr>
                        <w:rFonts w:asciiTheme="majorHAnsi" w:hAnsiTheme="majorHAnsi"/>
                        <w:noProof/>
                        <w:color w:val="000000" w:themeColor="text1"/>
                        <w:sz w:val="40"/>
                        <w:szCs w:val="40"/>
                      </w:rPr>
                      <w:t>2</w:t>
                    </w:r>
                    <w:r>
                      <w:rPr>
                        <w:rFonts w:asciiTheme="majorHAnsi" w:hAnsiTheme="majorHAnsi"/>
                        <w:color w:val="000000" w:themeColor="text1"/>
                        <w:sz w:val="40"/>
                        <w:szCs w:val="40"/>
                      </w:rPr>
                      <w:fldChar w:fldCharType="end"/>
                    </w:r>
                  </w:p>
                </w:txbxContent>
              </v:textbox>
              <w10:wrap anchorx="margin" anchory="margin"/>
            </v:shape>
          </w:pict>
        </mc:Fallback>
      </mc:AlternateContent>
    </w:r>
    <w:r w:rsidR="005F1448">
      <w:rPr>
        <w:noProof/>
        <w:color w:val="4F81BD" w:themeColor="accent1"/>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65BF6" w14:textId="77777777" w:rsidR="00F73CD3" w:rsidRDefault="00F73CD3" w:rsidP="00FA4D7E">
      <w:r>
        <w:separator/>
      </w:r>
    </w:p>
  </w:footnote>
  <w:footnote w:type="continuationSeparator" w:id="0">
    <w:p w14:paraId="7332EF1D" w14:textId="77777777" w:rsidR="00F73CD3" w:rsidRDefault="00F73CD3"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9"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5"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4F2054E0"/>
    <w:multiLevelType w:val="hybridMultilevel"/>
    <w:tmpl w:val="E8ACBF96"/>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8"/>
  </w:num>
  <w:num w:numId="3">
    <w:abstractNumId w:val="6"/>
  </w:num>
  <w:num w:numId="4">
    <w:abstractNumId w:val="32"/>
  </w:num>
  <w:num w:numId="5">
    <w:abstractNumId w:val="13"/>
  </w:num>
  <w:num w:numId="6">
    <w:abstractNumId w:val="10"/>
  </w:num>
  <w:num w:numId="7">
    <w:abstractNumId w:val="7"/>
  </w:num>
  <w:num w:numId="8">
    <w:abstractNumId w:val="36"/>
  </w:num>
  <w:num w:numId="9">
    <w:abstractNumId w:val="21"/>
  </w:num>
  <w:num w:numId="10">
    <w:abstractNumId w:val="4"/>
  </w:num>
  <w:num w:numId="11">
    <w:abstractNumId w:val="33"/>
  </w:num>
  <w:num w:numId="12">
    <w:abstractNumId w:val="16"/>
  </w:num>
  <w:num w:numId="13">
    <w:abstractNumId w:val="9"/>
  </w:num>
  <w:num w:numId="14">
    <w:abstractNumId w:val="3"/>
  </w:num>
  <w:num w:numId="15">
    <w:abstractNumId w:val="8"/>
  </w:num>
  <w:num w:numId="16">
    <w:abstractNumId w:val="24"/>
  </w:num>
  <w:num w:numId="17">
    <w:abstractNumId w:val="0"/>
  </w:num>
  <w:num w:numId="18">
    <w:abstractNumId w:val="39"/>
  </w:num>
  <w:num w:numId="19">
    <w:abstractNumId w:val="19"/>
  </w:num>
  <w:num w:numId="20">
    <w:abstractNumId w:val="18"/>
  </w:num>
  <w:num w:numId="21">
    <w:abstractNumId w:val="15"/>
  </w:num>
  <w:num w:numId="22">
    <w:abstractNumId w:val="22"/>
  </w:num>
  <w:num w:numId="23">
    <w:abstractNumId w:val="5"/>
  </w:num>
  <w:num w:numId="24">
    <w:abstractNumId w:val="2"/>
  </w:num>
  <w:num w:numId="25">
    <w:abstractNumId w:val="23"/>
  </w:num>
  <w:num w:numId="26">
    <w:abstractNumId w:val="27"/>
  </w:num>
  <w:num w:numId="27">
    <w:abstractNumId w:val="20"/>
  </w:num>
  <w:num w:numId="28">
    <w:abstractNumId w:val="37"/>
  </w:num>
  <w:num w:numId="29">
    <w:abstractNumId w:val="17"/>
  </w:num>
  <w:num w:numId="30">
    <w:abstractNumId w:val="35"/>
  </w:num>
  <w:num w:numId="31">
    <w:abstractNumId w:val="38"/>
  </w:num>
  <w:num w:numId="32">
    <w:abstractNumId w:val="29"/>
  </w:num>
  <w:num w:numId="33">
    <w:abstractNumId w:val="30"/>
  </w:num>
  <w:num w:numId="34">
    <w:abstractNumId w:val="11"/>
  </w:num>
  <w:num w:numId="35">
    <w:abstractNumId w:val="14"/>
  </w:num>
  <w:num w:numId="36">
    <w:abstractNumId w:val="25"/>
  </w:num>
  <w:num w:numId="37">
    <w:abstractNumId w:val="34"/>
  </w:num>
  <w:num w:numId="38">
    <w:abstractNumId w:val="31"/>
  </w:num>
  <w:num w:numId="39">
    <w:abstractNumId w:val="26"/>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14A55"/>
    <w:rsid w:val="00020094"/>
    <w:rsid w:val="00020A1D"/>
    <w:rsid w:val="000221A6"/>
    <w:rsid w:val="00030ED6"/>
    <w:rsid w:val="00032591"/>
    <w:rsid w:val="00035E95"/>
    <w:rsid w:val="000371EE"/>
    <w:rsid w:val="00040030"/>
    <w:rsid w:val="000401E3"/>
    <w:rsid w:val="00040279"/>
    <w:rsid w:val="000456DE"/>
    <w:rsid w:val="00046986"/>
    <w:rsid w:val="00047579"/>
    <w:rsid w:val="00050D90"/>
    <w:rsid w:val="0005249B"/>
    <w:rsid w:val="00053A9C"/>
    <w:rsid w:val="00057AF8"/>
    <w:rsid w:val="00060114"/>
    <w:rsid w:val="00061AFD"/>
    <w:rsid w:val="00062310"/>
    <w:rsid w:val="000649C2"/>
    <w:rsid w:val="00066811"/>
    <w:rsid w:val="00066B23"/>
    <w:rsid w:val="00073F50"/>
    <w:rsid w:val="00074E52"/>
    <w:rsid w:val="00083372"/>
    <w:rsid w:val="00084715"/>
    <w:rsid w:val="00084963"/>
    <w:rsid w:val="00086886"/>
    <w:rsid w:val="000869FE"/>
    <w:rsid w:val="000901D9"/>
    <w:rsid w:val="00092B36"/>
    <w:rsid w:val="000971EC"/>
    <w:rsid w:val="000A1E67"/>
    <w:rsid w:val="000A3459"/>
    <w:rsid w:val="000A4A96"/>
    <w:rsid w:val="000A7319"/>
    <w:rsid w:val="000B0B0C"/>
    <w:rsid w:val="000B5616"/>
    <w:rsid w:val="000B5A32"/>
    <w:rsid w:val="000C3D40"/>
    <w:rsid w:val="000C4560"/>
    <w:rsid w:val="000C4935"/>
    <w:rsid w:val="000C5127"/>
    <w:rsid w:val="000D097B"/>
    <w:rsid w:val="000D48F4"/>
    <w:rsid w:val="000D55A0"/>
    <w:rsid w:val="000D6EF2"/>
    <w:rsid w:val="000E1141"/>
    <w:rsid w:val="000E3433"/>
    <w:rsid w:val="000E610A"/>
    <w:rsid w:val="000E657F"/>
    <w:rsid w:val="000F0BB5"/>
    <w:rsid w:val="000F2DC8"/>
    <w:rsid w:val="00101562"/>
    <w:rsid w:val="001024A9"/>
    <w:rsid w:val="00102AEA"/>
    <w:rsid w:val="00111CE8"/>
    <w:rsid w:val="00113B7C"/>
    <w:rsid w:val="00115C39"/>
    <w:rsid w:val="00117B1A"/>
    <w:rsid w:val="00120A4F"/>
    <w:rsid w:val="001238B6"/>
    <w:rsid w:val="00123D6D"/>
    <w:rsid w:val="001308F2"/>
    <w:rsid w:val="0013301A"/>
    <w:rsid w:val="00137854"/>
    <w:rsid w:val="001401D8"/>
    <w:rsid w:val="00140FA3"/>
    <w:rsid w:val="00141759"/>
    <w:rsid w:val="0014306D"/>
    <w:rsid w:val="00151294"/>
    <w:rsid w:val="00156BEF"/>
    <w:rsid w:val="00156C44"/>
    <w:rsid w:val="00157BDE"/>
    <w:rsid w:val="0016347A"/>
    <w:rsid w:val="0016357F"/>
    <w:rsid w:val="00171004"/>
    <w:rsid w:val="00171BAD"/>
    <w:rsid w:val="00173900"/>
    <w:rsid w:val="001866CF"/>
    <w:rsid w:val="00193810"/>
    <w:rsid w:val="00193C62"/>
    <w:rsid w:val="00195C35"/>
    <w:rsid w:val="00196B96"/>
    <w:rsid w:val="00196D26"/>
    <w:rsid w:val="001A207D"/>
    <w:rsid w:val="001A48B4"/>
    <w:rsid w:val="001A5FBC"/>
    <w:rsid w:val="001A6548"/>
    <w:rsid w:val="001B023C"/>
    <w:rsid w:val="001B5BD3"/>
    <w:rsid w:val="001B6544"/>
    <w:rsid w:val="001B7F19"/>
    <w:rsid w:val="001C087F"/>
    <w:rsid w:val="001C41D1"/>
    <w:rsid w:val="001C5429"/>
    <w:rsid w:val="001D4805"/>
    <w:rsid w:val="001D6F72"/>
    <w:rsid w:val="001E0B93"/>
    <w:rsid w:val="001E24CD"/>
    <w:rsid w:val="001E448D"/>
    <w:rsid w:val="001E52B6"/>
    <w:rsid w:val="001E5DC0"/>
    <w:rsid w:val="001E6083"/>
    <w:rsid w:val="001F23A3"/>
    <w:rsid w:val="001F4962"/>
    <w:rsid w:val="001F4DA8"/>
    <w:rsid w:val="001F6D17"/>
    <w:rsid w:val="00202DA6"/>
    <w:rsid w:val="00202F3D"/>
    <w:rsid w:val="0021581B"/>
    <w:rsid w:val="00215838"/>
    <w:rsid w:val="00221827"/>
    <w:rsid w:val="002261AF"/>
    <w:rsid w:val="00230853"/>
    <w:rsid w:val="00232A95"/>
    <w:rsid w:val="00234FA9"/>
    <w:rsid w:val="002418F3"/>
    <w:rsid w:val="00243AA2"/>
    <w:rsid w:val="00244545"/>
    <w:rsid w:val="00247F70"/>
    <w:rsid w:val="002565AB"/>
    <w:rsid w:val="00260F7F"/>
    <w:rsid w:val="0026385E"/>
    <w:rsid w:val="00265924"/>
    <w:rsid w:val="00266A90"/>
    <w:rsid w:val="00267268"/>
    <w:rsid w:val="00276A83"/>
    <w:rsid w:val="002830CD"/>
    <w:rsid w:val="0028385A"/>
    <w:rsid w:val="00284ACD"/>
    <w:rsid w:val="00285B89"/>
    <w:rsid w:val="002906D1"/>
    <w:rsid w:val="00292443"/>
    <w:rsid w:val="00292612"/>
    <w:rsid w:val="002A5D81"/>
    <w:rsid w:val="002B49B3"/>
    <w:rsid w:val="002B5381"/>
    <w:rsid w:val="002B7288"/>
    <w:rsid w:val="002B7666"/>
    <w:rsid w:val="002C0C9B"/>
    <w:rsid w:val="002C2DA8"/>
    <w:rsid w:val="002C38D3"/>
    <w:rsid w:val="002C4F0F"/>
    <w:rsid w:val="002C5CC6"/>
    <w:rsid w:val="002C7E8E"/>
    <w:rsid w:val="002D197F"/>
    <w:rsid w:val="002D2719"/>
    <w:rsid w:val="002D4B30"/>
    <w:rsid w:val="002D603D"/>
    <w:rsid w:val="002E3657"/>
    <w:rsid w:val="002E7749"/>
    <w:rsid w:val="002F0225"/>
    <w:rsid w:val="002F65DB"/>
    <w:rsid w:val="003007CA"/>
    <w:rsid w:val="00302232"/>
    <w:rsid w:val="00302623"/>
    <w:rsid w:val="00303935"/>
    <w:rsid w:val="00306688"/>
    <w:rsid w:val="003111BD"/>
    <w:rsid w:val="003140F2"/>
    <w:rsid w:val="00321A97"/>
    <w:rsid w:val="003263A2"/>
    <w:rsid w:val="00327132"/>
    <w:rsid w:val="00330BDF"/>
    <w:rsid w:val="00330CB8"/>
    <w:rsid w:val="0033309E"/>
    <w:rsid w:val="0033524C"/>
    <w:rsid w:val="00336B09"/>
    <w:rsid w:val="00340FC4"/>
    <w:rsid w:val="00341352"/>
    <w:rsid w:val="003452A0"/>
    <w:rsid w:val="0035164E"/>
    <w:rsid w:val="003542C7"/>
    <w:rsid w:val="00357306"/>
    <w:rsid w:val="00365ECC"/>
    <w:rsid w:val="00366EBF"/>
    <w:rsid w:val="00370FDF"/>
    <w:rsid w:val="00375ED1"/>
    <w:rsid w:val="0037667C"/>
    <w:rsid w:val="00376E56"/>
    <w:rsid w:val="003809F4"/>
    <w:rsid w:val="00382325"/>
    <w:rsid w:val="0038406E"/>
    <w:rsid w:val="003861DF"/>
    <w:rsid w:val="003903BC"/>
    <w:rsid w:val="0039089E"/>
    <w:rsid w:val="003938EC"/>
    <w:rsid w:val="003A0A1F"/>
    <w:rsid w:val="003A1C6E"/>
    <w:rsid w:val="003A23E8"/>
    <w:rsid w:val="003A75FE"/>
    <w:rsid w:val="003B3578"/>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133E"/>
    <w:rsid w:val="0047365F"/>
    <w:rsid w:val="00474D72"/>
    <w:rsid w:val="004767A1"/>
    <w:rsid w:val="00481C52"/>
    <w:rsid w:val="00481E8F"/>
    <w:rsid w:val="0048493B"/>
    <w:rsid w:val="0049109F"/>
    <w:rsid w:val="00491B35"/>
    <w:rsid w:val="004929D6"/>
    <w:rsid w:val="0049575A"/>
    <w:rsid w:val="00496374"/>
    <w:rsid w:val="004A0113"/>
    <w:rsid w:val="004A4284"/>
    <w:rsid w:val="004B3F87"/>
    <w:rsid w:val="004B59FF"/>
    <w:rsid w:val="004C283D"/>
    <w:rsid w:val="004C3BD2"/>
    <w:rsid w:val="004C7B9A"/>
    <w:rsid w:val="004D07D7"/>
    <w:rsid w:val="004D0E66"/>
    <w:rsid w:val="004D485C"/>
    <w:rsid w:val="004D689F"/>
    <w:rsid w:val="004E3599"/>
    <w:rsid w:val="004E5237"/>
    <w:rsid w:val="004E5A89"/>
    <w:rsid w:val="004E7A11"/>
    <w:rsid w:val="004F4FF1"/>
    <w:rsid w:val="00502EFB"/>
    <w:rsid w:val="00504674"/>
    <w:rsid w:val="0050595A"/>
    <w:rsid w:val="00510F59"/>
    <w:rsid w:val="0051581B"/>
    <w:rsid w:val="0052296A"/>
    <w:rsid w:val="00526FE6"/>
    <w:rsid w:val="00534474"/>
    <w:rsid w:val="00535C75"/>
    <w:rsid w:val="0054675E"/>
    <w:rsid w:val="00555471"/>
    <w:rsid w:val="005561C8"/>
    <w:rsid w:val="005579CA"/>
    <w:rsid w:val="00557B80"/>
    <w:rsid w:val="00561CB6"/>
    <w:rsid w:val="00562476"/>
    <w:rsid w:val="00570524"/>
    <w:rsid w:val="00574A24"/>
    <w:rsid w:val="0057713E"/>
    <w:rsid w:val="00577954"/>
    <w:rsid w:val="00581354"/>
    <w:rsid w:val="00583633"/>
    <w:rsid w:val="00594CD3"/>
    <w:rsid w:val="005B1D64"/>
    <w:rsid w:val="005B50AF"/>
    <w:rsid w:val="005B6DC6"/>
    <w:rsid w:val="005B6FFC"/>
    <w:rsid w:val="005B7007"/>
    <w:rsid w:val="005B7255"/>
    <w:rsid w:val="005B7FC3"/>
    <w:rsid w:val="005C38CA"/>
    <w:rsid w:val="005C4CA3"/>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4C84"/>
    <w:rsid w:val="00616E8A"/>
    <w:rsid w:val="00617D7C"/>
    <w:rsid w:val="00622CBE"/>
    <w:rsid w:val="00623AAB"/>
    <w:rsid w:val="0062540F"/>
    <w:rsid w:val="006310BD"/>
    <w:rsid w:val="006321F0"/>
    <w:rsid w:val="0063273E"/>
    <w:rsid w:val="00633C50"/>
    <w:rsid w:val="00633EB3"/>
    <w:rsid w:val="0063617F"/>
    <w:rsid w:val="00637728"/>
    <w:rsid w:val="006435E8"/>
    <w:rsid w:val="00643E4E"/>
    <w:rsid w:val="00644335"/>
    <w:rsid w:val="00654061"/>
    <w:rsid w:val="00657321"/>
    <w:rsid w:val="0066057B"/>
    <w:rsid w:val="00666358"/>
    <w:rsid w:val="0067544C"/>
    <w:rsid w:val="00677F54"/>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499E"/>
    <w:rsid w:val="006D6F6C"/>
    <w:rsid w:val="006D7A4F"/>
    <w:rsid w:val="006E1164"/>
    <w:rsid w:val="006E276D"/>
    <w:rsid w:val="006F18F6"/>
    <w:rsid w:val="006F34D4"/>
    <w:rsid w:val="006F4036"/>
    <w:rsid w:val="006F7274"/>
    <w:rsid w:val="006F78F9"/>
    <w:rsid w:val="007112CC"/>
    <w:rsid w:val="00711A24"/>
    <w:rsid w:val="00715A00"/>
    <w:rsid w:val="00721995"/>
    <w:rsid w:val="007219D5"/>
    <w:rsid w:val="00721C57"/>
    <w:rsid w:val="00722030"/>
    <w:rsid w:val="0072235D"/>
    <w:rsid w:val="00724D4D"/>
    <w:rsid w:val="00730AC7"/>
    <w:rsid w:val="00730EEE"/>
    <w:rsid w:val="00732072"/>
    <w:rsid w:val="00732AC9"/>
    <w:rsid w:val="007354E5"/>
    <w:rsid w:val="00736416"/>
    <w:rsid w:val="0073705A"/>
    <w:rsid w:val="0074498B"/>
    <w:rsid w:val="00745697"/>
    <w:rsid w:val="00747295"/>
    <w:rsid w:val="007500F1"/>
    <w:rsid w:val="00752679"/>
    <w:rsid w:val="00754ADC"/>
    <w:rsid w:val="00763F3F"/>
    <w:rsid w:val="00764B36"/>
    <w:rsid w:val="00767B9A"/>
    <w:rsid w:val="00772917"/>
    <w:rsid w:val="00772A52"/>
    <w:rsid w:val="007775C1"/>
    <w:rsid w:val="007831E0"/>
    <w:rsid w:val="00785368"/>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C8A"/>
    <w:rsid w:val="007C4701"/>
    <w:rsid w:val="007C5D88"/>
    <w:rsid w:val="007C6E4E"/>
    <w:rsid w:val="007C7FC5"/>
    <w:rsid w:val="007D290D"/>
    <w:rsid w:val="007D3343"/>
    <w:rsid w:val="007D3F6A"/>
    <w:rsid w:val="007E0C42"/>
    <w:rsid w:val="007E2B6C"/>
    <w:rsid w:val="007E5499"/>
    <w:rsid w:val="00803E0C"/>
    <w:rsid w:val="00804133"/>
    <w:rsid w:val="00804AA6"/>
    <w:rsid w:val="00805248"/>
    <w:rsid w:val="00806C95"/>
    <w:rsid w:val="0080727F"/>
    <w:rsid w:val="008147D2"/>
    <w:rsid w:val="0081630B"/>
    <w:rsid w:val="008178F6"/>
    <w:rsid w:val="00817C84"/>
    <w:rsid w:val="0082692C"/>
    <w:rsid w:val="00826BC0"/>
    <w:rsid w:val="0083061F"/>
    <w:rsid w:val="00830D08"/>
    <w:rsid w:val="008322C1"/>
    <w:rsid w:val="00841EEB"/>
    <w:rsid w:val="00845BDB"/>
    <w:rsid w:val="00850423"/>
    <w:rsid w:val="00851265"/>
    <w:rsid w:val="00851E34"/>
    <w:rsid w:val="008614AE"/>
    <w:rsid w:val="0086233D"/>
    <w:rsid w:val="00864B36"/>
    <w:rsid w:val="008704A3"/>
    <w:rsid w:val="008741B5"/>
    <w:rsid w:val="00882BFE"/>
    <w:rsid w:val="008841C2"/>
    <w:rsid w:val="00884219"/>
    <w:rsid w:val="0088565A"/>
    <w:rsid w:val="0088597D"/>
    <w:rsid w:val="00890216"/>
    <w:rsid w:val="00890F0E"/>
    <w:rsid w:val="008921A0"/>
    <w:rsid w:val="00897542"/>
    <w:rsid w:val="008A09BE"/>
    <w:rsid w:val="008A19A0"/>
    <w:rsid w:val="008A6D67"/>
    <w:rsid w:val="008B1D99"/>
    <w:rsid w:val="008B3790"/>
    <w:rsid w:val="008B5E57"/>
    <w:rsid w:val="008B711F"/>
    <w:rsid w:val="008B76FA"/>
    <w:rsid w:val="008C469B"/>
    <w:rsid w:val="008C4A5E"/>
    <w:rsid w:val="008D25B6"/>
    <w:rsid w:val="008D2660"/>
    <w:rsid w:val="008D323B"/>
    <w:rsid w:val="008D5ADD"/>
    <w:rsid w:val="008D6F15"/>
    <w:rsid w:val="008E343E"/>
    <w:rsid w:val="008E5A2D"/>
    <w:rsid w:val="008E7A28"/>
    <w:rsid w:val="008F24C6"/>
    <w:rsid w:val="008F6DE8"/>
    <w:rsid w:val="008F7182"/>
    <w:rsid w:val="008F7A2C"/>
    <w:rsid w:val="00901549"/>
    <w:rsid w:val="00901AD8"/>
    <w:rsid w:val="0091365C"/>
    <w:rsid w:val="0091406D"/>
    <w:rsid w:val="0092281E"/>
    <w:rsid w:val="00922E71"/>
    <w:rsid w:val="00924D26"/>
    <w:rsid w:val="00925CF2"/>
    <w:rsid w:val="009335EF"/>
    <w:rsid w:val="009364DC"/>
    <w:rsid w:val="0094041A"/>
    <w:rsid w:val="009465B3"/>
    <w:rsid w:val="00951ADC"/>
    <w:rsid w:val="009526A7"/>
    <w:rsid w:val="00953FE5"/>
    <w:rsid w:val="00957AE3"/>
    <w:rsid w:val="009726DB"/>
    <w:rsid w:val="00973A87"/>
    <w:rsid w:val="00974C83"/>
    <w:rsid w:val="00977DAC"/>
    <w:rsid w:val="00984807"/>
    <w:rsid w:val="00984FB8"/>
    <w:rsid w:val="009858AF"/>
    <w:rsid w:val="00986E50"/>
    <w:rsid w:val="00992B03"/>
    <w:rsid w:val="009A0842"/>
    <w:rsid w:val="009A0FF2"/>
    <w:rsid w:val="009A1BFB"/>
    <w:rsid w:val="009A1D10"/>
    <w:rsid w:val="009A35CB"/>
    <w:rsid w:val="009A6367"/>
    <w:rsid w:val="009A7505"/>
    <w:rsid w:val="009B1200"/>
    <w:rsid w:val="009B3192"/>
    <w:rsid w:val="009B3520"/>
    <w:rsid w:val="009B4EA0"/>
    <w:rsid w:val="009B6C62"/>
    <w:rsid w:val="009B71A1"/>
    <w:rsid w:val="009C283B"/>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5C81"/>
    <w:rsid w:val="00A6022C"/>
    <w:rsid w:val="00A60F82"/>
    <w:rsid w:val="00A61E7E"/>
    <w:rsid w:val="00A656FD"/>
    <w:rsid w:val="00A748E8"/>
    <w:rsid w:val="00A7517F"/>
    <w:rsid w:val="00A753E2"/>
    <w:rsid w:val="00A8022E"/>
    <w:rsid w:val="00A803F3"/>
    <w:rsid w:val="00A81E1E"/>
    <w:rsid w:val="00A81E29"/>
    <w:rsid w:val="00A9092D"/>
    <w:rsid w:val="00A92E82"/>
    <w:rsid w:val="00AA0A1B"/>
    <w:rsid w:val="00AA44C6"/>
    <w:rsid w:val="00AC2D9D"/>
    <w:rsid w:val="00AC4D2A"/>
    <w:rsid w:val="00AD3244"/>
    <w:rsid w:val="00AD3299"/>
    <w:rsid w:val="00AD440B"/>
    <w:rsid w:val="00AD4CBB"/>
    <w:rsid w:val="00AD677D"/>
    <w:rsid w:val="00AE1E2E"/>
    <w:rsid w:val="00AE3929"/>
    <w:rsid w:val="00AE4A57"/>
    <w:rsid w:val="00AE7431"/>
    <w:rsid w:val="00AF28DE"/>
    <w:rsid w:val="00AF2BAE"/>
    <w:rsid w:val="00AF5108"/>
    <w:rsid w:val="00AF5E5A"/>
    <w:rsid w:val="00B07976"/>
    <w:rsid w:val="00B13711"/>
    <w:rsid w:val="00B165D8"/>
    <w:rsid w:val="00B171D1"/>
    <w:rsid w:val="00B21D70"/>
    <w:rsid w:val="00B25D4C"/>
    <w:rsid w:val="00B315AE"/>
    <w:rsid w:val="00B3618A"/>
    <w:rsid w:val="00B36DC6"/>
    <w:rsid w:val="00B37164"/>
    <w:rsid w:val="00B43BCA"/>
    <w:rsid w:val="00B54625"/>
    <w:rsid w:val="00B54720"/>
    <w:rsid w:val="00B57B1A"/>
    <w:rsid w:val="00B62FBC"/>
    <w:rsid w:val="00B653A8"/>
    <w:rsid w:val="00B760DC"/>
    <w:rsid w:val="00B85278"/>
    <w:rsid w:val="00B87371"/>
    <w:rsid w:val="00B9287D"/>
    <w:rsid w:val="00B93E2A"/>
    <w:rsid w:val="00B97E33"/>
    <w:rsid w:val="00BA5817"/>
    <w:rsid w:val="00BA6F23"/>
    <w:rsid w:val="00BB2CA7"/>
    <w:rsid w:val="00BB6240"/>
    <w:rsid w:val="00BB7458"/>
    <w:rsid w:val="00BC4F97"/>
    <w:rsid w:val="00BE0354"/>
    <w:rsid w:val="00BE585B"/>
    <w:rsid w:val="00BE70CC"/>
    <w:rsid w:val="00BF199D"/>
    <w:rsid w:val="00BF71FC"/>
    <w:rsid w:val="00BF7CEB"/>
    <w:rsid w:val="00C001F0"/>
    <w:rsid w:val="00C046A3"/>
    <w:rsid w:val="00C0500A"/>
    <w:rsid w:val="00C06559"/>
    <w:rsid w:val="00C072EB"/>
    <w:rsid w:val="00C10A81"/>
    <w:rsid w:val="00C11A7B"/>
    <w:rsid w:val="00C13A59"/>
    <w:rsid w:val="00C16C0A"/>
    <w:rsid w:val="00C24605"/>
    <w:rsid w:val="00C332E8"/>
    <w:rsid w:val="00C35B45"/>
    <w:rsid w:val="00C368C0"/>
    <w:rsid w:val="00C40433"/>
    <w:rsid w:val="00C404B5"/>
    <w:rsid w:val="00C42EB1"/>
    <w:rsid w:val="00C43218"/>
    <w:rsid w:val="00C44BCE"/>
    <w:rsid w:val="00C4522D"/>
    <w:rsid w:val="00C52614"/>
    <w:rsid w:val="00C5706B"/>
    <w:rsid w:val="00C57C60"/>
    <w:rsid w:val="00C57D37"/>
    <w:rsid w:val="00C633ED"/>
    <w:rsid w:val="00C74DED"/>
    <w:rsid w:val="00C81ADF"/>
    <w:rsid w:val="00C8388A"/>
    <w:rsid w:val="00C86DA6"/>
    <w:rsid w:val="00C87537"/>
    <w:rsid w:val="00C91080"/>
    <w:rsid w:val="00C93476"/>
    <w:rsid w:val="00C954E5"/>
    <w:rsid w:val="00C9661C"/>
    <w:rsid w:val="00CB1335"/>
    <w:rsid w:val="00CB1DB5"/>
    <w:rsid w:val="00CB2EB3"/>
    <w:rsid w:val="00CB776E"/>
    <w:rsid w:val="00CC0BEC"/>
    <w:rsid w:val="00CC1E0E"/>
    <w:rsid w:val="00CC29A7"/>
    <w:rsid w:val="00CC3F29"/>
    <w:rsid w:val="00CC68C8"/>
    <w:rsid w:val="00CD0BB9"/>
    <w:rsid w:val="00CD1D69"/>
    <w:rsid w:val="00CD233D"/>
    <w:rsid w:val="00CD2CAC"/>
    <w:rsid w:val="00CD2CCC"/>
    <w:rsid w:val="00CD40DD"/>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20AA4"/>
    <w:rsid w:val="00D2203E"/>
    <w:rsid w:val="00D27C4E"/>
    <w:rsid w:val="00D27F9C"/>
    <w:rsid w:val="00D30061"/>
    <w:rsid w:val="00D3076E"/>
    <w:rsid w:val="00D31AA3"/>
    <w:rsid w:val="00D366A3"/>
    <w:rsid w:val="00D37F76"/>
    <w:rsid w:val="00D4488B"/>
    <w:rsid w:val="00D455B8"/>
    <w:rsid w:val="00D46BF7"/>
    <w:rsid w:val="00D474D5"/>
    <w:rsid w:val="00D53574"/>
    <w:rsid w:val="00D611F8"/>
    <w:rsid w:val="00D62142"/>
    <w:rsid w:val="00D64117"/>
    <w:rsid w:val="00D70919"/>
    <w:rsid w:val="00D768BB"/>
    <w:rsid w:val="00D77254"/>
    <w:rsid w:val="00D82476"/>
    <w:rsid w:val="00D846D9"/>
    <w:rsid w:val="00D861EB"/>
    <w:rsid w:val="00D90808"/>
    <w:rsid w:val="00D979FB"/>
    <w:rsid w:val="00D97E0E"/>
    <w:rsid w:val="00DB02FE"/>
    <w:rsid w:val="00DB1DE9"/>
    <w:rsid w:val="00DB7F13"/>
    <w:rsid w:val="00DC0EC8"/>
    <w:rsid w:val="00DC1E24"/>
    <w:rsid w:val="00DC321C"/>
    <w:rsid w:val="00DD4146"/>
    <w:rsid w:val="00DD6C39"/>
    <w:rsid w:val="00DE2C9F"/>
    <w:rsid w:val="00DE4038"/>
    <w:rsid w:val="00DE7AE3"/>
    <w:rsid w:val="00DF069C"/>
    <w:rsid w:val="00DF2F88"/>
    <w:rsid w:val="00DF6FE6"/>
    <w:rsid w:val="00E019C8"/>
    <w:rsid w:val="00E05164"/>
    <w:rsid w:val="00E11512"/>
    <w:rsid w:val="00E20162"/>
    <w:rsid w:val="00E24DA0"/>
    <w:rsid w:val="00E31586"/>
    <w:rsid w:val="00E31E0A"/>
    <w:rsid w:val="00E34C6A"/>
    <w:rsid w:val="00E35ADB"/>
    <w:rsid w:val="00E360E8"/>
    <w:rsid w:val="00E4262E"/>
    <w:rsid w:val="00E42A33"/>
    <w:rsid w:val="00E438BA"/>
    <w:rsid w:val="00E451E0"/>
    <w:rsid w:val="00E4539D"/>
    <w:rsid w:val="00E455C2"/>
    <w:rsid w:val="00E46333"/>
    <w:rsid w:val="00E505ED"/>
    <w:rsid w:val="00E52BCD"/>
    <w:rsid w:val="00E53FB8"/>
    <w:rsid w:val="00E55799"/>
    <w:rsid w:val="00E56EC2"/>
    <w:rsid w:val="00E60F8F"/>
    <w:rsid w:val="00E63396"/>
    <w:rsid w:val="00E64063"/>
    <w:rsid w:val="00E6669B"/>
    <w:rsid w:val="00E7135A"/>
    <w:rsid w:val="00E719CC"/>
    <w:rsid w:val="00E76612"/>
    <w:rsid w:val="00E766DB"/>
    <w:rsid w:val="00E76F4D"/>
    <w:rsid w:val="00E77FC4"/>
    <w:rsid w:val="00E83D61"/>
    <w:rsid w:val="00E866F3"/>
    <w:rsid w:val="00E86E80"/>
    <w:rsid w:val="00E90A99"/>
    <w:rsid w:val="00E90EBB"/>
    <w:rsid w:val="00E92C12"/>
    <w:rsid w:val="00E94735"/>
    <w:rsid w:val="00E97840"/>
    <w:rsid w:val="00E97E65"/>
    <w:rsid w:val="00E97E9F"/>
    <w:rsid w:val="00EA15A7"/>
    <w:rsid w:val="00EA5BC8"/>
    <w:rsid w:val="00EB18E0"/>
    <w:rsid w:val="00EB2810"/>
    <w:rsid w:val="00EB41C4"/>
    <w:rsid w:val="00EB7ED5"/>
    <w:rsid w:val="00EC6A7D"/>
    <w:rsid w:val="00ED0C6F"/>
    <w:rsid w:val="00ED1984"/>
    <w:rsid w:val="00ED238D"/>
    <w:rsid w:val="00ED458F"/>
    <w:rsid w:val="00EE115A"/>
    <w:rsid w:val="00EE2E29"/>
    <w:rsid w:val="00EE40FC"/>
    <w:rsid w:val="00EE4351"/>
    <w:rsid w:val="00EE45F6"/>
    <w:rsid w:val="00EE4BA7"/>
    <w:rsid w:val="00EF0EC3"/>
    <w:rsid w:val="00EF1163"/>
    <w:rsid w:val="00EF2A61"/>
    <w:rsid w:val="00EF2B13"/>
    <w:rsid w:val="00EF628F"/>
    <w:rsid w:val="00EF645C"/>
    <w:rsid w:val="00F04095"/>
    <w:rsid w:val="00F04FFB"/>
    <w:rsid w:val="00F07F1F"/>
    <w:rsid w:val="00F11C3F"/>
    <w:rsid w:val="00F22C2C"/>
    <w:rsid w:val="00F24725"/>
    <w:rsid w:val="00F249CC"/>
    <w:rsid w:val="00F262B7"/>
    <w:rsid w:val="00F371A3"/>
    <w:rsid w:val="00F4175E"/>
    <w:rsid w:val="00F4391C"/>
    <w:rsid w:val="00F44D36"/>
    <w:rsid w:val="00F4793B"/>
    <w:rsid w:val="00F54354"/>
    <w:rsid w:val="00F60FD8"/>
    <w:rsid w:val="00F61154"/>
    <w:rsid w:val="00F61C79"/>
    <w:rsid w:val="00F63B33"/>
    <w:rsid w:val="00F64414"/>
    <w:rsid w:val="00F70C07"/>
    <w:rsid w:val="00F73CD3"/>
    <w:rsid w:val="00F7448B"/>
    <w:rsid w:val="00F75B65"/>
    <w:rsid w:val="00F80E13"/>
    <w:rsid w:val="00F86348"/>
    <w:rsid w:val="00F8635D"/>
    <w:rsid w:val="00F87DB0"/>
    <w:rsid w:val="00F918D1"/>
    <w:rsid w:val="00F936DD"/>
    <w:rsid w:val="00F946CC"/>
    <w:rsid w:val="00F972DD"/>
    <w:rsid w:val="00FA4D7E"/>
    <w:rsid w:val="00FA7120"/>
    <w:rsid w:val="00FB25DD"/>
    <w:rsid w:val="00FB2B3D"/>
    <w:rsid w:val="00FB78DA"/>
    <w:rsid w:val="00FC079B"/>
    <w:rsid w:val="00FC140A"/>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34"/>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A3806-856F-4D94-942F-9BCD1EE6A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16</TotalTime>
  <Pages>2</Pages>
  <Words>3454</Words>
  <Characters>1970</Characters>
  <Application>Microsoft Office Word</Application>
  <DocSecurity>0</DocSecurity>
  <Lines>16</Lines>
  <Paragraphs>10</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User</cp:lastModifiedBy>
  <cp:revision>9</cp:revision>
  <cp:lastPrinted>2020-01-22T13:06:00Z</cp:lastPrinted>
  <dcterms:created xsi:type="dcterms:W3CDTF">2023-09-20T08:20:00Z</dcterms:created>
  <dcterms:modified xsi:type="dcterms:W3CDTF">2023-10-06T14:00:00Z</dcterms:modified>
</cp:coreProperties>
</file>