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Тел.</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en-US"/>
                          </w:rPr>
                          <w:t>P.O.box</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r>
                          <w:rPr>
                            <w:rFonts w:ascii="Courier New" w:hAnsi="Courier New" w:cs="Courier New"/>
                            <w:b/>
                            <w:color w:val="005200"/>
                            <w:sz w:val="20"/>
                            <w:szCs w:val="20"/>
                          </w:rPr>
                          <w:t>Fax: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rokada</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ua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1B26A4DA" w14:textId="59E23E87" w:rsidR="00E73788" w:rsidRPr="00AD5660" w:rsidRDefault="00E73788" w:rsidP="00E73788">
      <w:pPr>
        <w:spacing w:line="360" w:lineRule="auto"/>
        <w:jc w:val="center"/>
        <w:rPr>
          <w:b/>
          <w:color w:val="008000"/>
        </w:rPr>
      </w:pPr>
      <w:r w:rsidRPr="008D6B15">
        <w:rPr>
          <w:b/>
          <w:color w:val="008000"/>
          <w:lang w:val="uk-UA"/>
        </w:rPr>
        <w:t xml:space="preserve">Проект </w:t>
      </w:r>
      <w:r w:rsidR="00AD5660" w:rsidRPr="008D6B15">
        <w:rPr>
          <w:b/>
          <w:color w:val="008000"/>
          <w:lang w:val="en-US"/>
        </w:rPr>
        <w:t>AWO</w:t>
      </w:r>
    </w:p>
    <w:p w14:paraId="246CF68F" w14:textId="612DC240"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405C3E">
        <w:rPr>
          <w:rFonts w:asciiTheme="minorHAnsi" w:hAnsiTheme="minorHAnsi"/>
          <w:b/>
          <w:sz w:val="20"/>
          <w:szCs w:val="20"/>
          <w:shd w:val="clear" w:color="auto" w:fill="FFFFFF"/>
          <w:lang w:val="uk-UA"/>
        </w:rPr>
        <w:t>30</w:t>
      </w:r>
      <w:r w:rsidR="00410442" w:rsidRPr="00E7135A">
        <w:rPr>
          <w:rFonts w:asciiTheme="minorHAnsi" w:hAnsiTheme="minorHAnsi"/>
          <w:b/>
          <w:sz w:val="20"/>
          <w:szCs w:val="20"/>
          <w:shd w:val="clear" w:color="auto" w:fill="FFFFFF"/>
          <w:lang w:val="uk-UA"/>
        </w:rPr>
        <w:t>.</w:t>
      </w:r>
      <w:r w:rsidR="00F74472">
        <w:rPr>
          <w:rFonts w:asciiTheme="minorHAnsi" w:hAnsiTheme="minorHAnsi"/>
          <w:b/>
          <w:sz w:val="20"/>
          <w:szCs w:val="20"/>
          <w:shd w:val="clear" w:color="auto" w:fill="FFFFFF"/>
          <w:lang w:val="uk-UA"/>
        </w:rPr>
        <w:t>1</w:t>
      </w:r>
      <w:r w:rsidR="00405C3E">
        <w:rPr>
          <w:rFonts w:asciiTheme="minorHAnsi" w:hAnsiTheme="minorHAnsi"/>
          <w:b/>
          <w:sz w:val="20"/>
          <w:szCs w:val="20"/>
          <w:shd w:val="clear" w:color="auto" w:fill="FFFFFF"/>
          <w:lang w:val="uk-UA"/>
        </w:rPr>
        <w:t>1</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6BF3DE83"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460C92">
        <w:rPr>
          <w:b/>
          <w:sz w:val="22"/>
          <w:szCs w:val="22"/>
          <w:shd w:val="clear" w:color="auto" w:fill="FFFFFF"/>
          <w:lang w:val="en-US"/>
        </w:rPr>
        <w:t>RFP</w:t>
      </w:r>
      <w:r w:rsidRPr="00643E4E">
        <w:rPr>
          <w:b/>
          <w:sz w:val="22"/>
          <w:szCs w:val="22"/>
          <w:shd w:val="clear" w:color="auto" w:fill="FFFFFF"/>
        </w:rPr>
        <w:t xml:space="preserve"> </w:t>
      </w:r>
      <w:r w:rsidR="00405C3E">
        <w:rPr>
          <w:b/>
          <w:sz w:val="22"/>
          <w:szCs w:val="22"/>
          <w:shd w:val="clear" w:color="auto" w:fill="FFFFFF"/>
          <w:lang w:val="uk-UA"/>
        </w:rPr>
        <w:t>30</w:t>
      </w:r>
      <w:r w:rsidR="00F74472">
        <w:rPr>
          <w:b/>
          <w:sz w:val="22"/>
          <w:szCs w:val="22"/>
          <w:shd w:val="clear" w:color="auto" w:fill="FFFFFF"/>
          <w:lang w:val="uk-UA"/>
        </w:rPr>
        <w:t>.1</w:t>
      </w:r>
      <w:r w:rsidR="00405C3E">
        <w:rPr>
          <w:b/>
          <w:sz w:val="22"/>
          <w:szCs w:val="22"/>
          <w:shd w:val="clear" w:color="auto" w:fill="FFFFFF"/>
          <w:lang w:val="uk-UA"/>
        </w:rPr>
        <w:t>1</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033577EB" w14:textId="4BB1D4F7" w:rsidR="00405C3E" w:rsidRDefault="00F74472" w:rsidP="00F74472">
      <w:pPr>
        <w:keepLines/>
        <w:autoSpaceDE w:val="0"/>
        <w:autoSpaceDN w:val="0"/>
        <w:jc w:val="center"/>
        <w:rPr>
          <w:shd w:val="clear" w:color="auto" w:fill="FFFFFF"/>
          <w:lang w:val="uk-UA"/>
        </w:rPr>
      </w:pPr>
      <w:bookmarkStart w:id="0" w:name="_Hlk152231568"/>
      <w:bookmarkStart w:id="1" w:name="_GoBack"/>
      <w:r w:rsidRPr="00F74472">
        <w:rPr>
          <w:shd w:val="clear" w:color="auto" w:fill="FFFFFF"/>
          <w:lang w:val="uk-UA"/>
        </w:rPr>
        <w:t>П</w:t>
      </w:r>
      <w:r w:rsidR="00460C92" w:rsidRPr="00F74472">
        <w:rPr>
          <w:shd w:val="clear" w:color="auto" w:fill="FFFFFF"/>
          <w:lang w:val="uk-UA"/>
        </w:rPr>
        <w:t xml:space="preserve">о будівельному </w:t>
      </w:r>
      <w:bookmarkStart w:id="2" w:name="_Hlk147738941"/>
      <w:r w:rsidR="00460C92" w:rsidRPr="00F74472">
        <w:rPr>
          <w:shd w:val="clear" w:color="auto" w:fill="FFFFFF"/>
          <w:lang w:val="uk-UA"/>
        </w:rPr>
        <w:t>проекту</w:t>
      </w:r>
      <w:r w:rsidR="00405C3E">
        <w:rPr>
          <w:shd w:val="clear" w:color="auto" w:fill="FFFFFF"/>
          <w:lang w:val="uk-UA"/>
        </w:rPr>
        <w:t xml:space="preserve"> поточний ремонт в :</w:t>
      </w:r>
    </w:p>
    <w:bookmarkEnd w:id="2"/>
    <w:p w14:paraId="08EE8E1A" w14:textId="7DF7EFB6" w:rsidR="00F74472" w:rsidRDefault="00405C3E" w:rsidP="00F74472">
      <w:pPr>
        <w:keepLines/>
        <w:autoSpaceDE w:val="0"/>
        <w:autoSpaceDN w:val="0"/>
        <w:jc w:val="center"/>
        <w:rPr>
          <w:shd w:val="clear" w:color="auto" w:fill="FFFFFF"/>
          <w:lang w:val="uk-UA"/>
        </w:rPr>
      </w:pPr>
      <w:r>
        <w:rPr>
          <w:shd w:val="clear" w:color="auto" w:fill="FFFFFF"/>
          <w:lang w:val="uk-UA"/>
        </w:rPr>
        <w:t>«</w:t>
      </w:r>
      <w:r w:rsidRPr="00405C3E">
        <w:rPr>
          <w:shd w:val="clear" w:color="auto" w:fill="FFFFFF"/>
          <w:lang w:val="uk-UA"/>
        </w:rPr>
        <w:t>Коростенському геріатричному пансіонаті ветеранів війни та праці</w:t>
      </w:r>
      <w:r w:rsidR="00F21AF0">
        <w:rPr>
          <w:shd w:val="clear" w:color="auto" w:fill="FFFFFF"/>
          <w:lang w:val="uk-UA"/>
        </w:rPr>
        <w:t>»</w:t>
      </w:r>
    </w:p>
    <w:p w14:paraId="2BB426CF" w14:textId="6D06BE84" w:rsidR="00405C3E" w:rsidRPr="00405C3E" w:rsidRDefault="00405C3E" w:rsidP="00405C3E">
      <w:pPr>
        <w:keepLines/>
        <w:autoSpaceDE w:val="0"/>
        <w:autoSpaceDN w:val="0"/>
        <w:jc w:val="center"/>
        <w:rPr>
          <w:shd w:val="clear" w:color="auto" w:fill="FFFFFF"/>
          <w:lang w:val="uk-UA"/>
        </w:rPr>
      </w:pPr>
      <w:r>
        <w:rPr>
          <w:shd w:val="clear" w:color="auto" w:fill="FFFFFF"/>
          <w:lang w:val="uk-UA"/>
        </w:rPr>
        <w:t>«</w:t>
      </w:r>
      <w:r w:rsidRPr="00405C3E">
        <w:rPr>
          <w:shd w:val="clear" w:color="auto" w:fill="FFFFFF"/>
          <w:lang w:val="uk-UA"/>
        </w:rPr>
        <w:t>Березівському психоневрологічних інтернатах</w:t>
      </w:r>
      <w:r>
        <w:rPr>
          <w:shd w:val="clear" w:color="auto" w:fill="FFFFFF"/>
          <w:lang w:val="uk-UA"/>
        </w:rPr>
        <w:t>»</w:t>
      </w:r>
    </w:p>
    <w:p w14:paraId="7F94AB96" w14:textId="58D7042B" w:rsidR="00405C3E" w:rsidRPr="00405C3E" w:rsidRDefault="00405C3E" w:rsidP="00405C3E">
      <w:pPr>
        <w:keepLines/>
        <w:autoSpaceDE w:val="0"/>
        <w:autoSpaceDN w:val="0"/>
        <w:jc w:val="center"/>
        <w:rPr>
          <w:shd w:val="clear" w:color="auto" w:fill="FFFFFF"/>
          <w:lang w:val="uk-UA"/>
        </w:rPr>
      </w:pPr>
      <w:r w:rsidRPr="00405C3E">
        <w:rPr>
          <w:shd w:val="clear" w:color="auto" w:fill="FFFFFF"/>
          <w:lang w:val="uk-UA"/>
        </w:rPr>
        <w:t>«Довбишському психоневрологічних інтернатах»</w:t>
      </w:r>
    </w:p>
    <w:p w14:paraId="726C3D66" w14:textId="00F08EF4" w:rsidR="00405C3E" w:rsidRPr="00F21AF0" w:rsidRDefault="00405C3E" w:rsidP="00405C3E">
      <w:pPr>
        <w:keepLines/>
        <w:autoSpaceDE w:val="0"/>
        <w:autoSpaceDN w:val="0"/>
        <w:jc w:val="center"/>
        <w:rPr>
          <w:shd w:val="clear" w:color="auto" w:fill="FFFFFF"/>
          <w:lang w:val="uk-UA"/>
        </w:rPr>
      </w:pPr>
      <w:r w:rsidRPr="00405C3E">
        <w:rPr>
          <w:shd w:val="clear" w:color="auto" w:fill="FFFFFF"/>
          <w:lang w:val="uk-UA"/>
        </w:rPr>
        <w:t>«Радомишльському психоневрологічних інтернатах»</w:t>
      </w:r>
    </w:p>
    <w:p w14:paraId="4DCDA94D" w14:textId="7635F9BA" w:rsidR="004D3D96" w:rsidRPr="00405C3E" w:rsidRDefault="00F74472" w:rsidP="00405C3E">
      <w:pPr>
        <w:keepLines/>
        <w:autoSpaceDE w:val="0"/>
        <w:autoSpaceDN w:val="0"/>
        <w:jc w:val="center"/>
        <w:rPr>
          <w:b/>
          <w:sz w:val="22"/>
          <w:szCs w:val="22"/>
          <w:u w:val="single"/>
          <w:shd w:val="clear" w:color="auto" w:fill="FFFFFF"/>
          <w:lang w:val="uk-UA"/>
        </w:rPr>
      </w:pPr>
      <w:bookmarkStart w:id="3" w:name="_Hlk147739214"/>
      <w:bookmarkEnd w:id="0"/>
      <w:bookmarkEnd w:id="1"/>
      <w:r w:rsidRPr="00405C3E">
        <w:rPr>
          <w:b/>
          <w:spacing w:val="-3"/>
          <w:u w:val="single"/>
          <w:lang w:val="uk-UA"/>
        </w:rPr>
        <w:t>Житомирська область</w:t>
      </w:r>
      <w:bookmarkEnd w:id="3"/>
    </w:p>
    <w:p w14:paraId="61437E39" w14:textId="77777777" w:rsidR="00460C92" w:rsidRPr="00643E4E" w:rsidRDefault="00460C92" w:rsidP="0060296C">
      <w:pPr>
        <w:jc w:val="center"/>
        <w:rPr>
          <w:b/>
          <w:sz w:val="22"/>
          <w:szCs w:val="22"/>
          <w:shd w:val="clear" w:color="auto" w:fill="FFFFFF"/>
          <w:lang w:val="uk-UA"/>
        </w:rPr>
      </w:pPr>
    </w:p>
    <w:p w14:paraId="246CF692" w14:textId="3E14915F"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D27E11">
        <w:rPr>
          <w:b/>
          <w:i/>
          <w:sz w:val="22"/>
          <w:szCs w:val="22"/>
          <w:u w:val="single"/>
          <w:lang w:val="uk-UA"/>
        </w:rPr>
        <w:t>10</w:t>
      </w:r>
      <w:r w:rsidR="008841C2" w:rsidRPr="00643E4E">
        <w:rPr>
          <w:b/>
          <w:i/>
          <w:sz w:val="22"/>
          <w:szCs w:val="22"/>
          <w:u w:val="single"/>
          <w:lang w:val="uk-UA"/>
        </w:rPr>
        <w:t>.</w:t>
      </w:r>
      <w:r w:rsidR="00D23A9F">
        <w:rPr>
          <w:b/>
          <w:i/>
          <w:sz w:val="22"/>
          <w:szCs w:val="22"/>
          <w:u w:val="single"/>
          <w:lang w:val="uk-UA"/>
        </w:rPr>
        <w:t>1</w:t>
      </w:r>
      <w:r w:rsidR="00405C3E">
        <w:rPr>
          <w:b/>
          <w:i/>
          <w:sz w:val="22"/>
          <w:szCs w:val="22"/>
          <w:u w:val="single"/>
          <w:lang w:val="uk-UA"/>
        </w:rPr>
        <w:t>2</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34E60454" w14:textId="77777777" w:rsidR="0068295D" w:rsidRDefault="000B5616" w:rsidP="0068295D">
      <w:pPr>
        <w:keepLines/>
        <w:autoSpaceDE w:val="0"/>
        <w:autoSpaceDN w:val="0"/>
        <w:jc w:val="both"/>
        <w:rPr>
          <w:sz w:val="21"/>
          <w:szCs w:val="21"/>
          <w:lang w:val="uk-UA"/>
        </w:rPr>
      </w:pPr>
      <w:r w:rsidRPr="00643E4E">
        <w:rPr>
          <w:b/>
          <w:sz w:val="21"/>
          <w:szCs w:val="21"/>
          <w:lang w:val="uk-UA"/>
        </w:rPr>
        <w:t>Б</w:t>
      </w:r>
      <w:r w:rsidR="00E73788">
        <w:rPr>
          <w:b/>
          <w:sz w:val="21"/>
          <w:szCs w:val="21"/>
          <w:lang w:val="uk-UA"/>
        </w:rPr>
        <w:t xml:space="preserve">лагодійна </w:t>
      </w:r>
      <w:r w:rsidRPr="00643E4E">
        <w:rPr>
          <w:b/>
          <w:sz w:val="21"/>
          <w:szCs w:val="21"/>
          <w:lang w:val="uk-UA"/>
        </w:rPr>
        <w:t>О</w:t>
      </w:r>
      <w:r w:rsidR="00E73788">
        <w:rPr>
          <w:b/>
          <w:sz w:val="21"/>
          <w:szCs w:val="21"/>
          <w:lang w:val="uk-UA"/>
        </w:rPr>
        <w:t>рганізація</w:t>
      </w:r>
      <w:r w:rsidRPr="00643E4E">
        <w:rPr>
          <w:b/>
          <w:sz w:val="21"/>
          <w:szCs w:val="21"/>
          <w:lang w:val="uk-UA"/>
        </w:rPr>
        <w:t xml:space="preserve">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компанії, які спеціалізуються </w:t>
      </w:r>
      <w:r w:rsidR="00460C92">
        <w:rPr>
          <w:sz w:val="21"/>
          <w:szCs w:val="21"/>
          <w:lang w:val="uk-UA"/>
        </w:rPr>
        <w:t>на буд</w:t>
      </w:r>
      <w:r w:rsidR="004E48A4">
        <w:rPr>
          <w:sz w:val="21"/>
          <w:szCs w:val="21"/>
          <w:lang w:val="uk-UA"/>
        </w:rPr>
        <w:t>івельних роботах</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p>
    <w:p w14:paraId="5D0A9B0F" w14:textId="77777777" w:rsidR="00405C3E" w:rsidRPr="00405C3E" w:rsidRDefault="00CC68C8" w:rsidP="00405C3E">
      <w:pPr>
        <w:keepLines/>
        <w:autoSpaceDE w:val="0"/>
        <w:autoSpaceDN w:val="0"/>
        <w:rPr>
          <w:sz w:val="21"/>
          <w:szCs w:val="21"/>
          <w:lang w:val="uk-UA"/>
        </w:rPr>
      </w:pPr>
      <w:r w:rsidRPr="00643E4E">
        <w:rPr>
          <w:sz w:val="21"/>
          <w:szCs w:val="21"/>
          <w:lang w:val="uk-UA"/>
        </w:rPr>
        <w:t xml:space="preserve">в рамках виконання проекту </w:t>
      </w:r>
      <w:r w:rsidR="0068295D" w:rsidRPr="00405C3E">
        <w:rPr>
          <w:sz w:val="21"/>
          <w:szCs w:val="21"/>
          <w:lang w:val="uk-UA"/>
        </w:rPr>
        <w:t>«</w:t>
      </w:r>
      <w:r w:rsidR="00405C3E" w:rsidRPr="00405C3E">
        <w:rPr>
          <w:sz w:val="21"/>
          <w:szCs w:val="21"/>
          <w:lang w:val="uk-UA"/>
        </w:rPr>
        <w:t>поточний ремонт санвузлів в :</w:t>
      </w:r>
    </w:p>
    <w:p w14:paraId="7AEB8356" w14:textId="77777777" w:rsidR="00405C3E" w:rsidRPr="00405C3E" w:rsidRDefault="00405C3E" w:rsidP="00405C3E">
      <w:pPr>
        <w:keepLines/>
        <w:autoSpaceDE w:val="0"/>
        <w:autoSpaceDN w:val="0"/>
        <w:rPr>
          <w:sz w:val="21"/>
          <w:szCs w:val="21"/>
          <w:lang w:val="uk-UA"/>
        </w:rPr>
      </w:pPr>
      <w:r w:rsidRPr="00405C3E">
        <w:rPr>
          <w:sz w:val="21"/>
          <w:szCs w:val="21"/>
          <w:lang w:val="uk-UA"/>
        </w:rPr>
        <w:t>«Коростенському геріатричному пансіонаті ветеранів війни та праці»</w:t>
      </w:r>
    </w:p>
    <w:p w14:paraId="381A61DE" w14:textId="77777777" w:rsidR="00405C3E" w:rsidRPr="00405C3E" w:rsidRDefault="00405C3E" w:rsidP="00405C3E">
      <w:pPr>
        <w:keepLines/>
        <w:autoSpaceDE w:val="0"/>
        <w:autoSpaceDN w:val="0"/>
        <w:rPr>
          <w:sz w:val="21"/>
          <w:szCs w:val="21"/>
          <w:lang w:val="uk-UA"/>
        </w:rPr>
      </w:pPr>
      <w:r w:rsidRPr="00405C3E">
        <w:rPr>
          <w:sz w:val="21"/>
          <w:szCs w:val="21"/>
          <w:lang w:val="uk-UA"/>
        </w:rPr>
        <w:t>«Березівському психоневрологічних інтернатах»</w:t>
      </w:r>
    </w:p>
    <w:p w14:paraId="67296394" w14:textId="77777777" w:rsidR="00405C3E" w:rsidRPr="00405C3E" w:rsidRDefault="00405C3E" w:rsidP="00405C3E">
      <w:pPr>
        <w:keepLines/>
        <w:autoSpaceDE w:val="0"/>
        <w:autoSpaceDN w:val="0"/>
        <w:rPr>
          <w:sz w:val="21"/>
          <w:szCs w:val="21"/>
          <w:lang w:val="uk-UA"/>
        </w:rPr>
      </w:pPr>
      <w:r w:rsidRPr="00405C3E">
        <w:rPr>
          <w:sz w:val="21"/>
          <w:szCs w:val="21"/>
          <w:lang w:val="uk-UA"/>
        </w:rPr>
        <w:t>«</w:t>
      </w:r>
      <w:proofErr w:type="spellStart"/>
      <w:r w:rsidRPr="00405C3E">
        <w:rPr>
          <w:sz w:val="21"/>
          <w:szCs w:val="21"/>
          <w:lang w:val="uk-UA"/>
        </w:rPr>
        <w:t>Довбишському</w:t>
      </w:r>
      <w:proofErr w:type="spellEnd"/>
      <w:r w:rsidRPr="00405C3E">
        <w:rPr>
          <w:sz w:val="21"/>
          <w:szCs w:val="21"/>
          <w:lang w:val="uk-UA"/>
        </w:rPr>
        <w:t xml:space="preserve"> психоневрологічних інтернатах»</w:t>
      </w:r>
    </w:p>
    <w:p w14:paraId="39DE0E1E" w14:textId="77777777" w:rsidR="00405C3E" w:rsidRPr="00405C3E" w:rsidRDefault="00405C3E" w:rsidP="00405C3E">
      <w:pPr>
        <w:keepLines/>
        <w:autoSpaceDE w:val="0"/>
        <w:autoSpaceDN w:val="0"/>
        <w:rPr>
          <w:sz w:val="21"/>
          <w:szCs w:val="21"/>
          <w:lang w:val="uk-UA"/>
        </w:rPr>
      </w:pPr>
      <w:r w:rsidRPr="00405C3E">
        <w:rPr>
          <w:sz w:val="21"/>
          <w:szCs w:val="21"/>
          <w:lang w:val="uk-UA"/>
        </w:rPr>
        <w:t>«Радомишльському психоневрологічних інтернатах»</w:t>
      </w:r>
    </w:p>
    <w:p w14:paraId="246CF695" w14:textId="2EE2269A" w:rsidR="008841C2" w:rsidRPr="00643E4E" w:rsidRDefault="008841C2" w:rsidP="00D2203E">
      <w:pPr>
        <w:jc w:val="both"/>
        <w:rPr>
          <w:sz w:val="21"/>
          <w:szCs w:val="21"/>
          <w:lang w:val="uk-UA"/>
        </w:rPr>
      </w:pP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6F4A9BC6" w:rsidR="00066B23" w:rsidRPr="00643E4E" w:rsidRDefault="00066B23" w:rsidP="00405C3E">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w:t>
      </w:r>
      <w:r w:rsidR="00542A3E">
        <w:rPr>
          <w:rFonts w:ascii="Times New Roman" w:hAnsi="Times New Roman"/>
          <w:sz w:val="21"/>
          <w:szCs w:val="21"/>
          <w:lang w:val="uk-UA"/>
        </w:rPr>
        <w:t>будівельні товари та роботи за даним проектом</w:t>
      </w:r>
      <w:r w:rsidRPr="00643E4E">
        <w:rPr>
          <w:rFonts w:ascii="Times New Roman" w:hAnsi="Times New Roman"/>
          <w:sz w:val="21"/>
          <w:szCs w:val="21"/>
          <w:lang w:val="uk-UA"/>
        </w:rPr>
        <w:t>.</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405C3E">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405C3E">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т.п.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8A4B19A" w14:textId="77777777" w:rsidR="00AC47AF" w:rsidRPr="00643E4E" w:rsidRDefault="00AC47AF" w:rsidP="00AC47AF">
      <w:pPr>
        <w:pStyle w:val="a4"/>
        <w:ind w:left="1080"/>
        <w:rPr>
          <w:rFonts w:ascii="Times New Roman" w:hAnsi="Times New Roman"/>
          <w:sz w:val="21"/>
          <w:szCs w:val="21"/>
          <w:lang w:val="uk-UA"/>
        </w:rPr>
      </w:pPr>
      <w:r w:rsidRPr="00643E4E">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13E5FA6" w14:textId="77777777" w:rsidR="00AC47AF" w:rsidRPr="00FE1F75" w:rsidRDefault="00AC47AF" w:rsidP="00AC47AF">
      <w:pPr>
        <w:pStyle w:val="a4"/>
        <w:ind w:left="1080"/>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643E4E">
        <w:rPr>
          <w:rFonts w:ascii="Times New Roman" w:hAnsi="Times New Roman"/>
          <w:sz w:val="21"/>
          <w:szCs w:val="21"/>
        </w:rPr>
        <w:t xml:space="preserve"> </w:t>
      </w:r>
      <w:r w:rsidRPr="00643E4E">
        <w:rPr>
          <w:rFonts w:ascii="Times New Roman" w:hAnsi="Times New Roman"/>
          <w:sz w:val="21"/>
          <w:szCs w:val="21"/>
          <w:lang w:val="uk-UA"/>
        </w:rPr>
        <w:t>(Перевіряється співробітниками Фонду через відкриті офіційні джерела).</w:t>
      </w:r>
    </w:p>
    <w:p w14:paraId="550827F3" w14:textId="25531BD9" w:rsidR="00E73788" w:rsidRPr="00405C3E" w:rsidRDefault="00AC47AF" w:rsidP="00405C3E">
      <w:pPr>
        <w:pStyle w:val="a4"/>
        <w:ind w:left="1080"/>
        <w:jc w:val="both"/>
        <w:rPr>
          <w:rFonts w:ascii="Times New Roman" w:hAnsi="Times New Roman"/>
          <w:sz w:val="21"/>
          <w:szCs w:val="21"/>
          <w:u w:val="single"/>
          <w:lang w:val="uk-UA"/>
        </w:rPr>
      </w:pPr>
      <w:r w:rsidRPr="00FE1F75">
        <w:rPr>
          <w:rFonts w:ascii="Times New Roman" w:hAnsi="Times New Roman"/>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w:t>
      </w:r>
      <w:r>
        <w:rPr>
          <w:rFonts w:ascii="Times New Roman" w:hAnsi="Times New Roman"/>
          <w:sz w:val="21"/>
          <w:szCs w:val="21"/>
          <w:lang w:val="uk-UA"/>
        </w:rPr>
        <w:t>на протязі виконання проекту</w:t>
      </w:r>
      <w:r w:rsidRPr="00E4031B">
        <w:rPr>
          <w:rFonts w:ascii="Times New Roman" w:hAnsi="Times New Roman"/>
          <w:sz w:val="21"/>
          <w:szCs w:val="21"/>
          <w:lang w:val="uk-UA"/>
        </w:rPr>
        <w:t xml:space="preserve">. </w:t>
      </w:r>
      <w:r w:rsidRPr="0080075A">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3128F691" w14:textId="77777777" w:rsidR="00E73788" w:rsidRPr="00643E4E" w:rsidRDefault="00E73788"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47EC58C2" w:rsidR="00F249CC" w:rsidRPr="00643E4E" w:rsidRDefault="003E338C" w:rsidP="00405C3E">
      <w:pPr>
        <w:pStyle w:val="a4"/>
        <w:ind w:left="1080"/>
        <w:jc w:val="both"/>
        <w:rPr>
          <w:rFonts w:ascii="Times New Roman" w:hAnsi="Times New Roman"/>
          <w:color w:val="333333"/>
          <w:sz w:val="21"/>
          <w:szCs w:val="21"/>
          <w:lang w:val="uk-UA"/>
        </w:rPr>
      </w:pPr>
      <w:r w:rsidRPr="00B33286">
        <w:rPr>
          <w:rFonts w:ascii="Times New Roman" w:hAnsi="Times New Roman"/>
          <w:b/>
          <w:color w:val="333333"/>
          <w:sz w:val="21"/>
          <w:szCs w:val="21"/>
          <w:u w:val="single"/>
          <w:lang w:val="uk-UA"/>
        </w:rPr>
        <w:t>Звертаємо вашу увагу</w:t>
      </w:r>
      <w:r w:rsidRPr="00B33286">
        <w:rPr>
          <w:rFonts w:ascii="Times New Roman" w:hAnsi="Times New Roman"/>
          <w:color w:val="333333"/>
          <w:sz w:val="21"/>
          <w:szCs w:val="21"/>
          <w:u w:val="single"/>
          <w:lang w:val="uk-UA"/>
        </w:rPr>
        <w:t xml:space="preserve"> на обов’язкову умову безготівкового розрахунку за всі товари</w:t>
      </w:r>
      <w:r w:rsidR="00B33286">
        <w:rPr>
          <w:rFonts w:ascii="Times New Roman" w:hAnsi="Times New Roman"/>
          <w:color w:val="333333"/>
          <w:sz w:val="21"/>
          <w:szCs w:val="21"/>
          <w:u w:val="single"/>
          <w:lang w:val="uk-UA"/>
        </w:rPr>
        <w:t xml:space="preserve"> та роботи</w:t>
      </w:r>
      <w:r w:rsidRPr="00B33286">
        <w:rPr>
          <w:rFonts w:ascii="Times New Roman" w:hAnsi="Times New Roman"/>
          <w:color w:val="333333"/>
          <w:sz w:val="21"/>
          <w:szCs w:val="21"/>
          <w:u w:val="single"/>
          <w:lang w:val="uk-UA"/>
        </w:rPr>
        <w:t xml:space="preserve"> між постачальником та БО «БЛАГОДІЙНИЙ ФОНД «РОКАДА»</w:t>
      </w:r>
      <w:r w:rsidRPr="00643E4E">
        <w:rPr>
          <w:rFonts w:ascii="Times New Roman" w:hAnsi="Times New Roman"/>
          <w:color w:val="333333"/>
          <w:sz w:val="21"/>
          <w:szCs w:val="21"/>
          <w:lang w:val="uk-UA"/>
        </w:rPr>
        <w:t>.</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05C3E">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35724B9E" w:rsidR="00413613" w:rsidRPr="00643E4E" w:rsidRDefault="00413613" w:rsidP="00405C3E">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sidR="00542A3E">
        <w:rPr>
          <w:rFonts w:ascii="Times New Roman" w:hAnsi="Times New Roman"/>
          <w:color w:val="333333"/>
          <w:sz w:val="21"/>
          <w:szCs w:val="21"/>
          <w:lang w:val="uk-UA"/>
        </w:rPr>
        <w:t>терміну виконання проекту</w:t>
      </w:r>
      <w:r w:rsidR="00E73788">
        <w:rPr>
          <w:rFonts w:ascii="Times New Roman" w:hAnsi="Times New Roman"/>
          <w:color w:val="333333"/>
          <w:sz w:val="21"/>
          <w:szCs w:val="21"/>
          <w:lang w:val="uk-UA"/>
        </w:rPr>
        <w:t>.</w:t>
      </w:r>
    </w:p>
    <w:p w14:paraId="6AF5D775" w14:textId="506919D5" w:rsidR="00413613" w:rsidRPr="00643E4E" w:rsidRDefault="008704A3" w:rsidP="00405C3E">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w:t>
      </w:r>
      <w:r w:rsidR="00542A3E">
        <w:rPr>
          <w:rFonts w:ascii="Times New Roman" w:hAnsi="Times New Roman"/>
          <w:color w:val="333333"/>
          <w:sz w:val="21"/>
          <w:szCs w:val="21"/>
          <w:lang w:val="uk-UA"/>
        </w:rPr>
        <w:t>на матеріали та роботи</w:t>
      </w:r>
      <w:r w:rsidR="00413613" w:rsidRPr="00643E4E">
        <w:rPr>
          <w:rFonts w:ascii="Times New Roman" w:hAnsi="Times New Roman"/>
          <w:color w:val="333333"/>
          <w:sz w:val="21"/>
          <w:szCs w:val="21"/>
          <w:lang w:val="uk-UA"/>
        </w:rPr>
        <w:t xml:space="preserve"> пови</w:t>
      </w:r>
      <w:r w:rsidR="00542A3E">
        <w:rPr>
          <w:rFonts w:ascii="Times New Roman" w:hAnsi="Times New Roman"/>
          <w:color w:val="333333"/>
          <w:sz w:val="21"/>
          <w:szCs w:val="21"/>
          <w:lang w:val="uk-UA"/>
        </w:rPr>
        <w:t>н</w:t>
      </w:r>
      <w:r w:rsidR="00413613" w:rsidRPr="00643E4E">
        <w:rPr>
          <w:rFonts w:ascii="Times New Roman" w:hAnsi="Times New Roman"/>
          <w:color w:val="333333"/>
          <w:sz w:val="21"/>
          <w:szCs w:val="21"/>
          <w:lang w:val="uk-UA"/>
        </w:rPr>
        <w:t>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бути зафіксован</w:t>
      </w:r>
      <w:r w:rsidR="00542A3E">
        <w:rPr>
          <w:rFonts w:ascii="Times New Roman" w:hAnsi="Times New Roman"/>
          <w:color w:val="333333"/>
          <w:sz w:val="21"/>
          <w:szCs w:val="21"/>
          <w:lang w:val="uk-UA"/>
        </w:rPr>
        <w:t>і</w:t>
      </w:r>
      <w:r w:rsidR="00413613" w:rsidRPr="00643E4E">
        <w:rPr>
          <w:rFonts w:ascii="Times New Roman" w:hAnsi="Times New Roman"/>
          <w:color w:val="333333"/>
          <w:sz w:val="21"/>
          <w:szCs w:val="21"/>
          <w:lang w:val="uk-UA"/>
        </w:rPr>
        <w:t xml:space="preserve"> в український гривні</w:t>
      </w:r>
      <w:r w:rsidR="00A753E2" w:rsidRPr="00643E4E">
        <w:rPr>
          <w:rFonts w:ascii="Times New Roman" w:hAnsi="Times New Roman"/>
          <w:color w:val="333333"/>
          <w:sz w:val="21"/>
          <w:szCs w:val="21"/>
          <w:lang w:val="uk-UA"/>
        </w:rPr>
        <w:t xml:space="preserve"> </w:t>
      </w:r>
      <w:r w:rsidR="00E73788">
        <w:rPr>
          <w:rFonts w:ascii="Times New Roman" w:hAnsi="Times New Roman"/>
          <w:color w:val="333333"/>
          <w:sz w:val="21"/>
          <w:szCs w:val="21"/>
          <w:lang w:val="uk-UA"/>
        </w:rPr>
        <w:t xml:space="preserve">на </w:t>
      </w:r>
      <w:r w:rsidR="00542A3E">
        <w:rPr>
          <w:rFonts w:ascii="Times New Roman" w:hAnsi="Times New Roman"/>
          <w:color w:val="333333"/>
          <w:sz w:val="21"/>
          <w:szCs w:val="21"/>
          <w:lang w:val="uk-UA"/>
        </w:rPr>
        <w:t>терміну виконання проект</w:t>
      </w:r>
      <w:r w:rsidR="00E73788">
        <w:rPr>
          <w:rFonts w:ascii="Times New Roman" w:hAnsi="Times New Roman"/>
          <w:color w:val="333333"/>
          <w:sz w:val="21"/>
          <w:szCs w:val="21"/>
          <w:lang w:val="uk-UA"/>
        </w:rPr>
        <w:t>у.</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3D3658B" w14:textId="561CDD61" w:rsidR="00AC47AF" w:rsidRPr="00405C3E" w:rsidRDefault="00AC47AF" w:rsidP="00AC47AF">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w:t>
      </w:r>
      <w:r>
        <w:rPr>
          <w:rFonts w:ascii="Times New Roman" w:hAnsi="Times New Roman"/>
          <w:color w:val="333333"/>
          <w:sz w:val="21"/>
          <w:szCs w:val="21"/>
          <w:lang w:val="uk-UA"/>
        </w:rPr>
        <w:t>електронному майданчику:</w:t>
      </w:r>
      <w:r w:rsidRPr="00643E4E">
        <w:rPr>
          <w:rFonts w:ascii="Times New Roman" w:hAnsi="Times New Roman"/>
          <w:color w:val="333333"/>
          <w:sz w:val="21"/>
          <w:szCs w:val="21"/>
          <w:lang w:val="uk-UA"/>
        </w:rPr>
        <w:t xml:space="preserve">  </w:t>
      </w:r>
      <w:r w:rsidR="00405C3E" w:rsidRPr="00405C3E">
        <w:rPr>
          <w:rFonts w:ascii="Times New Roman" w:hAnsi="Times New Roman"/>
          <w:b/>
          <w:color w:val="0070C0"/>
          <w:sz w:val="21"/>
          <w:szCs w:val="21"/>
          <w:u w:val="single"/>
          <w:lang w:val="en-US"/>
        </w:rPr>
        <w:t>https</w:t>
      </w:r>
      <w:r w:rsidR="00405C3E" w:rsidRPr="00405C3E">
        <w:rPr>
          <w:rFonts w:ascii="Times New Roman" w:hAnsi="Times New Roman"/>
          <w:b/>
          <w:color w:val="0070C0"/>
          <w:sz w:val="21"/>
          <w:szCs w:val="21"/>
          <w:u w:val="single"/>
        </w:rPr>
        <w:t>://</w:t>
      </w:r>
      <w:proofErr w:type="spellStart"/>
      <w:r w:rsidR="00405C3E" w:rsidRPr="00405C3E">
        <w:rPr>
          <w:rFonts w:ascii="Times New Roman" w:hAnsi="Times New Roman"/>
          <w:b/>
          <w:color w:val="0070C0"/>
          <w:sz w:val="21"/>
          <w:szCs w:val="21"/>
          <w:u w:val="single"/>
          <w:lang w:val="en-US"/>
        </w:rPr>
        <w:t>zakupivli</w:t>
      </w:r>
      <w:proofErr w:type="spellEnd"/>
      <w:r w:rsidR="00405C3E" w:rsidRPr="00405C3E">
        <w:rPr>
          <w:rFonts w:ascii="Times New Roman" w:hAnsi="Times New Roman"/>
          <w:b/>
          <w:color w:val="0070C0"/>
          <w:sz w:val="21"/>
          <w:szCs w:val="21"/>
          <w:u w:val="single"/>
        </w:rPr>
        <w:t>.</w:t>
      </w:r>
      <w:r w:rsidR="00405C3E" w:rsidRPr="00405C3E">
        <w:rPr>
          <w:rFonts w:ascii="Times New Roman" w:hAnsi="Times New Roman"/>
          <w:b/>
          <w:color w:val="0070C0"/>
          <w:sz w:val="21"/>
          <w:szCs w:val="21"/>
          <w:u w:val="single"/>
          <w:lang w:val="en-US"/>
        </w:rPr>
        <w:t>pro</w:t>
      </w:r>
      <w:r w:rsidR="00405C3E" w:rsidRPr="00405C3E">
        <w:rPr>
          <w:rFonts w:ascii="Times New Roman" w:hAnsi="Times New Roman"/>
          <w:b/>
          <w:color w:val="0070C0"/>
          <w:sz w:val="21"/>
          <w:szCs w:val="21"/>
          <w:u w:val="single"/>
        </w:rPr>
        <w:t>/</w:t>
      </w:r>
    </w:p>
    <w:p w14:paraId="3FEB6A6D" w14:textId="77777777" w:rsidR="00AC47AF" w:rsidRDefault="00AC47AF" w:rsidP="00AC47AF">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та отримати відповідь в електронному вигляді. </w:t>
      </w:r>
      <w:r w:rsidRPr="003D4488">
        <w:rPr>
          <w:rFonts w:ascii="Times New Roman" w:hAnsi="Times New Roman"/>
          <w:color w:val="333333"/>
          <w:sz w:val="21"/>
          <w:szCs w:val="21"/>
          <w:u w:val="single"/>
          <w:lang w:val="uk-UA"/>
        </w:rPr>
        <w:t>Запитання від учасника можна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647C7C57" w:rsidR="00D14124" w:rsidRPr="00D14124" w:rsidRDefault="00C86DA6" w:rsidP="006632D3">
      <w:pPr>
        <w:ind w:left="1134"/>
        <w:jc w:val="both"/>
        <w:rPr>
          <w:rFonts w:eastAsia="Calibri"/>
          <w:color w:val="333333"/>
          <w:sz w:val="21"/>
          <w:szCs w:val="21"/>
          <w:lang w:val="uk-UA" w:eastAsia="en-US"/>
        </w:rPr>
      </w:pPr>
      <w:r>
        <w:rPr>
          <w:rFonts w:eastAsia="Calibri"/>
          <w:color w:val="333333"/>
          <w:sz w:val="21"/>
          <w:szCs w:val="21"/>
          <w:lang w:val="uk-UA" w:eastAsia="en-US"/>
        </w:rPr>
        <w:t xml:space="preserve">                    </w:t>
      </w:r>
      <w:r w:rsidR="006632D3" w:rsidRPr="00D14124">
        <w:rPr>
          <w:rFonts w:eastAsia="Calibri"/>
          <w:color w:val="333333"/>
          <w:sz w:val="21"/>
          <w:szCs w:val="21"/>
          <w:lang w:val="uk-UA" w:eastAsia="en-US"/>
        </w:rPr>
        <w:t>УВАГА!</w:t>
      </w:r>
      <w:r w:rsidR="006632D3">
        <w:rPr>
          <w:rFonts w:eastAsia="Calibri"/>
          <w:color w:val="333333"/>
          <w:sz w:val="21"/>
          <w:szCs w:val="21"/>
          <w:lang w:val="uk-UA" w:eastAsia="en-US"/>
        </w:rPr>
        <w:t xml:space="preserve"> Замовник залишає за собою право змінювати </w:t>
      </w:r>
      <w:r w:rsidR="006632D3" w:rsidRPr="00D14124">
        <w:rPr>
          <w:rFonts w:eastAsia="Calibri"/>
          <w:color w:val="333333"/>
          <w:sz w:val="21"/>
          <w:szCs w:val="21"/>
          <w:lang w:val="uk-UA" w:eastAsia="en-US"/>
        </w:rPr>
        <w:t>об’єми постачання товарів</w:t>
      </w:r>
      <w:r w:rsidR="006632D3">
        <w:rPr>
          <w:rFonts w:eastAsia="Calibri"/>
          <w:color w:val="333333"/>
          <w:sz w:val="21"/>
          <w:szCs w:val="21"/>
          <w:lang w:val="uk-UA" w:eastAsia="en-US"/>
        </w:rPr>
        <w:t>/послуг/робіт</w:t>
      </w:r>
      <w:r w:rsidR="006632D3" w:rsidRPr="00D14124">
        <w:rPr>
          <w:rFonts w:eastAsia="Calibri"/>
          <w:color w:val="333333"/>
          <w:sz w:val="21"/>
          <w:szCs w:val="21"/>
          <w:lang w:val="uk-UA" w:eastAsia="en-US"/>
        </w:rPr>
        <w:t xml:space="preserve"> </w:t>
      </w:r>
      <w:r w:rsidR="006632D3">
        <w:rPr>
          <w:rFonts w:eastAsia="Calibri"/>
          <w:color w:val="333333"/>
          <w:sz w:val="21"/>
          <w:szCs w:val="21"/>
          <w:lang w:val="uk-UA" w:eastAsia="en-US"/>
        </w:rPr>
        <w:t>які будуть визначатися в окремому замовленні, або відмінити процедуру закупівлі у разі наявності обставин</w:t>
      </w:r>
      <w:r w:rsidR="006632D3" w:rsidRPr="00D14124">
        <w:rPr>
          <w:rFonts w:eastAsia="Calibri"/>
          <w:color w:val="333333"/>
          <w:sz w:val="21"/>
          <w:szCs w:val="21"/>
          <w:lang w:val="uk-UA" w:eastAsia="en-US"/>
        </w:rPr>
        <w:t>. Перелік необхідних товарів</w:t>
      </w:r>
      <w:r w:rsidR="006632D3">
        <w:rPr>
          <w:rFonts w:eastAsia="Calibri"/>
          <w:color w:val="333333"/>
          <w:sz w:val="21"/>
          <w:szCs w:val="21"/>
          <w:lang w:val="uk-UA" w:eastAsia="en-US"/>
        </w:rPr>
        <w:t>/послуг/робіт</w:t>
      </w:r>
      <w:r w:rsidR="006632D3" w:rsidRPr="00D14124">
        <w:rPr>
          <w:rFonts w:eastAsia="Calibri"/>
          <w:color w:val="333333"/>
          <w:sz w:val="21"/>
          <w:szCs w:val="21"/>
          <w:lang w:val="uk-UA" w:eastAsia="en-US"/>
        </w:rPr>
        <w:t xml:space="preserve"> викладено в Додатку </w:t>
      </w:r>
      <w:r w:rsidR="006632D3">
        <w:rPr>
          <w:rFonts w:eastAsia="Calibri"/>
          <w:color w:val="333333"/>
          <w:sz w:val="21"/>
          <w:szCs w:val="21"/>
          <w:lang w:val="uk-UA" w:eastAsia="en-US"/>
        </w:rPr>
        <w:t>4</w:t>
      </w:r>
      <w:r w:rsidR="006632D3" w:rsidRPr="00D14124">
        <w:rPr>
          <w:rFonts w:eastAsia="Calibri"/>
          <w:color w:val="333333"/>
          <w:sz w:val="21"/>
          <w:szCs w:val="21"/>
          <w:lang w:val="uk-UA" w:eastAsia="en-US"/>
        </w:rPr>
        <w:t xml:space="preserve"> до цього Запрошення. </w:t>
      </w:r>
    </w:p>
    <w:p w14:paraId="1F811EFA" w14:textId="77777777" w:rsidR="00F61C79" w:rsidRPr="0074498B" w:rsidRDefault="00F61C79" w:rsidP="0074498B">
      <w:pPr>
        <w:jc w:val="both"/>
        <w:rPr>
          <w:color w:val="333333"/>
          <w:sz w:val="21"/>
          <w:szCs w:val="21"/>
          <w:lang w:val="uk-UA"/>
        </w:rPr>
      </w:pPr>
    </w:p>
    <w:p w14:paraId="11E48C09" w14:textId="77777777" w:rsidR="004E48A4" w:rsidRPr="00643E4E"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07DCECA5" w14:textId="33E95375" w:rsidR="004E48A4" w:rsidRPr="00DA59EC" w:rsidRDefault="004E48A4" w:rsidP="00405C3E">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Пропозиції надаються шляхом направлення тільки на e-mail: </w:t>
      </w:r>
      <w:hyperlink r:id="rId10" w:history="1">
        <w:r w:rsidRPr="00676526">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та </w:t>
      </w:r>
      <w:r w:rsidRPr="00DA59EC">
        <w:rPr>
          <w:rFonts w:ascii="Times New Roman" w:hAnsi="Times New Roman"/>
          <w:b/>
          <w:color w:val="0070C0"/>
          <w:sz w:val="21"/>
          <w:szCs w:val="21"/>
          <w:u w:val="single"/>
          <w:lang w:val="en-US"/>
        </w:rPr>
        <w:t>fi</w:t>
      </w:r>
      <w:r w:rsidRPr="00DA59EC">
        <w:rPr>
          <w:rFonts w:ascii="Times New Roman" w:hAnsi="Times New Roman"/>
          <w:b/>
          <w:color w:val="0070C0"/>
          <w:sz w:val="21"/>
          <w:szCs w:val="21"/>
          <w:u w:val="single"/>
          <w:lang w:val="uk-UA"/>
        </w:rPr>
        <w:t>nance</w:t>
      </w:r>
      <w:r w:rsidRPr="00DA59EC">
        <w:rPr>
          <w:rFonts w:ascii="Times New Roman" w:hAnsi="Times New Roman"/>
          <w:b/>
          <w:color w:val="0070C0"/>
          <w:sz w:val="21"/>
          <w:szCs w:val="21"/>
          <w:u w:val="single"/>
        </w:rPr>
        <w:t>_</w:t>
      </w:r>
      <w:r w:rsidRPr="00DA59EC">
        <w:rPr>
          <w:rFonts w:ascii="Times New Roman" w:hAnsi="Times New Roman"/>
          <w:b/>
          <w:color w:val="0070C0"/>
          <w:sz w:val="21"/>
          <w:szCs w:val="21"/>
          <w:u w:val="single"/>
          <w:lang w:val="uk-UA"/>
        </w:rPr>
        <w:t>tender@rokada</w:t>
      </w:r>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org</w:t>
      </w:r>
      <w:r w:rsidRPr="00DA59EC">
        <w:rPr>
          <w:rFonts w:ascii="Times New Roman" w:hAnsi="Times New Roman"/>
          <w:b/>
          <w:color w:val="0070C0"/>
          <w:sz w:val="21"/>
          <w:szCs w:val="21"/>
          <w:u w:val="single"/>
        </w:rPr>
        <w:t>.</w:t>
      </w:r>
      <w:r w:rsidRPr="00DA59EC">
        <w:rPr>
          <w:rFonts w:ascii="Times New Roman" w:hAnsi="Times New Roman"/>
          <w:b/>
          <w:color w:val="0070C0"/>
          <w:sz w:val="21"/>
          <w:szCs w:val="21"/>
          <w:u w:val="single"/>
          <w:lang w:val="en-US"/>
        </w:rPr>
        <w:t>ua</w:t>
      </w:r>
      <w:r w:rsidRPr="00643E4E">
        <w:rPr>
          <w:rFonts w:ascii="Times New Roman" w:hAnsi="Times New Roman"/>
          <w:sz w:val="21"/>
          <w:szCs w:val="21"/>
          <w:lang w:val="uk-UA"/>
        </w:rPr>
        <w:t xml:space="preserve"> або в паперовому вигляді за адресою,</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D27E11">
        <w:rPr>
          <w:rFonts w:ascii="Times New Roman" w:hAnsi="Times New Roman"/>
          <w:b/>
          <w:i/>
          <w:sz w:val="21"/>
          <w:szCs w:val="21"/>
          <w:u w:val="single"/>
          <w:lang w:val="uk-UA"/>
        </w:rPr>
        <w:t>10</w:t>
      </w:r>
      <w:r w:rsidRPr="00643E4E">
        <w:rPr>
          <w:rFonts w:ascii="Times New Roman" w:hAnsi="Times New Roman"/>
          <w:b/>
          <w:i/>
          <w:sz w:val="21"/>
          <w:szCs w:val="21"/>
          <w:u w:val="single"/>
          <w:lang w:val="uk-UA"/>
        </w:rPr>
        <w:t>.</w:t>
      </w:r>
      <w:r>
        <w:rPr>
          <w:rFonts w:ascii="Times New Roman" w:hAnsi="Times New Roman"/>
          <w:b/>
          <w:i/>
          <w:sz w:val="21"/>
          <w:szCs w:val="21"/>
          <w:u w:val="single"/>
          <w:lang w:val="uk-UA"/>
        </w:rPr>
        <w:t>1</w:t>
      </w:r>
      <w:r w:rsidR="006632D3">
        <w:rPr>
          <w:rFonts w:ascii="Times New Roman" w:hAnsi="Times New Roman"/>
          <w:b/>
          <w:i/>
          <w:sz w:val="21"/>
          <w:szCs w:val="21"/>
          <w:u w:val="single"/>
          <w:lang w:val="uk-UA"/>
        </w:rPr>
        <w:t>2</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416F3255" w14:textId="77777777" w:rsidR="004E48A4" w:rsidRPr="00643E4E" w:rsidRDefault="004E48A4" w:rsidP="00405C3E">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61EAD027" w14:textId="41065BAB" w:rsidR="004E48A4" w:rsidRPr="004B4D63"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Перелік робіт та матеріалів по проекту (Додаток 1</w:t>
      </w:r>
      <w:r w:rsidRPr="00DA59EC">
        <w:rPr>
          <w:rFonts w:ascii="Times New Roman" w:hAnsi="Times New Roman"/>
          <w:sz w:val="21"/>
          <w:szCs w:val="21"/>
          <w:u w:val="single"/>
        </w:rPr>
        <w:t>)</w:t>
      </w:r>
    </w:p>
    <w:p w14:paraId="2BF77CC0" w14:textId="4E31CEFF" w:rsidR="004B4D63" w:rsidRPr="004B4D63" w:rsidRDefault="004B4D63" w:rsidP="004B4D63">
      <w:pPr>
        <w:pStyle w:val="a4"/>
        <w:ind w:left="1440"/>
        <w:jc w:val="both"/>
        <w:rPr>
          <w:rFonts w:ascii="Times New Roman" w:hAnsi="Times New Roman"/>
          <w:sz w:val="21"/>
          <w:szCs w:val="21"/>
          <w:u w:val="single"/>
        </w:rPr>
      </w:pPr>
      <w:r w:rsidRPr="004B4D63">
        <w:rPr>
          <w:rFonts w:ascii="Times New Roman" w:hAnsi="Times New Roman"/>
          <w:sz w:val="21"/>
          <w:szCs w:val="21"/>
          <w:u w:val="single"/>
        </w:rPr>
        <w:t>*</w:t>
      </w:r>
      <w:r w:rsidRPr="004B4D63">
        <w:rPr>
          <w:rFonts w:ascii="Times New Roman" w:hAnsi="Times New Roman"/>
          <w:b/>
          <w:u w:val="single"/>
        </w:rPr>
        <w:t xml:space="preserve"> </w:t>
      </w:r>
      <w:r w:rsidRPr="004B4D63">
        <w:rPr>
          <w:rFonts w:ascii="Times New Roman" w:hAnsi="Times New Roman"/>
          <w:i/>
          <w:u w:val="single"/>
        </w:rPr>
        <w:t>Додаток 1 «Перелік робіт та матеріалів по проекту» поділена на лоти та подається на кожен лот як окремий файл</w:t>
      </w:r>
    </w:p>
    <w:p w14:paraId="084049E1" w14:textId="6E87391E" w:rsidR="004E48A4"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технічної пропозиції (Додаток 2)</w:t>
      </w:r>
    </w:p>
    <w:p w14:paraId="54A72617" w14:textId="27E73958" w:rsidR="004B4D63" w:rsidRPr="004B4D63" w:rsidRDefault="004B4D63" w:rsidP="004B4D63">
      <w:pPr>
        <w:pStyle w:val="a4"/>
        <w:ind w:left="1440"/>
        <w:jc w:val="both"/>
        <w:rPr>
          <w:rFonts w:ascii="Times New Roman" w:hAnsi="Times New Roman"/>
          <w:i/>
          <w:sz w:val="21"/>
          <w:szCs w:val="21"/>
          <w:u w:val="single"/>
        </w:rPr>
      </w:pPr>
      <w:r w:rsidRPr="004B4D63">
        <w:rPr>
          <w:rFonts w:ascii="Times New Roman" w:hAnsi="Times New Roman"/>
          <w:i/>
          <w:sz w:val="21"/>
          <w:szCs w:val="21"/>
          <w:u w:val="single"/>
        </w:rPr>
        <w:t>* Додаток 2 Форма технічної пропозиції поділена на лоти та подається на кожен лот як окремий файл</w:t>
      </w:r>
    </w:p>
    <w:p w14:paraId="255EEAD2"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Форма реєстрації Постачальника (Додаток 3)</w:t>
      </w:r>
    </w:p>
    <w:p w14:paraId="456348F7"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Кодекс поведінки (Додаток 4)</w:t>
      </w:r>
    </w:p>
    <w:p w14:paraId="0CF2FAEF" w14:textId="77777777" w:rsidR="004E48A4" w:rsidRPr="00095649" w:rsidRDefault="004E48A4" w:rsidP="004E48A4">
      <w:pPr>
        <w:pStyle w:val="a4"/>
        <w:numPr>
          <w:ilvl w:val="0"/>
          <w:numId w:val="39"/>
        </w:numPr>
        <w:jc w:val="both"/>
        <w:rPr>
          <w:rFonts w:ascii="Times New Roman" w:hAnsi="Times New Roman"/>
          <w:sz w:val="21"/>
          <w:szCs w:val="21"/>
          <w:u w:val="single"/>
          <w:lang w:val="uk-UA"/>
        </w:rPr>
      </w:pPr>
      <w:r w:rsidRPr="00095649">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60915613" w14:textId="77777777" w:rsidR="004E48A4" w:rsidRPr="00095649" w:rsidRDefault="004E48A4" w:rsidP="004E48A4">
      <w:pPr>
        <w:pStyle w:val="a4"/>
        <w:numPr>
          <w:ilvl w:val="0"/>
          <w:numId w:val="39"/>
        </w:numPr>
        <w:spacing w:after="0"/>
        <w:ind w:left="1434" w:hanging="357"/>
        <w:jc w:val="both"/>
        <w:rPr>
          <w:rFonts w:ascii="Times New Roman" w:hAnsi="Times New Roman"/>
          <w:sz w:val="21"/>
          <w:szCs w:val="21"/>
          <w:u w:val="single"/>
          <w:lang w:val="uk-UA"/>
        </w:rPr>
      </w:pPr>
      <w:r w:rsidRPr="00095649">
        <w:rPr>
          <w:rFonts w:ascii="Times New Roman" w:hAnsi="Times New Roman"/>
          <w:sz w:val="21"/>
          <w:szCs w:val="21"/>
          <w:u w:val="single"/>
          <w:lang w:val="uk-UA"/>
        </w:rPr>
        <w:t>Інші документи (гарантійні документи, сертифікати якості, дозвільні документи якщо того вимагає характер робіт, дозволи та кваліфікація працівників для окремих видів робіт, тощо)</w:t>
      </w:r>
    </w:p>
    <w:p w14:paraId="429FFA08" w14:textId="77777777" w:rsidR="004E48A4" w:rsidRDefault="004E48A4" w:rsidP="004E48A4">
      <w:pPr>
        <w:pStyle w:val="af4"/>
        <w:numPr>
          <w:ilvl w:val="0"/>
          <w:numId w:val="39"/>
        </w:numPr>
        <w:spacing w:line="256" w:lineRule="auto"/>
        <w:ind w:left="1434" w:right="116" w:hanging="357"/>
        <w:jc w:val="both"/>
        <w:rPr>
          <w:rFonts w:ascii="Times New Roman" w:hAnsi="Times New Roman" w:cs="Times New Roman"/>
          <w:sz w:val="21"/>
          <w:szCs w:val="21"/>
          <w:u w:val="single"/>
        </w:rPr>
      </w:pPr>
      <w:r w:rsidRPr="00095649">
        <w:rPr>
          <w:rFonts w:ascii="Times New Roman" w:hAnsi="Times New Roman" w:cs="Times New Roman"/>
          <w:sz w:val="21"/>
          <w:szCs w:val="21"/>
          <w:u w:val="single"/>
        </w:rPr>
        <w:t xml:space="preserve">Всі матеріали/вироби/роботи повинні відповідати українським стандартам будівельних робіт </w:t>
      </w:r>
      <w:r w:rsidRPr="00095649">
        <w:rPr>
          <w:rFonts w:ascii="Times New Roman" w:hAnsi="Times New Roman" w:cs="Times New Roman"/>
          <w:sz w:val="21"/>
          <w:szCs w:val="21"/>
          <w:u w:val="single"/>
        </w:rPr>
        <w:lastRenderedPageBreak/>
        <w:t>(ДБН, ДСТУ та ін.).</w:t>
      </w:r>
    </w:p>
    <w:p w14:paraId="0E47EAAA" w14:textId="77777777" w:rsidR="004E48A4" w:rsidRPr="00DA59EC" w:rsidRDefault="004E48A4" w:rsidP="004E48A4">
      <w:pPr>
        <w:pStyle w:val="af4"/>
        <w:numPr>
          <w:ilvl w:val="0"/>
          <w:numId w:val="39"/>
        </w:numPr>
        <w:spacing w:line="256" w:lineRule="auto"/>
        <w:ind w:left="1434" w:right="116" w:hanging="357"/>
        <w:jc w:val="both"/>
        <w:rPr>
          <w:rFonts w:ascii="Times New Roman" w:hAnsi="Times New Roman" w:cs="Times New Roman"/>
          <w:b/>
          <w:sz w:val="21"/>
          <w:szCs w:val="21"/>
          <w:u w:val="single"/>
        </w:rPr>
      </w:pPr>
      <w:r w:rsidRPr="00DA59EC">
        <w:rPr>
          <w:rFonts w:ascii="Times New Roman" w:hAnsi="Times New Roman" w:cs="Times New Roman"/>
          <w:b/>
          <w:sz w:val="21"/>
          <w:szCs w:val="21"/>
          <w:u w:val="single"/>
          <w:lang w:val="ru-RU"/>
        </w:rPr>
        <w:t xml:space="preserve">!!! </w:t>
      </w:r>
      <w:r w:rsidRPr="00DA59EC">
        <w:rPr>
          <w:rFonts w:ascii="Times New Roman" w:hAnsi="Times New Roman" w:cs="Times New Roman"/>
          <w:b/>
          <w:sz w:val="21"/>
          <w:szCs w:val="21"/>
          <w:u w:val="single"/>
        </w:rPr>
        <w:t xml:space="preserve">ДАНИЙ ПАКЕТ ДОКУМЕНТІВ НАПРАВЛЯЄТЬСЯ НА ПОШТУ </w:t>
      </w:r>
      <w:hyperlink r:id="rId11" w:history="1">
        <w:r w:rsidRPr="00DA59EC">
          <w:rPr>
            <w:rStyle w:val="a3"/>
            <w:rFonts w:ascii="Times New Roman" w:hAnsi="Times New Roman"/>
            <w:b/>
            <w:sz w:val="21"/>
            <w:szCs w:val="21"/>
          </w:rPr>
          <w:t>tender@rokada.org.ua</w:t>
        </w:r>
      </w:hyperlink>
    </w:p>
    <w:p w14:paraId="7802227E" w14:textId="23EABDF7" w:rsidR="004E48A4" w:rsidRPr="004B4D63" w:rsidRDefault="004E48A4" w:rsidP="004E48A4">
      <w:pPr>
        <w:pStyle w:val="a4"/>
        <w:numPr>
          <w:ilvl w:val="0"/>
          <w:numId w:val="39"/>
        </w:numPr>
        <w:jc w:val="both"/>
        <w:rPr>
          <w:rFonts w:ascii="Times New Roman" w:hAnsi="Times New Roman"/>
          <w:b/>
          <w:sz w:val="21"/>
          <w:szCs w:val="21"/>
          <w:u w:val="single"/>
          <w:lang w:val="uk-UA"/>
        </w:rPr>
      </w:pPr>
      <w:r w:rsidRPr="00095649">
        <w:rPr>
          <w:rFonts w:ascii="Times New Roman" w:hAnsi="Times New Roman"/>
          <w:sz w:val="21"/>
          <w:szCs w:val="21"/>
          <w:u w:val="single"/>
          <w:lang w:val="uk-UA"/>
        </w:rPr>
        <w:t>Форма фінансової пропозиції (Додаток 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r w:rsidRPr="00DC6168">
        <w:rPr>
          <w:rFonts w:ascii="Times New Roman" w:hAnsi="Times New Roman"/>
          <w:b/>
          <w:sz w:val="21"/>
          <w:szCs w:val="21"/>
          <w:u w:val="single"/>
          <w:lang w:val="uk-UA"/>
        </w:rPr>
        <w:t xml:space="preserve"> </w:t>
      </w:r>
      <w:hyperlink r:id="rId12" w:history="1">
        <w:r w:rsidR="004B4D63" w:rsidRPr="002039C6">
          <w:rPr>
            <w:rStyle w:val="a3"/>
            <w:rFonts w:ascii="Times New Roman" w:hAnsi="Times New Roman"/>
            <w:b/>
            <w:sz w:val="21"/>
            <w:szCs w:val="21"/>
            <w:lang w:val="en-US"/>
          </w:rPr>
          <w:t>fi</w:t>
        </w:r>
        <w:r w:rsidR="004B4D63" w:rsidRPr="002039C6">
          <w:rPr>
            <w:rStyle w:val="a3"/>
            <w:rFonts w:ascii="Times New Roman" w:hAnsi="Times New Roman"/>
            <w:b/>
            <w:sz w:val="21"/>
            <w:szCs w:val="21"/>
            <w:lang w:val="uk-UA"/>
          </w:rPr>
          <w:t>nance</w:t>
        </w:r>
        <w:r w:rsidR="004B4D63" w:rsidRPr="002039C6">
          <w:rPr>
            <w:rStyle w:val="a3"/>
            <w:rFonts w:ascii="Times New Roman" w:hAnsi="Times New Roman"/>
            <w:b/>
            <w:sz w:val="21"/>
            <w:szCs w:val="21"/>
          </w:rPr>
          <w:t>_</w:t>
        </w:r>
        <w:r w:rsidR="004B4D63" w:rsidRPr="002039C6">
          <w:rPr>
            <w:rStyle w:val="a3"/>
            <w:rFonts w:ascii="Times New Roman" w:hAnsi="Times New Roman"/>
            <w:b/>
            <w:sz w:val="21"/>
            <w:szCs w:val="21"/>
            <w:lang w:val="uk-UA"/>
          </w:rPr>
          <w:t>tender@rokada</w:t>
        </w:r>
        <w:r w:rsidR="004B4D63" w:rsidRPr="002039C6">
          <w:rPr>
            <w:rStyle w:val="a3"/>
            <w:rFonts w:ascii="Times New Roman" w:hAnsi="Times New Roman"/>
            <w:b/>
            <w:sz w:val="21"/>
            <w:szCs w:val="21"/>
          </w:rPr>
          <w:t>.</w:t>
        </w:r>
        <w:r w:rsidR="004B4D63" w:rsidRPr="002039C6">
          <w:rPr>
            <w:rStyle w:val="a3"/>
            <w:rFonts w:ascii="Times New Roman" w:hAnsi="Times New Roman"/>
            <w:b/>
            <w:sz w:val="21"/>
            <w:szCs w:val="21"/>
            <w:lang w:val="en-US"/>
          </w:rPr>
          <w:t>org</w:t>
        </w:r>
        <w:r w:rsidR="004B4D63" w:rsidRPr="002039C6">
          <w:rPr>
            <w:rStyle w:val="a3"/>
            <w:rFonts w:ascii="Times New Roman" w:hAnsi="Times New Roman"/>
            <w:b/>
            <w:sz w:val="21"/>
            <w:szCs w:val="21"/>
          </w:rPr>
          <w:t>.</w:t>
        </w:r>
        <w:r w:rsidR="004B4D63" w:rsidRPr="002039C6">
          <w:rPr>
            <w:rStyle w:val="a3"/>
            <w:rFonts w:ascii="Times New Roman" w:hAnsi="Times New Roman"/>
            <w:b/>
            <w:sz w:val="21"/>
            <w:szCs w:val="21"/>
            <w:lang w:val="en-US"/>
          </w:rPr>
          <w:t>ua</w:t>
        </w:r>
      </w:hyperlink>
    </w:p>
    <w:p w14:paraId="4AB8FF27" w14:textId="2CF5A541" w:rsidR="004B4D63" w:rsidRDefault="004B4D63" w:rsidP="006632D3">
      <w:pPr>
        <w:pStyle w:val="a4"/>
        <w:ind w:left="1440"/>
        <w:jc w:val="both"/>
        <w:rPr>
          <w:rFonts w:ascii="Times New Roman" w:hAnsi="Times New Roman"/>
          <w:i/>
          <w:sz w:val="21"/>
          <w:szCs w:val="21"/>
          <w:u w:val="single"/>
        </w:rPr>
      </w:pPr>
      <w:r w:rsidRPr="004B4D63">
        <w:rPr>
          <w:rFonts w:ascii="Times New Roman" w:hAnsi="Times New Roman"/>
          <w:i/>
          <w:sz w:val="21"/>
          <w:szCs w:val="21"/>
          <w:u w:val="single"/>
        </w:rPr>
        <w:t xml:space="preserve">* Додаток </w:t>
      </w:r>
      <w:r>
        <w:rPr>
          <w:rFonts w:ascii="Times New Roman" w:hAnsi="Times New Roman"/>
          <w:i/>
          <w:sz w:val="21"/>
          <w:szCs w:val="21"/>
          <w:u w:val="single"/>
          <w:lang w:val="uk-UA"/>
        </w:rPr>
        <w:t>5</w:t>
      </w:r>
      <w:r w:rsidRPr="004B4D63">
        <w:rPr>
          <w:rFonts w:ascii="Times New Roman" w:hAnsi="Times New Roman"/>
          <w:i/>
          <w:sz w:val="21"/>
          <w:szCs w:val="21"/>
          <w:u w:val="single"/>
        </w:rPr>
        <w:t xml:space="preserve"> Форма </w:t>
      </w:r>
      <w:r>
        <w:rPr>
          <w:rFonts w:ascii="Times New Roman" w:hAnsi="Times New Roman"/>
          <w:i/>
          <w:sz w:val="21"/>
          <w:szCs w:val="21"/>
          <w:u w:val="single"/>
          <w:lang w:val="uk-UA"/>
        </w:rPr>
        <w:t>фінансової</w:t>
      </w:r>
      <w:r w:rsidRPr="004B4D63">
        <w:rPr>
          <w:rFonts w:ascii="Times New Roman" w:hAnsi="Times New Roman"/>
          <w:i/>
          <w:sz w:val="21"/>
          <w:szCs w:val="21"/>
          <w:u w:val="single"/>
        </w:rPr>
        <w:t xml:space="preserve"> пропозиції поділена на лоти та подається на кожен лот як окремий файл</w:t>
      </w:r>
    </w:p>
    <w:p w14:paraId="1E5B51EF" w14:textId="7D8009CF" w:rsidR="006632D3" w:rsidRPr="006632D3" w:rsidRDefault="006632D3" w:rsidP="006632D3">
      <w:pPr>
        <w:pStyle w:val="a4"/>
        <w:numPr>
          <w:ilvl w:val="0"/>
          <w:numId w:val="39"/>
        </w:numPr>
        <w:jc w:val="both"/>
        <w:rPr>
          <w:rFonts w:ascii="Times New Roman" w:hAnsi="Times New Roman"/>
          <w:sz w:val="21"/>
          <w:szCs w:val="21"/>
          <w:u w:val="single"/>
        </w:rPr>
      </w:pPr>
      <w:r w:rsidRPr="006632D3">
        <w:rPr>
          <w:rFonts w:ascii="Times New Roman" w:hAnsi="Times New Roman"/>
          <w:sz w:val="21"/>
          <w:szCs w:val="21"/>
          <w:u w:val="single"/>
          <w:lang w:val="uk-UA"/>
        </w:rPr>
        <w:t>Проект Договору (Додаток 6)</w:t>
      </w:r>
      <w:r>
        <w:rPr>
          <w:rFonts w:ascii="Times New Roman" w:hAnsi="Times New Roman"/>
          <w:sz w:val="21"/>
          <w:szCs w:val="21"/>
          <w:u w:val="single"/>
          <w:lang w:val="uk-UA"/>
        </w:rPr>
        <w:t xml:space="preserve"> </w:t>
      </w:r>
      <w:r w:rsidRPr="006632D3">
        <w:rPr>
          <w:sz w:val="21"/>
          <w:szCs w:val="21"/>
          <w:u w:val="single"/>
          <w:lang w:val="uk-UA"/>
        </w:rPr>
        <w:t xml:space="preserve">– </w:t>
      </w:r>
      <w:r w:rsidRPr="006632D3">
        <w:rPr>
          <w:rFonts w:ascii="Times New Roman" w:hAnsi="Times New Roman"/>
          <w:b/>
          <w:sz w:val="21"/>
          <w:szCs w:val="21"/>
          <w:u w:val="single"/>
          <w:lang w:val="uk-UA"/>
        </w:rPr>
        <w:t>ДАНИЙ ДОДАТОК НАПРАВЛЯЄТЬСЯ НА ПОШТУ</w:t>
      </w:r>
      <w:r w:rsidRPr="006632D3">
        <w:rPr>
          <w:b/>
          <w:sz w:val="21"/>
          <w:szCs w:val="21"/>
          <w:u w:val="single"/>
          <w:lang w:val="uk-UA"/>
        </w:rPr>
        <w:t xml:space="preserve">  </w:t>
      </w:r>
      <w:hyperlink r:id="rId13" w:history="1">
        <w:r w:rsidRPr="006632D3">
          <w:rPr>
            <w:rStyle w:val="a3"/>
            <w:rFonts w:ascii="Times New Roman" w:hAnsi="Times New Roman"/>
            <w:b/>
            <w:sz w:val="21"/>
            <w:szCs w:val="21"/>
            <w:lang w:val="en-US"/>
          </w:rPr>
          <w:t>fi</w:t>
        </w:r>
        <w:r w:rsidRPr="006632D3">
          <w:rPr>
            <w:rStyle w:val="a3"/>
            <w:rFonts w:ascii="Times New Roman" w:hAnsi="Times New Roman"/>
            <w:b/>
            <w:sz w:val="21"/>
            <w:szCs w:val="21"/>
            <w:lang w:val="uk-UA"/>
          </w:rPr>
          <w:t>nance</w:t>
        </w:r>
        <w:r w:rsidRPr="006632D3">
          <w:rPr>
            <w:rStyle w:val="a3"/>
            <w:rFonts w:ascii="Times New Roman" w:hAnsi="Times New Roman"/>
            <w:b/>
            <w:sz w:val="21"/>
            <w:szCs w:val="21"/>
          </w:rPr>
          <w:t>_</w:t>
        </w:r>
        <w:r w:rsidRPr="006632D3">
          <w:rPr>
            <w:rStyle w:val="a3"/>
            <w:rFonts w:ascii="Times New Roman" w:hAnsi="Times New Roman"/>
            <w:b/>
            <w:sz w:val="21"/>
            <w:szCs w:val="21"/>
            <w:lang w:val="uk-UA"/>
          </w:rPr>
          <w:t>tender@rokada</w:t>
        </w:r>
        <w:r w:rsidRPr="006632D3">
          <w:rPr>
            <w:rStyle w:val="a3"/>
            <w:rFonts w:ascii="Times New Roman" w:hAnsi="Times New Roman"/>
            <w:b/>
            <w:sz w:val="21"/>
            <w:szCs w:val="21"/>
          </w:rPr>
          <w:t>.</w:t>
        </w:r>
        <w:r w:rsidRPr="006632D3">
          <w:rPr>
            <w:rStyle w:val="a3"/>
            <w:rFonts w:ascii="Times New Roman" w:hAnsi="Times New Roman"/>
            <w:b/>
            <w:sz w:val="21"/>
            <w:szCs w:val="21"/>
            <w:lang w:val="en-US"/>
          </w:rPr>
          <w:t>org</w:t>
        </w:r>
        <w:r w:rsidRPr="006632D3">
          <w:rPr>
            <w:rStyle w:val="a3"/>
            <w:rFonts w:ascii="Times New Roman" w:hAnsi="Times New Roman"/>
            <w:b/>
            <w:sz w:val="21"/>
            <w:szCs w:val="21"/>
          </w:rPr>
          <w:t>.</w:t>
        </w:r>
        <w:r w:rsidRPr="006632D3">
          <w:rPr>
            <w:rStyle w:val="a3"/>
            <w:rFonts w:ascii="Times New Roman" w:hAnsi="Times New Roman"/>
            <w:b/>
            <w:sz w:val="21"/>
            <w:szCs w:val="21"/>
            <w:lang w:val="en-US"/>
          </w:rPr>
          <w:t>ua</w:t>
        </w:r>
      </w:hyperlink>
    </w:p>
    <w:p w14:paraId="45A321FA" w14:textId="2BD8B5F6" w:rsidR="006632D3" w:rsidRPr="006632D3" w:rsidRDefault="006632D3" w:rsidP="006632D3">
      <w:pPr>
        <w:pStyle w:val="a4"/>
        <w:ind w:left="1440"/>
        <w:jc w:val="both"/>
        <w:rPr>
          <w:rFonts w:ascii="Times New Roman" w:hAnsi="Times New Roman"/>
          <w:i/>
          <w:sz w:val="21"/>
          <w:szCs w:val="21"/>
          <w:u w:val="single"/>
        </w:rPr>
      </w:pPr>
      <w:r w:rsidRPr="004B4D63">
        <w:rPr>
          <w:rFonts w:ascii="Times New Roman" w:hAnsi="Times New Roman"/>
          <w:i/>
          <w:sz w:val="21"/>
          <w:szCs w:val="21"/>
          <w:u w:val="single"/>
        </w:rPr>
        <w:t xml:space="preserve">* Додаток </w:t>
      </w:r>
      <w:r>
        <w:rPr>
          <w:rFonts w:ascii="Times New Roman" w:hAnsi="Times New Roman"/>
          <w:i/>
          <w:sz w:val="21"/>
          <w:szCs w:val="21"/>
          <w:u w:val="single"/>
          <w:lang w:val="uk-UA"/>
        </w:rPr>
        <w:t>5</w:t>
      </w:r>
      <w:r w:rsidRPr="004B4D63">
        <w:rPr>
          <w:rFonts w:ascii="Times New Roman" w:hAnsi="Times New Roman"/>
          <w:i/>
          <w:sz w:val="21"/>
          <w:szCs w:val="21"/>
          <w:u w:val="single"/>
        </w:rPr>
        <w:t xml:space="preserve"> Форма </w:t>
      </w:r>
      <w:r>
        <w:rPr>
          <w:rFonts w:ascii="Times New Roman" w:hAnsi="Times New Roman"/>
          <w:i/>
          <w:sz w:val="21"/>
          <w:szCs w:val="21"/>
          <w:u w:val="single"/>
          <w:lang w:val="uk-UA"/>
        </w:rPr>
        <w:t>фінансової</w:t>
      </w:r>
      <w:r w:rsidRPr="004B4D63">
        <w:rPr>
          <w:rFonts w:ascii="Times New Roman" w:hAnsi="Times New Roman"/>
          <w:i/>
          <w:sz w:val="21"/>
          <w:szCs w:val="21"/>
          <w:u w:val="single"/>
        </w:rPr>
        <w:t xml:space="preserve"> пропозиції поділена на лоти та подається на кожен лот як окремий файл</w:t>
      </w:r>
    </w:p>
    <w:p w14:paraId="04F23875" w14:textId="77777777" w:rsidR="004E48A4" w:rsidRPr="00643E4E" w:rsidRDefault="004E48A4" w:rsidP="00405C3E">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5B6C9D92" w14:textId="77777777" w:rsidR="004E48A4" w:rsidRPr="00643E4E" w:rsidRDefault="004E48A4" w:rsidP="00405C3E">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69098F18" w14:textId="0E38C7C2" w:rsidR="004E48A4" w:rsidRPr="0068295D" w:rsidRDefault="004E48A4" w:rsidP="00405C3E">
      <w:pPr>
        <w:pStyle w:val="a4"/>
        <w:ind w:left="1080"/>
        <w:jc w:val="both"/>
        <w:rPr>
          <w:rFonts w:ascii="Times New Roman" w:hAnsi="Times New Roman"/>
          <w:sz w:val="21"/>
          <w:szCs w:val="21"/>
          <w:lang w:val="uk-UA"/>
        </w:rPr>
      </w:pPr>
      <w:r w:rsidRPr="00643E4E">
        <w:rPr>
          <w:rFonts w:ascii="Times New Roman" w:hAnsi="Times New Roman"/>
          <w:b/>
          <w:sz w:val="21"/>
          <w:szCs w:val="21"/>
          <w:lang w:val="uk-UA"/>
        </w:rPr>
        <w:t xml:space="preserve">Додаток </w:t>
      </w:r>
      <w:r>
        <w:rPr>
          <w:rFonts w:ascii="Times New Roman" w:hAnsi="Times New Roman"/>
          <w:b/>
          <w:sz w:val="21"/>
          <w:szCs w:val="21"/>
          <w:lang w:val="uk-UA"/>
        </w:rPr>
        <w:t>5</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39CEFDF4" w14:textId="77777777" w:rsidR="004E48A4" w:rsidRDefault="004E48A4" w:rsidP="004E48A4">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36A6622E" w14:textId="6FA01362" w:rsidR="00AC47AF" w:rsidRPr="000C37E1" w:rsidRDefault="00CC30B5" w:rsidP="00AC47AF">
      <w:pPr>
        <w:ind w:firstLine="708"/>
        <w:jc w:val="both"/>
        <w:rPr>
          <w:sz w:val="21"/>
          <w:szCs w:val="21"/>
        </w:rPr>
      </w:pPr>
      <w:r>
        <w:rPr>
          <w:sz w:val="21"/>
          <w:szCs w:val="21"/>
          <w:lang w:val="uk-UA"/>
        </w:rPr>
        <w:t xml:space="preserve">Проект із будівельних робіт </w:t>
      </w:r>
      <w:r w:rsidR="00AC47AF" w:rsidRPr="000C37E1">
        <w:rPr>
          <w:sz w:val="21"/>
          <w:szCs w:val="21"/>
        </w:rPr>
        <w:t>буд</w:t>
      </w:r>
      <w:r>
        <w:rPr>
          <w:sz w:val="21"/>
          <w:szCs w:val="21"/>
          <w:lang w:val="uk-UA"/>
        </w:rPr>
        <w:t>е</w:t>
      </w:r>
      <w:r w:rsidR="00AC47AF" w:rsidRPr="000C37E1">
        <w:rPr>
          <w:sz w:val="21"/>
          <w:szCs w:val="21"/>
        </w:rPr>
        <w:t xml:space="preserve"> надават</w:t>
      </w:r>
      <w:r>
        <w:rPr>
          <w:sz w:val="21"/>
          <w:szCs w:val="21"/>
          <w:lang w:val="uk-UA"/>
        </w:rPr>
        <w:t>ися</w:t>
      </w:r>
      <w:r w:rsidR="00AC47AF" w:rsidRPr="000C37E1">
        <w:rPr>
          <w:sz w:val="21"/>
          <w:szCs w:val="21"/>
        </w:rPr>
        <w:t xml:space="preserve"> компані</w:t>
      </w:r>
      <w:r>
        <w:rPr>
          <w:sz w:val="21"/>
          <w:szCs w:val="21"/>
          <w:lang w:val="uk-UA"/>
        </w:rPr>
        <w:t>ї</w:t>
      </w:r>
      <w:r w:rsidR="00AC47AF" w:rsidRPr="000C37E1">
        <w:rPr>
          <w:sz w:val="21"/>
          <w:szCs w:val="21"/>
        </w:rPr>
        <w:t xml:space="preserve">, визначеною в результаті тендерного процесу. </w:t>
      </w:r>
    </w:p>
    <w:p w14:paraId="28115182" w14:textId="77777777" w:rsidR="00AC47AF" w:rsidRPr="000C37E1" w:rsidRDefault="00AC47AF" w:rsidP="00AC47AF">
      <w:pPr>
        <w:ind w:firstLine="708"/>
        <w:jc w:val="both"/>
        <w:rPr>
          <w:sz w:val="21"/>
          <w:szCs w:val="21"/>
          <w:u w:val="single"/>
          <w:lang w:val="uk-UA"/>
        </w:rPr>
      </w:pPr>
      <w:r w:rsidRPr="000C37E1">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3B70B70D" w14:textId="77777777" w:rsidR="00AC47AF" w:rsidRPr="000C37E1" w:rsidRDefault="00AC47AF" w:rsidP="00AC47AF">
      <w:pPr>
        <w:jc w:val="both"/>
        <w:rPr>
          <w:b/>
          <w:sz w:val="21"/>
          <w:szCs w:val="21"/>
          <w:lang w:val="uk-UA"/>
        </w:rPr>
      </w:pPr>
      <w:r w:rsidRPr="000C37E1">
        <w:rPr>
          <w:sz w:val="21"/>
          <w:szCs w:val="21"/>
          <w:lang w:val="uk-UA"/>
        </w:rPr>
        <w:t>Технічна відповідність компанії буде оцінюватися відповідно до таких вимог, як:</w:t>
      </w:r>
    </w:p>
    <w:p w14:paraId="6E2B4ADB"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0DE3AB4C"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722F4046" w14:textId="6714F030"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 xml:space="preserve">Кількість та опис проектів </w:t>
      </w:r>
      <w:r w:rsidR="006632D3">
        <w:rPr>
          <w:rFonts w:ascii="Times New Roman" w:hAnsi="Times New Roman"/>
          <w:sz w:val="21"/>
          <w:szCs w:val="21"/>
          <w:lang w:val="uk-UA"/>
        </w:rPr>
        <w:t>аналогічному даного проекту</w:t>
      </w:r>
      <w:r w:rsidRPr="00DB43CE">
        <w:rPr>
          <w:rFonts w:ascii="Times New Roman" w:hAnsi="Times New Roman"/>
          <w:sz w:val="21"/>
          <w:szCs w:val="21"/>
          <w:lang w:val="uk-UA"/>
        </w:rPr>
        <w:t>, які були успішно завершені протягом останніх 3 років.</w:t>
      </w:r>
    </w:p>
    <w:p w14:paraId="19C1AA14"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Гарантійний лист щодо реалізації проекту.</w:t>
      </w:r>
    </w:p>
    <w:p w14:paraId="35A6836E" w14:textId="77777777" w:rsidR="00AC47AF" w:rsidRPr="00DB43CE" w:rsidRDefault="00AC47AF" w:rsidP="00AC47AF">
      <w:pPr>
        <w:pStyle w:val="a4"/>
        <w:widowControl w:val="0"/>
        <w:numPr>
          <w:ilvl w:val="0"/>
          <w:numId w:val="41"/>
        </w:numPr>
        <w:tabs>
          <w:tab w:val="left" w:pos="821"/>
        </w:tabs>
        <w:autoSpaceDE w:val="0"/>
        <w:autoSpaceDN w:val="0"/>
        <w:spacing w:before="19" w:after="0" w:line="256" w:lineRule="auto"/>
        <w:ind w:right="383"/>
        <w:jc w:val="both"/>
        <w:rPr>
          <w:rFonts w:ascii="Times New Roman" w:hAnsi="Times New Roman"/>
          <w:sz w:val="21"/>
          <w:szCs w:val="21"/>
          <w:lang w:val="uk-UA"/>
        </w:rPr>
      </w:pPr>
      <w:r w:rsidRPr="00DB43CE">
        <w:rPr>
          <w:rFonts w:ascii="Times New Roman" w:hAnsi="Times New Roman"/>
          <w:sz w:val="21"/>
          <w:szCs w:val="21"/>
          <w:lang w:val="uk-UA"/>
        </w:rPr>
        <w:t>Заповнені всі додатки та форми що потребувались.</w:t>
      </w:r>
    </w:p>
    <w:p w14:paraId="500CD559" w14:textId="661DD77D" w:rsidR="00AC47AF" w:rsidRPr="000C37E1" w:rsidRDefault="00AC47AF" w:rsidP="00AC47AF">
      <w:pPr>
        <w:widowControl w:val="0"/>
        <w:tabs>
          <w:tab w:val="left" w:pos="820"/>
          <w:tab w:val="left" w:pos="821"/>
        </w:tabs>
        <w:autoSpaceDE w:val="0"/>
        <w:autoSpaceDN w:val="0"/>
        <w:spacing w:before="4" w:line="259" w:lineRule="auto"/>
        <w:ind w:right="474"/>
        <w:rPr>
          <w:b/>
          <w:sz w:val="21"/>
          <w:szCs w:val="21"/>
          <w:u w:val="single"/>
          <w:lang w:val="uk-UA"/>
        </w:rPr>
      </w:pPr>
      <w:r w:rsidRPr="000C37E1">
        <w:rPr>
          <w:b/>
          <w:sz w:val="21"/>
          <w:szCs w:val="21"/>
          <w:u w:val="single"/>
          <w:lang w:val="uk-UA"/>
        </w:rPr>
        <w:t xml:space="preserve">Розгляд Фінансової пропозиції Додаток 5, відбувається за умови якщо учасник тендеру набрав мінімально прохідний бал в сумі </w:t>
      </w:r>
      <w:r w:rsidR="006632D3">
        <w:rPr>
          <w:b/>
          <w:sz w:val="21"/>
          <w:szCs w:val="21"/>
          <w:u w:val="single"/>
          <w:lang w:val="uk-UA"/>
        </w:rPr>
        <w:t>25</w:t>
      </w:r>
      <w:r w:rsidRPr="000C37E1">
        <w:rPr>
          <w:b/>
          <w:sz w:val="21"/>
          <w:szCs w:val="21"/>
          <w:u w:val="single"/>
          <w:lang w:val="uk-UA"/>
        </w:rPr>
        <w:t xml:space="preserve"> по Додатку 2 Технічна пропозиція.</w:t>
      </w:r>
    </w:p>
    <w:p w14:paraId="17618EA0" w14:textId="77777777" w:rsidR="00AC47AF" w:rsidRPr="000C37E1" w:rsidRDefault="00AC47AF" w:rsidP="00AC47AF">
      <w:pPr>
        <w:jc w:val="both"/>
        <w:rPr>
          <w:sz w:val="21"/>
          <w:szCs w:val="21"/>
          <w:lang w:val="uk-UA"/>
        </w:rPr>
      </w:pPr>
      <w:r w:rsidRPr="000C37E1">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0C37E1" w:rsidRDefault="00AC47AF" w:rsidP="00AC47AF">
      <w:pPr>
        <w:jc w:val="both"/>
        <w:rPr>
          <w:sz w:val="21"/>
          <w:szCs w:val="21"/>
          <w:lang w:val="uk-UA"/>
        </w:rPr>
      </w:pPr>
      <w:r w:rsidRPr="000C37E1">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50394A" w:rsidRDefault="004E48A4" w:rsidP="004E48A4">
      <w:pPr>
        <w:jc w:val="both"/>
        <w:rPr>
          <w:sz w:val="21"/>
          <w:szCs w:val="21"/>
          <w:lang w:val="uk-UA"/>
        </w:rPr>
      </w:pPr>
    </w:p>
    <w:p w14:paraId="16604BAB" w14:textId="77777777" w:rsidR="004E48A4" w:rsidRPr="00640F1F"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43E4E" w:rsidRDefault="004E48A4" w:rsidP="004E48A4">
      <w:pPr>
        <w:pStyle w:val="a4"/>
        <w:ind w:left="1080"/>
        <w:jc w:val="both"/>
        <w:rPr>
          <w:rFonts w:ascii="Times New Roman" w:hAnsi="Times New Roman"/>
          <w:color w:val="333333"/>
          <w:sz w:val="21"/>
          <w:szCs w:val="21"/>
          <w:lang w:val="uk-UA"/>
        </w:rPr>
      </w:pPr>
    </w:p>
    <w:p w14:paraId="4641EA6B" w14:textId="77777777" w:rsidR="004E48A4" w:rsidRPr="00643E4E" w:rsidRDefault="004E48A4" w:rsidP="004E48A4">
      <w:pPr>
        <w:pStyle w:val="a4"/>
        <w:ind w:left="1080"/>
        <w:jc w:val="both"/>
        <w:rPr>
          <w:rFonts w:ascii="Times New Roman" w:hAnsi="Times New Roman"/>
          <w:color w:val="333333"/>
          <w:sz w:val="21"/>
          <w:szCs w:val="21"/>
          <w:lang w:val="uk-UA"/>
        </w:rPr>
      </w:pPr>
    </w:p>
    <w:p w14:paraId="69CAE2FC" w14:textId="77777777" w:rsidR="004E48A4" w:rsidRPr="00643E4E" w:rsidRDefault="004E48A4" w:rsidP="004E48A4">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4"/>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FCE63" w14:textId="77777777" w:rsidR="00F20F82" w:rsidRDefault="00F20F82" w:rsidP="00FA4D7E">
      <w:r>
        <w:separator/>
      </w:r>
    </w:p>
  </w:endnote>
  <w:endnote w:type="continuationSeparator" w:id="0">
    <w:p w14:paraId="4E5D6D47" w14:textId="77777777" w:rsidR="00F20F82" w:rsidRDefault="00F20F8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F20F82"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9BC98" w14:textId="77777777" w:rsidR="00F20F82" w:rsidRDefault="00F20F82" w:rsidP="00FA4D7E">
      <w:r>
        <w:separator/>
      </w:r>
    </w:p>
  </w:footnote>
  <w:footnote w:type="continuationSeparator" w:id="0">
    <w:p w14:paraId="4248187A" w14:textId="77777777" w:rsidR="00F20F82" w:rsidRDefault="00F20F8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2B36"/>
    <w:rsid w:val="00095649"/>
    <w:rsid w:val="000971EC"/>
    <w:rsid w:val="000A1E67"/>
    <w:rsid w:val="000A3459"/>
    <w:rsid w:val="000A4A96"/>
    <w:rsid w:val="000A7319"/>
    <w:rsid w:val="000B0B0C"/>
    <w:rsid w:val="000B43EF"/>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4F4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26C9"/>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C3E"/>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4D63"/>
    <w:rsid w:val="004B59FF"/>
    <w:rsid w:val="004C283D"/>
    <w:rsid w:val="004C3BD2"/>
    <w:rsid w:val="004C7B9A"/>
    <w:rsid w:val="004D07D7"/>
    <w:rsid w:val="004D0E66"/>
    <w:rsid w:val="004D3D96"/>
    <w:rsid w:val="004D485C"/>
    <w:rsid w:val="004D689F"/>
    <w:rsid w:val="004E3599"/>
    <w:rsid w:val="004E48A4"/>
    <w:rsid w:val="004E5237"/>
    <w:rsid w:val="004E5A89"/>
    <w:rsid w:val="004E7A11"/>
    <w:rsid w:val="004F4FF1"/>
    <w:rsid w:val="004F6688"/>
    <w:rsid w:val="00502EFB"/>
    <w:rsid w:val="0050394A"/>
    <w:rsid w:val="00504674"/>
    <w:rsid w:val="0050595A"/>
    <w:rsid w:val="00510F59"/>
    <w:rsid w:val="0051581B"/>
    <w:rsid w:val="0052296A"/>
    <w:rsid w:val="00526FE6"/>
    <w:rsid w:val="00534474"/>
    <w:rsid w:val="00535C75"/>
    <w:rsid w:val="00542A3E"/>
    <w:rsid w:val="0054675E"/>
    <w:rsid w:val="00555471"/>
    <w:rsid w:val="005561C8"/>
    <w:rsid w:val="005579CA"/>
    <w:rsid w:val="00557B80"/>
    <w:rsid w:val="00561CB6"/>
    <w:rsid w:val="00562324"/>
    <w:rsid w:val="00562476"/>
    <w:rsid w:val="00570524"/>
    <w:rsid w:val="00574A24"/>
    <w:rsid w:val="005754CF"/>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0F1F"/>
    <w:rsid w:val="006435E8"/>
    <w:rsid w:val="00643E4E"/>
    <w:rsid w:val="00644335"/>
    <w:rsid w:val="00654061"/>
    <w:rsid w:val="00657321"/>
    <w:rsid w:val="0066057B"/>
    <w:rsid w:val="006632D3"/>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5F1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5A2D"/>
    <w:rsid w:val="008E7A28"/>
    <w:rsid w:val="008F24C6"/>
    <w:rsid w:val="008F6DE8"/>
    <w:rsid w:val="008F7182"/>
    <w:rsid w:val="008F7A2C"/>
    <w:rsid w:val="00901549"/>
    <w:rsid w:val="00901AD8"/>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E5A"/>
    <w:rsid w:val="00B00681"/>
    <w:rsid w:val="00B07976"/>
    <w:rsid w:val="00B13711"/>
    <w:rsid w:val="00B165D8"/>
    <w:rsid w:val="00B171D1"/>
    <w:rsid w:val="00B21D70"/>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3F1E"/>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71E"/>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4D85"/>
    <w:rsid w:val="00C86DA6"/>
    <w:rsid w:val="00C87537"/>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3A9F"/>
    <w:rsid w:val="00D27C4E"/>
    <w:rsid w:val="00D27E11"/>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43CE"/>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0F82"/>
    <w:rsid w:val="00F21AF0"/>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inance_tender@rokada.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3BC0-8341-4BA4-8B43-E295EE1E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49</TotalTime>
  <Pages>3</Pages>
  <Words>5301</Words>
  <Characters>3022</Characters>
  <Application>Microsoft Office Word</Application>
  <DocSecurity>0</DocSecurity>
  <Lines>25</Lines>
  <Paragraphs>16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14</cp:revision>
  <cp:lastPrinted>2020-01-22T13:06:00Z</cp:lastPrinted>
  <dcterms:created xsi:type="dcterms:W3CDTF">2023-10-09T07:13:00Z</dcterms:created>
  <dcterms:modified xsi:type="dcterms:W3CDTF">2023-11-30T08:16:00Z</dcterms:modified>
</cp:coreProperties>
</file>