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77777777" w:rsidR="00547207" w:rsidRPr="000166CA" w:rsidRDefault="001E514B" w:rsidP="00016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3210">
        <w:rPr>
          <w:noProof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413210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860F1D" w:rsidRPr="000166CA">
        <w:rPr>
          <w:rFonts w:ascii="Times New Roman" w:hAnsi="Times New Roman" w:cs="Times New Roman"/>
          <w:b/>
          <w:sz w:val="24"/>
          <w:szCs w:val="24"/>
        </w:rPr>
        <w:t>4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>. Специфікація товару</w:t>
      </w:r>
    </w:p>
    <w:p w14:paraId="67D48D1C" w14:textId="77777777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1B60" w14:textId="4CAB4CBE" w:rsidR="00C75848" w:rsidRPr="007A40CD" w:rsidRDefault="00413210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БО "БЛАГОДІЙНИЙ ФОНД "РОКАДА"</w:t>
      </w:r>
    </w:p>
    <w:p w14:paraId="516F03C5" w14:textId="77777777" w:rsidR="00C75848" w:rsidRPr="007A40CD" w:rsidRDefault="00C75848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Специфікація до тендеру БЛАГОДІЙНОЇ ОРГАНІЗАЦІЇ "БЛАГОДІЙНИЙ ФОНД "РОКАДА"</w:t>
      </w:r>
    </w:p>
    <w:p w14:paraId="2534CC6D" w14:textId="276D0830" w:rsidR="00717697" w:rsidRDefault="00446C7E" w:rsidP="00211E54">
      <w:pPr>
        <w:tabs>
          <w:tab w:val="left" w:pos="1429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02</w:t>
      </w:r>
      <w:r w:rsidR="00211E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01</w:t>
      </w:r>
      <w:r w:rsidR="00211E54"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  <w:r w:rsidR="00211E54"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 ЗАКУПІВЛЮ</w:t>
      </w:r>
      <w:r w:rsidR="00211E54" w:rsidRPr="00643E4E">
        <w:rPr>
          <w:b/>
          <w:shd w:val="clear" w:color="auto" w:fill="FFFFFF"/>
        </w:rPr>
        <w:t xml:space="preserve"> </w:t>
      </w:r>
      <w:r w:rsidR="00197C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АВТОМОБІЛЬН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ОГО ПАЛИВА</w:t>
      </w:r>
    </w:p>
    <w:p w14:paraId="3028C116" w14:textId="60D34CC3" w:rsidR="00717697" w:rsidRPr="00717697" w:rsidRDefault="00717697" w:rsidP="00717697">
      <w:pPr>
        <w:tabs>
          <w:tab w:val="left" w:pos="1429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17697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7"/>
        <w:gridCol w:w="2634"/>
        <w:gridCol w:w="7655"/>
        <w:gridCol w:w="1275"/>
        <w:gridCol w:w="2352"/>
      </w:tblGrid>
      <w:tr w:rsidR="007A40CD" w14:paraId="50483A1A" w14:textId="77777777" w:rsidTr="00211E54">
        <w:tc>
          <w:tcPr>
            <w:tcW w:w="1477" w:type="dxa"/>
          </w:tcPr>
          <w:p w14:paraId="02CB6A23" w14:textId="2477D5C6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0" w:name="OLE_LINK1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2634" w:type="dxa"/>
          </w:tcPr>
          <w:p w14:paraId="68E02CF9" w14:textId="7C9888F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</w:t>
            </w:r>
            <w:proofErr w:type="spellEnd"/>
          </w:p>
        </w:tc>
        <w:tc>
          <w:tcPr>
            <w:tcW w:w="7655" w:type="dxa"/>
          </w:tcPr>
          <w:p w14:paraId="214C645D" w14:textId="6BA660E5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275" w:type="dxa"/>
          </w:tcPr>
          <w:p w14:paraId="0AB2F577" w14:textId="7777777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2352" w:type="dxa"/>
          </w:tcPr>
          <w:p w14:paraId="0E7F9A1E" w14:textId="09CF08AF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Відмітка постачальника</w:t>
            </w:r>
          </w:p>
        </w:tc>
      </w:tr>
      <w:tr w:rsidR="00446C7E" w14:paraId="7720526E" w14:textId="77777777" w:rsidTr="00D65629">
        <w:tc>
          <w:tcPr>
            <w:tcW w:w="1477" w:type="dxa"/>
            <w:vAlign w:val="center"/>
          </w:tcPr>
          <w:p w14:paraId="11F5B107" w14:textId="2450CE92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34" w:type="dxa"/>
          </w:tcPr>
          <w:p w14:paraId="08BC3862" w14:textId="77777777" w:rsidR="00446C7E" w:rsidRDefault="00446C7E" w:rsidP="00446C7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 А-95</w:t>
            </w:r>
          </w:p>
          <w:p w14:paraId="1B737EA1" w14:textId="68AB0E6A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37CBC1AC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Октанове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число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95</w:t>
            </w:r>
          </w:p>
          <w:p w14:paraId="1ED1B48F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Євро-5</w:t>
            </w:r>
          </w:p>
          <w:p w14:paraId="6E0899F4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сірки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мг/кг</w:t>
            </w:r>
          </w:p>
          <w:p w14:paraId="7B93CC59" w14:textId="5B0714D5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бензолу на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рівні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1%</w:t>
            </w:r>
          </w:p>
        </w:tc>
        <w:tc>
          <w:tcPr>
            <w:tcW w:w="1275" w:type="dxa"/>
          </w:tcPr>
          <w:p w14:paraId="701379F3" w14:textId="290E7071" w:rsidR="00446C7E" w:rsidRPr="00197C54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т</w:t>
            </w:r>
          </w:p>
        </w:tc>
        <w:tc>
          <w:tcPr>
            <w:tcW w:w="2352" w:type="dxa"/>
          </w:tcPr>
          <w:p w14:paraId="363A56CA" w14:textId="77777777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C7E" w14:paraId="39C6BAB2" w14:textId="77777777" w:rsidTr="00D65629">
        <w:tc>
          <w:tcPr>
            <w:tcW w:w="1477" w:type="dxa"/>
            <w:vAlign w:val="center"/>
          </w:tcPr>
          <w:p w14:paraId="05DF2D77" w14:textId="761543C2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634" w:type="dxa"/>
          </w:tcPr>
          <w:p w14:paraId="43506220" w14:textId="39B71E80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Дизель </w:t>
            </w:r>
          </w:p>
        </w:tc>
        <w:tc>
          <w:tcPr>
            <w:tcW w:w="7655" w:type="dxa"/>
          </w:tcPr>
          <w:p w14:paraId="4119D64A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Октанове число не менше 95</w:t>
            </w:r>
          </w:p>
          <w:p w14:paraId="173E9ACB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Екологічний параметр не менше Євро-5</w:t>
            </w:r>
          </w:p>
          <w:p w14:paraId="57C52347" w14:textId="77777777" w:rsidR="00446C7E" w:rsidRPr="00607D38" w:rsidRDefault="00446C7E" w:rsidP="00446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сірки не більше 10 мг/кг</w:t>
            </w:r>
          </w:p>
          <w:p w14:paraId="0D991CA8" w14:textId="40E74A36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бензолу на рівні 1%</w:t>
            </w:r>
          </w:p>
        </w:tc>
        <w:tc>
          <w:tcPr>
            <w:tcW w:w="1275" w:type="dxa"/>
          </w:tcPr>
          <w:p w14:paraId="45ED0B4F" w14:textId="4BCF625D" w:rsidR="00446C7E" w:rsidRPr="00197C54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2352" w:type="dxa"/>
          </w:tcPr>
          <w:p w14:paraId="31D7AAF8" w14:textId="77777777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46C7E" w14:paraId="31A3E6EF" w14:textId="77777777" w:rsidTr="00D65629">
        <w:tc>
          <w:tcPr>
            <w:tcW w:w="1477" w:type="dxa"/>
            <w:vAlign w:val="center"/>
          </w:tcPr>
          <w:p w14:paraId="73863008" w14:textId="58C364AD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34" w:type="dxa"/>
          </w:tcPr>
          <w:p w14:paraId="60234266" w14:textId="0416D748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Газ (пропан бутан/метан)</w:t>
            </w:r>
          </w:p>
        </w:tc>
        <w:tc>
          <w:tcPr>
            <w:tcW w:w="7655" w:type="dxa"/>
          </w:tcPr>
          <w:p w14:paraId="0060DE79" w14:textId="4CA33E4E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43834D" w14:textId="53521127" w:rsidR="00446C7E" w:rsidRPr="00B76A8E" w:rsidRDefault="00446C7E" w:rsidP="0044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т</w:t>
            </w:r>
          </w:p>
        </w:tc>
        <w:tc>
          <w:tcPr>
            <w:tcW w:w="2352" w:type="dxa"/>
          </w:tcPr>
          <w:p w14:paraId="7C10F56A" w14:textId="77777777" w:rsidR="00446C7E" w:rsidRPr="00B76A8E" w:rsidRDefault="00446C7E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E410E7B" w14:textId="77777777" w:rsidR="00A516E4" w:rsidRDefault="00A516E4"/>
    <w:p w14:paraId="40D5560E" w14:textId="2564D097" w:rsidR="00413210" w:rsidRDefault="00413210">
      <w:pPr>
        <w:rPr>
          <w:rFonts w:ascii="Times New Roman" w:hAnsi="Times New Roman" w:cs="Times New Roman"/>
        </w:rPr>
      </w:pPr>
      <w:r w:rsidRPr="00B76A8E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1B769EFD" w14:textId="7BF0EDFD" w:rsidR="00717697" w:rsidRDefault="00717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ознайомитися з Таблицю 2 для орієнтування прорахунку «Ціна  повинна вказуватися з доставкою» </w:t>
      </w:r>
      <w:r w:rsidR="00A47BBB">
        <w:rPr>
          <w:rFonts w:ascii="Times New Roman" w:hAnsi="Times New Roman" w:cs="Times New Roman"/>
        </w:rPr>
        <w:t>для Додатку 2</w:t>
      </w: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717697" w:rsidRPr="00717697" w14:paraId="15C0E22D" w14:textId="77777777" w:rsidTr="00717697">
        <w:trPr>
          <w:trHeight w:val="408"/>
          <w:tblHeader/>
        </w:trPr>
        <w:tc>
          <w:tcPr>
            <w:tcW w:w="1076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0B5E" w14:textId="186AD555" w:rsidR="00717697" w:rsidRPr="00717697" w:rsidRDefault="00717697" w:rsidP="000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7697" w:rsidRPr="00717697" w14:paraId="5E6497C6" w14:textId="77777777" w:rsidTr="000D0B87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A984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49920322"/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Київ</w:t>
            </w:r>
          </w:p>
          <w:p w14:paraId="17D841E4" w14:textId="70D379B4" w:rsidR="00717697" w:rsidRPr="00717697" w:rsidRDefault="00717697" w:rsidP="0019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Київ, </w:t>
            </w:r>
            <w:proofErr w:type="spellStart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. Вацлава Гавела 16 А</w:t>
            </w:r>
          </w:p>
        </w:tc>
      </w:tr>
      <w:bookmarkEnd w:id="2"/>
    </w:tbl>
    <w:p w14:paraId="07FE9753" w14:textId="77777777" w:rsidR="00717697" w:rsidRDefault="00717697">
      <w:pPr>
        <w:rPr>
          <w:rFonts w:ascii="Times New Roman" w:hAnsi="Times New Roman" w:cs="Times New Roman"/>
        </w:rPr>
      </w:pPr>
    </w:p>
    <w:p w14:paraId="798A9255" w14:textId="541CC3DC" w:rsidR="00B76A8E" w:rsidRDefault="00B76A8E">
      <w:pPr>
        <w:rPr>
          <w:rFonts w:ascii="Times New Roman" w:hAnsi="Times New Roman" w:cs="Times New Roman"/>
        </w:rPr>
      </w:pPr>
    </w:p>
    <w:p w14:paraId="6E92A7DC" w14:textId="4C4FC6F5" w:rsidR="00B76A8E" w:rsidRPr="00F27368" w:rsidRDefault="00F2736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</w:t>
      </w:r>
      <w:r w:rsidRPr="00F27368">
        <w:rPr>
          <w:rFonts w:ascii="Times New Roman" w:hAnsi="Times New Roman" w:cs="Times New Roman"/>
          <w:sz w:val="16"/>
          <w:szCs w:val="16"/>
        </w:rPr>
        <w:t xml:space="preserve">ПІБ   </w:t>
      </w:r>
    </w:p>
    <w:p w14:paraId="2B9073FB" w14:textId="5FBC1F01" w:rsidR="00F27368" w:rsidRPr="00F27368" w:rsidRDefault="00F27368">
      <w:pPr>
        <w:rPr>
          <w:rFonts w:ascii="Times New Roman" w:hAnsi="Times New Roman" w:cs="Times New Roman"/>
          <w:sz w:val="16"/>
          <w:szCs w:val="16"/>
        </w:rPr>
      </w:pPr>
      <w:r w:rsidRPr="00F27368">
        <w:rPr>
          <w:rFonts w:ascii="Times New Roman" w:hAnsi="Times New Roman" w:cs="Times New Roman"/>
          <w:sz w:val="16"/>
          <w:szCs w:val="16"/>
        </w:rPr>
        <w:lastRenderedPageBreak/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F27368">
        <w:rPr>
          <w:rFonts w:ascii="Times New Roman" w:hAnsi="Times New Roman" w:cs="Times New Roman"/>
          <w:sz w:val="16"/>
          <w:szCs w:val="16"/>
        </w:rPr>
        <w:t>__підпис</w:t>
      </w:r>
    </w:p>
    <w:sectPr w:rsidR="00F27368" w:rsidRPr="00F27368" w:rsidSect="007A4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166CA"/>
    <w:rsid w:val="00026483"/>
    <w:rsid w:val="000569E7"/>
    <w:rsid w:val="00092B13"/>
    <w:rsid w:val="000D104B"/>
    <w:rsid w:val="00197C54"/>
    <w:rsid w:val="001E1981"/>
    <w:rsid w:val="001E514B"/>
    <w:rsid w:val="00211E54"/>
    <w:rsid w:val="00266DEA"/>
    <w:rsid w:val="00312465"/>
    <w:rsid w:val="003C4BA9"/>
    <w:rsid w:val="00413210"/>
    <w:rsid w:val="00446C7E"/>
    <w:rsid w:val="00463824"/>
    <w:rsid w:val="004C4874"/>
    <w:rsid w:val="00547207"/>
    <w:rsid w:val="006269FE"/>
    <w:rsid w:val="00643C3D"/>
    <w:rsid w:val="006F261E"/>
    <w:rsid w:val="007036B9"/>
    <w:rsid w:val="00717697"/>
    <w:rsid w:val="0074624F"/>
    <w:rsid w:val="00797648"/>
    <w:rsid w:val="007A40CD"/>
    <w:rsid w:val="007C4A4D"/>
    <w:rsid w:val="007E176F"/>
    <w:rsid w:val="00860F1D"/>
    <w:rsid w:val="008A1668"/>
    <w:rsid w:val="00980581"/>
    <w:rsid w:val="009836FE"/>
    <w:rsid w:val="00991DB6"/>
    <w:rsid w:val="00A415C7"/>
    <w:rsid w:val="00A47BBB"/>
    <w:rsid w:val="00A516E4"/>
    <w:rsid w:val="00B14166"/>
    <w:rsid w:val="00B45AB3"/>
    <w:rsid w:val="00B76A8E"/>
    <w:rsid w:val="00BB288B"/>
    <w:rsid w:val="00C75848"/>
    <w:rsid w:val="00C75E76"/>
    <w:rsid w:val="00C93A72"/>
    <w:rsid w:val="00D504F3"/>
    <w:rsid w:val="00D5081B"/>
    <w:rsid w:val="00E937A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styleId="a5">
    <w:name w:val="Strong"/>
    <w:basedOn w:val="a0"/>
    <w:uiPriority w:val="22"/>
    <w:qFormat/>
    <w:rsid w:val="0021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15</cp:revision>
  <dcterms:created xsi:type="dcterms:W3CDTF">2023-11-02T21:44:00Z</dcterms:created>
  <dcterms:modified xsi:type="dcterms:W3CDTF">2024-01-02T15:26:00Z</dcterms:modified>
</cp:coreProperties>
</file>