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Default="00D661FC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uk-UA"/>
        </w:rPr>
        <w:t>Додаток</w:t>
      </w:r>
      <w:r w:rsidR="0086021F" w:rsidRPr="00C37F52">
        <w:rPr>
          <w:b/>
          <w:bCs/>
          <w:sz w:val="18"/>
          <w:szCs w:val="18"/>
          <w:lang w:val="uk-UA"/>
        </w:rPr>
        <w:t xml:space="preserve"> </w:t>
      </w:r>
      <w:r w:rsidR="00A35103" w:rsidRPr="00C37F52">
        <w:rPr>
          <w:b/>
          <w:bCs/>
          <w:sz w:val="18"/>
          <w:szCs w:val="18"/>
          <w:lang w:val="ru-RU"/>
        </w:rPr>
        <w:t>2</w:t>
      </w:r>
      <w:r w:rsidR="00C37F52" w:rsidRPr="00C37F52">
        <w:rPr>
          <w:b/>
          <w:bCs/>
          <w:sz w:val="18"/>
          <w:szCs w:val="18"/>
          <w:lang w:val="ru-RU"/>
        </w:rPr>
        <w:t xml:space="preserve"> </w:t>
      </w:r>
    </w:p>
    <w:p w14:paraId="0063181C" w14:textId="3586B69A" w:rsidR="005C31CB" w:rsidRPr="00C37F52" w:rsidRDefault="00C37F52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ru-RU"/>
        </w:rPr>
        <w:t xml:space="preserve">Форма </w:t>
      </w:r>
      <w:proofErr w:type="spellStart"/>
      <w:r w:rsidRPr="00C37F52">
        <w:rPr>
          <w:b/>
          <w:bCs/>
          <w:sz w:val="18"/>
          <w:szCs w:val="18"/>
          <w:lang w:val="ru-RU"/>
        </w:rPr>
        <w:t>фінансової</w:t>
      </w:r>
      <w:proofErr w:type="spellEnd"/>
      <w:r w:rsidRPr="00C37F52">
        <w:rPr>
          <w:b/>
          <w:bCs/>
          <w:sz w:val="18"/>
          <w:szCs w:val="18"/>
          <w:lang w:val="ru-RU"/>
        </w:rPr>
        <w:t xml:space="preserve"> </w:t>
      </w:r>
      <w:proofErr w:type="spellStart"/>
      <w:r w:rsidRPr="00C37F52">
        <w:rPr>
          <w:b/>
          <w:bCs/>
          <w:sz w:val="18"/>
          <w:szCs w:val="18"/>
          <w:lang w:val="ru-RU"/>
        </w:rPr>
        <w:t>пропозиції</w:t>
      </w:r>
      <w:proofErr w:type="spellEnd"/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3584B0BA" w14:textId="77777777" w:rsidR="00B42AEE" w:rsidRPr="00B42AEE" w:rsidRDefault="00B42AEE" w:rsidP="00B42AEE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B42AEE">
        <w:rPr>
          <w:b/>
          <w:sz w:val="24"/>
          <w:szCs w:val="24"/>
          <w:lang w:val="uk-UA"/>
        </w:rPr>
        <w:t xml:space="preserve">Проект MEDAIR </w:t>
      </w:r>
    </w:p>
    <w:p w14:paraId="0063181E" w14:textId="59387C13" w:rsidR="005C31CB" w:rsidRPr="00C340C5" w:rsidRDefault="00C37F52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C37F52">
        <w:rPr>
          <w:b/>
          <w:sz w:val="24"/>
          <w:szCs w:val="24"/>
          <w:lang w:val="uk-UA"/>
        </w:rPr>
        <w:t xml:space="preserve">Форма подачі фінансової пропозиції до тендеру БО «БЛАГОДІЙНИЙ ФОНД «РОКАДА» </w:t>
      </w:r>
      <w:r w:rsidR="00B42AEE">
        <w:rPr>
          <w:b/>
          <w:sz w:val="24"/>
          <w:szCs w:val="24"/>
          <w:lang w:val="en-US"/>
        </w:rPr>
        <w:t>RFQ</w:t>
      </w:r>
      <w:r w:rsidRPr="00C37F52">
        <w:rPr>
          <w:b/>
          <w:sz w:val="24"/>
          <w:szCs w:val="24"/>
          <w:lang w:val="uk-UA"/>
        </w:rPr>
        <w:t xml:space="preserve"> </w:t>
      </w:r>
      <w:r w:rsidR="00B42AEE" w:rsidRPr="00B42AEE">
        <w:rPr>
          <w:b/>
          <w:sz w:val="24"/>
          <w:szCs w:val="24"/>
          <w:lang w:val="ru-RU"/>
        </w:rPr>
        <w:t>31</w:t>
      </w:r>
      <w:r w:rsidRPr="00C37F52">
        <w:rPr>
          <w:b/>
          <w:sz w:val="24"/>
          <w:szCs w:val="24"/>
          <w:lang w:val="uk-UA"/>
        </w:rPr>
        <w:t>_0</w:t>
      </w:r>
      <w:r>
        <w:rPr>
          <w:b/>
          <w:sz w:val="24"/>
          <w:szCs w:val="24"/>
          <w:lang w:val="uk-UA"/>
        </w:rPr>
        <w:t>5</w:t>
      </w:r>
      <w:r w:rsidRPr="00C37F52">
        <w:rPr>
          <w:b/>
          <w:sz w:val="24"/>
          <w:szCs w:val="24"/>
          <w:lang w:val="uk-UA"/>
        </w:rPr>
        <w:t>_24</w:t>
      </w:r>
      <w:r w:rsidR="00FD1534" w:rsidRPr="00D531E7">
        <w:rPr>
          <w:b/>
          <w:sz w:val="24"/>
          <w:szCs w:val="24"/>
          <w:lang w:val="uk-UA"/>
        </w:rPr>
        <w:t xml:space="preserve"> на закупівлю </w:t>
      </w:r>
      <w:r w:rsidR="00BD2BC6" w:rsidRPr="00C340C5">
        <w:rPr>
          <w:b/>
          <w:sz w:val="24"/>
          <w:szCs w:val="24"/>
          <w:lang w:val="uk-UA"/>
        </w:rPr>
        <w:t>спецзасобів захисту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2818DBB2" w:rsidR="005C31CB" w:rsidRPr="00927C1B" w:rsidRDefault="00B42AEE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RFQ</w:t>
            </w:r>
            <w:r w:rsidR="00927C1B" w:rsidRPr="00927C1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31</w:t>
            </w:r>
            <w:r w:rsidR="00927C1B" w:rsidRPr="00927C1B">
              <w:rPr>
                <w:sz w:val="24"/>
                <w:szCs w:val="24"/>
                <w:lang w:val="uk-UA"/>
              </w:rPr>
              <w:t>_</w:t>
            </w:r>
            <w:r w:rsidR="00717D94">
              <w:rPr>
                <w:sz w:val="24"/>
                <w:szCs w:val="24"/>
                <w:lang w:val="uk-UA"/>
              </w:rPr>
              <w:t>05</w:t>
            </w:r>
            <w:r w:rsidR="00927C1B"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47F9A3BE" w:rsidR="00D52DF6" w:rsidRPr="00F912C7" w:rsidRDefault="00440C67" w:rsidP="0059534E">
      <w:pPr>
        <w:pStyle w:val="aa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B42AEE">
        <w:rPr>
          <w:lang w:val="en-US"/>
        </w:rPr>
        <w:t>RFQ</w:t>
      </w:r>
      <w:r w:rsidR="00D52DF6" w:rsidRPr="00927C1B">
        <w:rPr>
          <w:lang w:val="uk-UA"/>
        </w:rPr>
        <w:t xml:space="preserve"> </w:t>
      </w:r>
      <w:r w:rsidR="00B42AEE">
        <w:rPr>
          <w:lang w:val="en-US"/>
        </w:rPr>
        <w:t>31</w:t>
      </w:r>
      <w:r w:rsidR="00927C1B" w:rsidRPr="00927C1B">
        <w:rPr>
          <w:lang w:val="uk-UA"/>
        </w:rPr>
        <w:t>_</w:t>
      </w:r>
      <w:r w:rsidR="00017BB6">
        <w:rPr>
          <w:lang w:val="uk-UA"/>
        </w:rPr>
        <w:t>05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0063182C" w14:textId="61D3F321" w:rsidR="00186531" w:rsidRDefault="00D52DF6" w:rsidP="00017BB6">
      <w:pPr>
        <w:pStyle w:val="aa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017BB6">
      <w:pPr>
        <w:pStyle w:val="aa"/>
        <w:jc w:val="left"/>
        <w:rPr>
          <w:color w:val="222222"/>
          <w:u w:val="single"/>
          <w:shd w:val="clear" w:color="auto" w:fill="FFFFFF"/>
          <w:lang w:val="ru-RU"/>
        </w:rPr>
      </w:pPr>
    </w:p>
    <w:p w14:paraId="0063182D" w14:textId="700A0BC7" w:rsidR="00D52DF6" w:rsidRPr="0059534E" w:rsidRDefault="00BE0B44" w:rsidP="0059534E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r w:rsidRPr="00017BB6">
        <w:rPr>
          <w:sz w:val="22"/>
          <w:szCs w:val="22"/>
          <w:u w:val="single"/>
          <w:lang w:val="ru-RU"/>
        </w:rPr>
        <w:t>Ця</w:t>
      </w:r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949"/>
        <w:gridCol w:w="1161"/>
        <w:gridCol w:w="2015"/>
        <w:gridCol w:w="1935"/>
      </w:tblGrid>
      <w:tr w:rsidR="0059534E" w:rsidRPr="00B42AEE" w14:paraId="00631833" w14:textId="08B19423" w:rsidTr="00B42AEE">
        <w:tc>
          <w:tcPr>
            <w:tcW w:w="4949" w:type="dxa"/>
            <w:vAlign w:val="center"/>
          </w:tcPr>
          <w:p w14:paraId="00631830" w14:textId="77777777" w:rsidR="0059534E" w:rsidRPr="00F912C7" w:rsidRDefault="0059534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59534E" w:rsidRPr="00F912C7" w:rsidRDefault="0059534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2015" w:type="dxa"/>
            <w:vAlign w:val="center"/>
          </w:tcPr>
          <w:p w14:paraId="00631832" w14:textId="0FCE2056" w:rsidR="0059534E" w:rsidRPr="00F912C7" w:rsidRDefault="0059534E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артість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одиницю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(включаючи  ПДВ,  якщо компанія платник ПДВ), грн.</w:t>
            </w:r>
          </w:p>
        </w:tc>
        <w:tc>
          <w:tcPr>
            <w:tcW w:w="1935" w:type="dxa"/>
          </w:tcPr>
          <w:p w14:paraId="1F8CC33B" w14:textId="60CFDD9A" w:rsidR="0059534E" w:rsidRPr="00F912C7" w:rsidRDefault="0059534E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59534E" w:rsidRPr="00BD2BC6" w14:paraId="2D798C8F" w14:textId="762A70F8" w:rsidTr="00407E5E">
        <w:tc>
          <w:tcPr>
            <w:tcW w:w="10060" w:type="dxa"/>
            <w:gridSpan w:val="4"/>
          </w:tcPr>
          <w:p w14:paraId="553CBF52" w14:textId="3258D00A" w:rsidR="0059534E" w:rsidRPr="00B42AEE" w:rsidRDefault="0059534E" w:rsidP="0059534E">
            <w:pPr>
              <w:ind w:left="630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Доставка в м. </w:t>
            </w:r>
            <w:r w:rsidR="00B42AEE">
              <w:rPr>
                <w:b/>
                <w:bCs/>
                <w:color w:val="000000"/>
                <w:szCs w:val="22"/>
                <w:lang w:val="uk-UA"/>
              </w:rPr>
              <w:t>Суми</w:t>
            </w:r>
          </w:p>
        </w:tc>
      </w:tr>
      <w:tr w:rsidR="0059534E" w:rsidRPr="00BD2BC6" w14:paraId="00631837" w14:textId="168495EB" w:rsidTr="00B42AEE">
        <w:tc>
          <w:tcPr>
            <w:tcW w:w="4949" w:type="dxa"/>
          </w:tcPr>
          <w:p w14:paraId="00631834" w14:textId="5E4EC48F" w:rsidR="0059534E" w:rsidRPr="00F912C7" w:rsidRDefault="005953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Шолом</w:t>
            </w:r>
          </w:p>
        </w:tc>
        <w:tc>
          <w:tcPr>
            <w:tcW w:w="1161" w:type="dxa"/>
          </w:tcPr>
          <w:p w14:paraId="00631835" w14:textId="3AB9A8F2" w:rsidR="0059534E" w:rsidRPr="00F912C7" w:rsidRDefault="00B42AE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3</w:t>
            </w:r>
          </w:p>
        </w:tc>
        <w:tc>
          <w:tcPr>
            <w:tcW w:w="2015" w:type="dxa"/>
          </w:tcPr>
          <w:p w14:paraId="0063183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77805C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11E67292" w14:textId="52827FFA" w:rsidTr="00B42AEE">
        <w:tc>
          <w:tcPr>
            <w:tcW w:w="4949" w:type="dxa"/>
          </w:tcPr>
          <w:p w14:paraId="59210449" w14:textId="305FF581" w:rsidR="0059534E" w:rsidRDefault="005953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val="uk-UA"/>
              </w:rPr>
              <w:t>Плитоноска</w:t>
            </w:r>
            <w:proofErr w:type="spellEnd"/>
          </w:p>
        </w:tc>
        <w:tc>
          <w:tcPr>
            <w:tcW w:w="1161" w:type="dxa"/>
          </w:tcPr>
          <w:p w14:paraId="62AE4852" w14:textId="7F932AEB" w:rsidR="0059534E" w:rsidRDefault="00B42AE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3</w:t>
            </w:r>
          </w:p>
        </w:tc>
        <w:tc>
          <w:tcPr>
            <w:tcW w:w="2015" w:type="dxa"/>
          </w:tcPr>
          <w:p w14:paraId="53196FE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3748E2E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625EA2D3" w14:textId="597F7E49" w:rsidTr="00B42AEE">
        <w:tc>
          <w:tcPr>
            <w:tcW w:w="4949" w:type="dxa"/>
          </w:tcPr>
          <w:p w14:paraId="0915B3C7" w14:textId="403EF67F" w:rsidR="0059534E" w:rsidRDefault="005953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Комплект балістичних пластин</w:t>
            </w:r>
          </w:p>
        </w:tc>
        <w:tc>
          <w:tcPr>
            <w:tcW w:w="1161" w:type="dxa"/>
          </w:tcPr>
          <w:p w14:paraId="209E85BA" w14:textId="4BE285DC" w:rsidR="0059534E" w:rsidRDefault="00B42AE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3</w:t>
            </w:r>
          </w:p>
        </w:tc>
        <w:tc>
          <w:tcPr>
            <w:tcW w:w="2015" w:type="dxa"/>
          </w:tcPr>
          <w:p w14:paraId="7C7CFF6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0B1C8EDD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A1849" w:rsidRPr="00BD2BC6" w14:paraId="36FFE54B" w14:textId="77777777" w:rsidTr="00B42AEE">
        <w:tc>
          <w:tcPr>
            <w:tcW w:w="4949" w:type="dxa"/>
          </w:tcPr>
          <w:p w14:paraId="70220E0F" w14:textId="32AB5A17" w:rsidR="000A1849" w:rsidRDefault="000A1849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Аптечка</w:t>
            </w:r>
          </w:p>
        </w:tc>
        <w:tc>
          <w:tcPr>
            <w:tcW w:w="1161" w:type="dxa"/>
          </w:tcPr>
          <w:p w14:paraId="65825400" w14:textId="4C3638F0" w:rsidR="000A1849" w:rsidRDefault="00B42AE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3</w:t>
            </w:r>
          </w:p>
        </w:tc>
        <w:tc>
          <w:tcPr>
            <w:tcW w:w="2015" w:type="dxa"/>
          </w:tcPr>
          <w:p w14:paraId="53DD7C42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2F4DE45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FA3CA93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 </w:t>
      </w:r>
      <w:r w:rsidR="00927C1B">
        <w:rPr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57333E3B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77777777" w:rsidR="00017BB6" w:rsidRP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00631841" w14:textId="63E73E9D" w:rsidR="00BF4911" w:rsidRPr="00F912C7" w:rsidRDefault="00017BB6" w:rsidP="00B42AEE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  <w:bookmarkStart w:id="0" w:name="_GoBack"/>
      <w:bookmarkEnd w:id="0"/>
    </w:p>
    <w:tbl>
      <w:tblPr>
        <w:tblW w:w="23160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B50A4A">
        <w:trPr>
          <w:trHeight w:val="69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B50A4A">
        <w:trPr>
          <w:trHeight w:val="117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42AEE" w14:paraId="7457393D" w14:textId="77777777" w:rsidTr="00B50A4A">
        <w:trPr>
          <w:trHeight w:val="68"/>
        </w:trPr>
        <w:tc>
          <w:tcPr>
            <w:tcW w:w="1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B42AEE" w14:paraId="7D59D5C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B50A4A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AD73" w14:textId="77777777" w:rsidR="00BA679F" w:rsidRDefault="00BA679F">
      <w:r>
        <w:separator/>
      </w:r>
    </w:p>
  </w:endnote>
  <w:endnote w:type="continuationSeparator" w:id="0">
    <w:p w14:paraId="5DD679EE" w14:textId="77777777" w:rsidR="00BA679F" w:rsidRDefault="00BA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BA67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BA679F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BA679F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BA679F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BA679F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6829C" w14:textId="77777777" w:rsidR="00BA679F" w:rsidRDefault="00BA679F">
      <w:r>
        <w:separator/>
      </w:r>
    </w:p>
  </w:footnote>
  <w:footnote w:type="continuationSeparator" w:id="0">
    <w:p w14:paraId="637C2885" w14:textId="77777777" w:rsidR="00BA679F" w:rsidRDefault="00BA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65735"/>
    <w:rsid w:val="000A1849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17D94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2AEE"/>
    <w:rsid w:val="00B43D0D"/>
    <w:rsid w:val="00B50A4A"/>
    <w:rsid w:val="00B71F42"/>
    <w:rsid w:val="00B73B9A"/>
    <w:rsid w:val="00BA0951"/>
    <w:rsid w:val="00BA3FA3"/>
    <w:rsid w:val="00BA679F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F52"/>
    <w:rsid w:val="00C45E51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F7C8-05C9-4D39-8452-D0D50355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cp:lastPrinted>2020-06-22T14:47:00Z</cp:lastPrinted>
  <dcterms:created xsi:type="dcterms:W3CDTF">2023-09-20T08:29:00Z</dcterms:created>
  <dcterms:modified xsi:type="dcterms:W3CDTF">2024-05-31T12:44:00Z</dcterms:modified>
</cp:coreProperties>
</file>