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366" w:rsidRDefault="005B6290">
      <w:pPr>
        <w:spacing w:after="4" w:line="258" w:lineRule="auto"/>
        <w:ind w:left="33" w:right="12" w:hanging="10"/>
        <w:jc w:val="right"/>
      </w:pPr>
      <w:r>
        <w:rPr>
          <w:b/>
          <w:sz w:val="22"/>
        </w:rPr>
        <w:t xml:space="preserve">ДОДАТОК 1. </w:t>
      </w:r>
    </w:p>
    <w:p w:rsidR="00F87366" w:rsidRDefault="005B6290">
      <w:pPr>
        <w:spacing w:after="4" w:line="258" w:lineRule="auto"/>
        <w:ind w:left="33" w:right="12" w:hanging="10"/>
        <w:jc w:val="right"/>
      </w:pPr>
      <w:r>
        <w:rPr>
          <w:b/>
          <w:sz w:val="22"/>
        </w:rPr>
        <w:t xml:space="preserve">RFP </w:t>
      </w:r>
      <w:r w:rsidR="00B42514">
        <w:rPr>
          <w:b/>
          <w:sz w:val="22"/>
        </w:rPr>
        <w:t>10</w:t>
      </w:r>
      <w:r>
        <w:rPr>
          <w:b/>
          <w:sz w:val="22"/>
        </w:rPr>
        <w:t>/</w:t>
      </w:r>
      <w:r w:rsidR="00120041">
        <w:rPr>
          <w:b/>
          <w:sz w:val="22"/>
        </w:rPr>
        <w:t>0</w:t>
      </w:r>
      <w:r w:rsidR="00B42514">
        <w:rPr>
          <w:b/>
          <w:sz w:val="22"/>
        </w:rPr>
        <w:t>2</w:t>
      </w:r>
      <w:r w:rsidR="00B9356A">
        <w:rPr>
          <w:b/>
          <w:sz w:val="22"/>
        </w:rPr>
        <w:t>/</w:t>
      </w:r>
      <w:r>
        <w:rPr>
          <w:b/>
          <w:sz w:val="22"/>
        </w:rPr>
        <w:t>2</w:t>
      </w:r>
      <w:r w:rsidR="00120041">
        <w:rPr>
          <w:b/>
          <w:sz w:val="22"/>
        </w:rPr>
        <w:t>5</w:t>
      </w:r>
      <w:r w:rsidR="00C52B57">
        <w:rPr>
          <w:b/>
          <w:sz w:val="22"/>
        </w:rPr>
        <w:t>-</w:t>
      </w:r>
      <w:r w:rsidR="00B42514">
        <w:rPr>
          <w:b/>
          <w:sz w:val="22"/>
        </w:rPr>
        <w:t>3</w:t>
      </w:r>
      <w:r>
        <w:rPr>
          <w:b/>
          <w:sz w:val="22"/>
        </w:rPr>
        <w:t xml:space="preserve"> Перелік робіт та матеріалів по проекту.</w:t>
      </w:r>
      <w:r>
        <w:rPr>
          <w:b/>
          <w:color w:val="FF0000"/>
          <w:sz w:val="22"/>
        </w:rPr>
        <w:t xml:space="preserve"> </w:t>
      </w:r>
    </w:p>
    <w:p w:rsidR="0072107B" w:rsidRDefault="0072107B">
      <w:pPr>
        <w:pStyle w:val="1"/>
      </w:pPr>
    </w:p>
    <w:p w:rsidR="00F87366" w:rsidRDefault="005B6290">
      <w:pPr>
        <w:pStyle w:val="1"/>
      </w:pPr>
      <w:r>
        <w:t xml:space="preserve">ТЕХНІЧНЕ ЗАВДАННЯ </w:t>
      </w:r>
    </w:p>
    <w:p w:rsidR="00C52B57" w:rsidRPr="00681E34" w:rsidRDefault="00C52B57">
      <w:pPr>
        <w:spacing w:after="159" w:line="254" w:lineRule="auto"/>
        <w:ind w:left="10" w:right="19" w:hanging="10"/>
        <w:jc w:val="center"/>
        <w:rPr>
          <w:lang w:val="ru-RU"/>
        </w:rPr>
      </w:pPr>
      <w:r>
        <w:t xml:space="preserve">Проект </w:t>
      </w:r>
      <w:r w:rsidR="00681E34">
        <w:rPr>
          <w:lang w:val="en-US"/>
        </w:rPr>
        <w:t>UHF</w:t>
      </w:r>
      <w:r w:rsidR="00681E34" w:rsidRPr="00681E34">
        <w:rPr>
          <w:lang w:val="ru-RU"/>
        </w:rPr>
        <w:t>-</w:t>
      </w:r>
      <w:r w:rsidR="00681E34">
        <w:rPr>
          <w:lang w:val="en-US"/>
        </w:rPr>
        <w:t>OCHA</w:t>
      </w:r>
      <w:r w:rsidR="00681E34" w:rsidRPr="00681E34">
        <w:rPr>
          <w:lang w:val="ru-RU"/>
        </w:rPr>
        <w:t xml:space="preserve"> </w:t>
      </w:r>
      <w:r w:rsidR="00681E34">
        <w:rPr>
          <w:lang w:val="en-US"/>
        </w:rPr>
        <w:t>CCCM</w:t>
      </w:r>
    </w:p>
    <w:p w:rsidR="00C52B57" w:rsidRPr="00B42514" w:rsidRDefault="00C52B57" w:rsidP="00B42514">
      <w:pPr>
        <w:spacing w:line="360" w:lineRule="auto"/>
        <w:jc w:val="center"/>
        <w:rPr>
          <w:b/>
          <w:shd w:val="clear" w:color="auto" w:fill="FFFFFF"/>
        </w:rPr>
      </w:pPr>
      <w:r w:rsidRPr="00681E34">
        <w:rPr>
          <w:b/>
          <w:color w:val="222222"/>
          <w:shd w:val="clear" w:color="auto" w:fill="FFFFFF"/>
        </w:rPr>
        <w:t>«</w:t>
      </w:r>
      <w:r w:rsidR="00B42514" w:rsidRPr="0023685E">
        <w:rPr>
          <w:b/>
          <w:color w:val="1F1F1F"/>
          <w:shd w:val="clear" w:color="auto" w:fill="FFFFFF"/>
        </w:rPr>
        <w:t xml:space="preserve">УЛАШТУВАННЯ ДУШОВИХ КІМНАТ НА 4-МУ ТА 2-МУ ПОВЕРХАХ В МТП ГУРТОЖИТКУ ВСП </w:t>
      </w:r>
      <w:r w:rsidR="00B42514">
        <w:rPr>
          <w:b/>
          <w:color w:val="1F1F1F"/>
          <w:shd w:val="clear" w:color="auto" w:fill="FFFFFF"/>
        </w:rPr>
        <w:t>«</w:t>
      </w:r>
      <w:r w:rsidR="00B42514" w:rsidRPr="0023685E">
        <w:rPr>
          <w:b/>
          <w:color w:val="1F1F1F"/>
          <w:shd w:val="clear" w:color="auto" w:fill="FFFFFF"/>
        </w:rPr>
        <w:t>ФКЕ ДДАЕУ</w:t>
      </w:r>
      <w:r w:rsidR="00B42514">
        <w:rPr>
          <w:b/>
          <w:color w:val="1F1F1F"/>
          <w:shd w:val="clear" w:color="auto" w:fill="FFFFFF"/>
        </w:rPr>
        <w:t>»</w:t>
      </w:r>
    </w:p>
    <w:p w:rsidR="00C52B57" w:rsidRPr="00C52B57" w:rsidRDefault="00C52B57" w:rsidP="00C52B57">
      <w:pPr>
        <w:spacing w:after="159" w:line="254" w:lineRule="auto"/>
        <w:ind w:right="19"/>
      </w:pPr>
    </w:p>
    <w:p w:rsidR="00F87366" w:rsidRDefault="005B6290">
      <w:pPr>
        <w:spacing w:after="87"/>
        <w:ind w:left="7" w:right="0" w:firstLine="708"/>
      </w:pPr>
      <w:r>
        <w:t xml:space="preserve">Метою є вибір найкращої пропозиції для подальшого укладення Контракту з переможцем тендеру, який виконуватиме, як Підрядник, роботи (будівельні роботи, включаючи будівельні матеріали) в існуючих будівлях, призначених для проживання внутрішньо переміщених осіб в  Україні. </w:t>
      </w:r>
    </w:p>
    <w:p w:rsidR="00F87366" w:rsidRDefault="005B6290">
      <w:pPr>
        <w:spacing w:after="187"/>
        <w:ind w:left="730" w:right="0" w:firstLine="0"/>
      </w:pPr>
      <w:r>
        <w:t xml:space="preserve">Обсяг робіт: 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t>•</w:t>
      </w:r>
      <w:r>
        <w:tab/>
        <w:t>Мобілізація/демобілізація всього обладнання, матеріалів і робочої сили, необхідних для завершення робіт.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t>•</w:t>
      </w:r>
      <w:r>
        <w:tab/>
        <w:t>Усі необхідні тимчасові роботи, необхідні для забезпечення доступу до майданчика, безпечного зберігання матеріалів і забезпечення безпечного виконання робіт.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t>•</w:t>
      </w:r>
      <w:r>
        <w:tab/>
        <w:t>Усі необхідні підготовчі роботи, включаючи повне або часткове видалення існуючих будівельних елементів та обладнання, якщо це необхідно, а також видалення та утилізацію сміття,</w:t>
      </w:r>
      <w:r w:rsidR="00353AC9">
        <w:t xml:space="preserve"> демонтажні роботи</w:t>
      </w:r>
      <w:r>
        <w:t xml:space="preserve"> як зазначено в кошторисі.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t>•</w:t>
      </w:r>
      <w:r>
        <w:tab/>
        <w:t>Усі необхідні роботи, включаючи постачання матеріалів, для полегшення будівельних робіт для будівельних елементів, як зазначено в кошторисі.</w:t>
      </w:r>
    </w:p>
    <w:p w:rsidR="00B42514" w:rsidRDefault="00B42514" w:rsidP="00B42514">
      <w:pPr>
        <w:spacing w:after="161" w:line="257" w:lineRule="auto"/>
        <w:ind w:left="22" w:right="0" w:firstLine="360"/>
        <w:jc w:val="left"/>
      </w:pPr>
      <w:r>
        <w:lastRenderedPageBreak/>
        <w:t>Усі необхідні роботи, пов’язані з оздобленням а саме демонтаж плиток керамічних, очищення стін та стелі від вапняної фарби, розбиранням сталевих піддонів сантехнічних, зніманням сифонів, змішувачів включаючи, але не обмежуючись, демонтажними роботами щодо розбирання труб каналізації, як зазначено в кошторисі.</w:t>
      </w:r>
    </w:p>
    <w:p w:rsidR="00B42514" w:rsidRDefault="00B42514" w:rsidP="00B42514">
      <w:pPr>
        <w:spacing w:after="161" w:line="257" w:lineRule="auto"/>
        <w:ind w:left="22" w:right="0" w:firstLine="360"/>
        <w:jc w:val="left"/>
      </w:pPr>
      <w:r>
        <w:t>•</w:t>
      </w:r>
      <w:r>
        <w:tab/>
        <w:t xml:space="preserve">Усі необхідні роботи, а саме </w:t>
      </w:r>
      <w:proofErr w:type="spellStart"/>
      <w:r>
        <w:t>грунтування</w:t>
      </w:r>
      <w:proofErr w:type="spellEnd"/>
      <w:r>
        <w:t xml:space="preserve">/шпаклювання та фарбування стін та стель, облицюванням керамічними плитками, прокладанням каналізаційних труб як зазначено в кошторисі та улаштуванням перегородок. </w:t>
      </w:r>
    </w:p>
    <w:p w:rsidR="00F87366" w:rsidRDefault="005B6290" w:rsidP="00C52B57">
      <w:pPr>
        <w:spacing w:after="161" w:line="257" w:lineRule="auto"/>
        <w:ind w:left="22" w:right="0" w:firstLine="360"/>
        <w:jc w:val="left"/>
      </w:pPr>
      <w:r>
        <w:rPr>
          <w:u w:val="single" w:color="000000"/>
        </w:rPr>
        <w:t>Вважається, що обсяг робіт також включає все, що не вказано тут, але може обґрунтовано</w:t>
      </w:r>
      <w:r>
        <w:t xml:space="preserve"> </w:t>
      </w:r>
      <w:r>
        <w:rPr>
          <w:u w:val="single" w:color="000000"/>
        </w:rPr>
        <w:t>вважатися необхідним для завершення робіт.</w:t>
      </w:r>
      <w:r>
        <w:t xml:space="preserve"> </w:t>
      </w:r>
    </w:p>
    <w:p w:rsidR="00F87366" w:rsidRDefault="005B6290">
      <w:pPr>
        <w:spacing w:after="158"/>
        <w:ind w:left="7" w:right="0" w:firstLine="360"/>
      </w:pPr>
      <w:r>
        <w:t xml:space="preserve">Будь-які додаткові/непередбачені роботи мають бути обґрунтовані Підрядником, та погоджені з БФ БО Рокада.  </w:t>
      </w:r>
    </w:p>
    <w:p w:rsidR="00F87366" w:rsidRDefault="005B6290">
      <w:pPr>
        <w:spacing w:after="155"/>
        <w:ind w:left="382" w:right="0" w:firstLine="0"/>
      </w:pPr>
      <w:r>
        <w:t xml:space="preserve">Відвідування об’єкту: </w:t>
      </w:r>
    </w:p>
    <w:p w:rsidR="00F87366" w:rsidRDefault="005B6290">
      <w:pPr>
        <w:spacing w:after="156"/>
        <w:ind w:left="7" w:right="90" w:firstLine="360"/>
      </w:pPr>
      <w:r>
        <w:t xml:space="preserve">БФ БО Рокада може організовувати відвідування місце будівельних робот для учасників тендеру. Учасники тендеру мають за виявленням бажання вивчити об’єкти, які підлягають ремонту, на відповідність вимогам  кошторису, наданим БФ БО Рокада, і зрозуміти поточні умови щодо втручання у об’єкт, щоб надати свою фінансову пропозицію найбільш ефективним способом. </w:t>
      </w:r>
    </w:p>
    <w:p w:rsidR="00F87366" w:rsidRDefault="005B6290">
      <w:pPr>
        <w:ind w:left="7" w:right="87" w:firstLine="360"/>
      </w:pPr>
      <w:r>
        <w:t xml:space="preserve">Фінансову пропозицію слід надавати за принципом «все включено», оскільки весь бюджет має включати всі будівельні послуги та закупівлю будівельних матеріалів та товарів згідно з кошторисом, наданим БО БФ Рокада, включаючи допоміжні витрати (адміністрація, транспортування, доставка матеріалів, розміщення робочих бригад, страхування, амортизація машин і обладнання, споживання електрики, тепла та води, тощо). </w:t>
      </w:r>
    </w:p>
    <w:p w:rsidR="00F87366" w:rsidRDefault="005B6290">
      <w:pPr>
        <w:spacing w:after="295"/>
        <w:ind w:left="7" w:right="0" w:firstLine="0"/>
      </w:pPr>
      <w:r>
        <w:t>Усі матеріали/вироби/роботи мають відповідати українським стандартам для будівельних робіт (ДБН, ДСТУ тощо), відповідати принципу найкращого співвідношення ціни та якості.</w:t>
      </w:r>
    </w:p>
    <w:p w:rsidR="00F87366" w:rsidRDefault="005B6290">
      <w:pPr>
        <w:spacing w:after="294" w:line="258" w:lineRule="auto"/>
        <w:ind w:left="-5" w:right="966" w:hanging="10"/>
        <w:jc w:val="left"/>
      </w:pPr>
      <w:r>
        <w:t xml:space="preserve">ПІБ: ______________________________________________________ </w:t>
      </w:r>
    </w:p>
    <w:p w:rsidR="005B6290" w:rsidRDefault="005B6290" w:rsidP="0072107B">
      <w:pPr>
        <w:spacing w:after="294" w:line="258" w:lineRule="auto"/>
        <w:ind w:left="-5" w:right="966" w:hanging="10"/>
        <w:jc w:val="left"/>
      </w:pPr>
      <w:r>
        <w:lastRenderedPageBreak/>
        <w:t xml:space="preserve">ПІДПИС: _____________________________________________ </w:t>
      </w:r>
    </w:p>
    <w:p w:rsidR="00F87366" w:rsidRDefault="005B6290" w:rsidP="005B6290">
      <w:pPr>
        <w:spacing w:after="294" w:line="258" w:lineRule="auto"/>
        <w:ind w:right="966"/>
        <w:jc w:val="left"/>
      </w:pPr>
      <w:r>
        <w:t xml:space="preserve">ПОСАДА: ___________________________________________________ </w:t>
      </w:r>
    </w:p>
    <w:p w:rsidR="00B57397" w:rsidRDefault="005B6290" w:rsidP="00FE6F65">
      <w:pPr>
        <w:spacing w:after="294" w:line="258" w:lineRule="auto"/>
        <w:ind w:left="-5" w:right="966" w:hanging="10"/>
        <w:jc w:val="left"/>
      </w:pPr>
      <w:r>
        <w:t xml:space="preserve">Електронна пошта та мобільний телефон______________________________________ ПЕЧАТКА: ДАТА: </w:t>
      </w:r>
    </w:p>
    <w:p w:rsidR="00C52B57" w:rsidRDefault="00C52B57" w:rsidP="00C52B57">
      <w:pPr>
        <w:ind w:left="0" w:firstLine="0"/>
        <w:rPr>
          <w:b/>
          <w:sz w:val="32"/>
          <w:szCs w:val="32"/>
        </w:rPr>
      </w:pPr>
    </w:p>
    <w:p w:rsidR="00C52B57" w:rsidRDefault="00C52B57" w:rsidP="00C52B57">
      <w:pPr>
        <w:ind w:left="0" w:firstLine="0"/>
        <w:rPr>
          <w:b/>
        </w:rPr>
      </w:pPr>
    </w:p>
    <w:p w:rsidR="00E02298" w:rsidRDefault="00E02298" w:rsidP="00C52B57">
      <w:pPr>
        <w:ind w:left="0" w:firstLine="0"/>
        <w:rPr>
          <w:b/>
        </w:rPr>
      </w:pPr>
    </w:p>
    <w:p w:rsidR="00E02298" w:rsidRDefault="00E02298" w:rsidP="00C52B57">
      <w:pPr>
        <w:ind w:left="0" w:firstLine="0"/>
        <w:rPr>
          <w:b/>
        </w:rPr>
      </w:pPr>
    </w:p>
    <w:p w:rsidR="00E02298" w:rsidRDefault="00E02298" w:rsidP="00C52B57">
      <w:pPr>
        <w:ind w:left="0" w:firstLine="0"/>
        <w:rPr>
          <w:b/>
        </w:rPr>
      </w:pPr>
    </w:p>
    <w:p w:rsidR="00E02298" w:rsidRDefault="00E02298" w:rsidP="00C52B57">
      <w:pPr>
        <w:ind w:left="0" w:firstLine="0"/>
        <w:rPr>
          <w:b/>
        </w:rPr>
      </w:pPr>
    </w:p>
    <w:p w:rsidR="00E02298" w:rsidRDefault="00E02298" w:rsidP="00C52B57">
      <w:pPr>
        <w:ind w:left="0" w:firstLine="0"/>
        <w:rPr>
          <w:b/>
        </w:rPr>
      </w:pPr>
    </w:p>
    <w:p w:rsidR="00E02298" w:rsidRDefault="00E02298" w:rsidP="00C52B57">
      <w:pPr>
        <w:ind w:left="0" w:firstLine="0"/>
        <w:rPr>
          <w:b/>
        </w:rPr>
      </w:pPr>
    </w:p>
    <w:p w:rsidR="00E02298" w:rsidRPr="00E02298" w:rsidRDefault="00E02298" w:rsidP="00C52B57">
      <w:pPr>
        <w:ind w:left="0" w:firstLine="0"/>
        <w:rPr>
          <w:b/>
          <w:color w:val="FF0000"/>
        </w:rPr>
      </w:pPr>
      <w:r w:rsidRPr="00E02298">
        <w:rPr>
          <w:b/>
          <w:color w:val="FF0000"/>
        </w:rPr>
        <w:t>ФОТО ДО ОБЬЕКТУ !!!</w:t>
      </w:r>
    </w:p>
    <w:p w:rsidR="00C52B57" w:rsidRDefault="00612996" w:rsidP="00120041">
      <w:r>
        <w:rPr>
          <w:noProof/>
        </w:rPr>
        <w:lastRenderedPageBreak/>
        <w:drawing>
          <wp:inline distT="0" distB="0" distL="0" distR="0">
            <wp:extent cx="4298950" cy="5731510"/>
            <wp:effectExtent l="0" t="0" r="6350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душ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95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298950" cy="5731510"/>
            <wp:effectExtent l="0" t="0" r="635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душ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95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4307840" cy="5731510"/>
            <wp:effectExtent l="0" t="0" r="0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душова 4-й поверх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784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52B57" w:rsidRDefault="00C52B57" w:rsidP="00120041"/>
    <w:p w:rsidR="00C52B57" w:rsidRDefault="00C52B57" w:rsidP="00120041"/>
    <w:p w:rsidR="00C52B57" w:rsidRPr="00C52B57" w:rsidRDefault="00C52B57" w:rsidP="00120041"/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Pr="00C52B57" w:rsidRDefault="00C52B57" w:rsidP="00120041">
      <w:pPr>
        <w:rPr>
          <w:lang w:val="en-US"/>
        </w:rPr>
      </w:pPr>
    </w:p>
    <w:p w:rsidR="00120041" w:rsidRDefault="00120041" w:rsidP="00120041"/>
    <w:p w:rsidR="00120041" w:rsidRDefault="00120041" w:rsidP="00120041"/>
    <w:p w:rsidR="00120041" w:rsidRDefault="00120041" w:rsidP="00120041"/>
    <w:p w:rsidR="00120041" w:rsidRDefault="00120041" w:rsidP="00120041"/>
    <w:p w:rsidR="00120041" w:rsidRDefault="00120041" w:rsidP="00120041"/>
    <w:p w:rsidR="00120041" w:rsidRDefault="00120041" w:rsidP="00120041"/>
    <w:p w:rsidR="00F87366" w:rsidRDefault="00F87366" w:rsidP="00120041"/>
    <w:sectPr w:rsidR="00F87366" w:rsidSect="00C52B57">
      <w:headerReference w:type="default" r:id="rId11"/>
      <w:pgSz w:w="16838" w:h="11906" w:orient="landscape"/>
      <w:pgMar w:top="1440" w:right="1440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300" w:rsidRDefault="002B4300" w:rsidP="0072107B">
      <w:pPr>
        <w:spacing w:after="0" w:line="240" w:lineRule="auto"/>
      </w:pPr>
      <w:r>
        <w:separator/>
      </w:r>
    </w:p>
  </w:endnote>
  <w:endnote w:type="continuationSeparator" w:id="0">
    <w:p w:rsidR="002B4300" w:rsidRDefault="002B4300" w:rsidP="0072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300" w:rsidRDefault="002B4300" w:rsidP="0072107B">
      <w:pPr>
        <w:spacing w:after="0" w:line="240" w:lineRule="auto"/>
      </w:pPr>
      <w:r>
        <w:separator/>
      </w:r>
    </w:p>
  </w:footnote>
  <w:footnote w:type="continuationSeparator" w:id="0">
    <w:p w:rsidR="002B4300" w:rsidRDefault="002B4300" w:rsidP="00721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07B" w:rsidRDefault="0072107B">
    <w:pPr>
      <w:pStyle w:val="a3"/>
    </w:pPr>
    <w:r>
      <w:rPr>
        <w:noProof/>
      </w:rPr>
      <w:drawing>
        <wp:inline distT="0" distB="0" distL="0" distR="0">
          <wp:extent cx="6192520" cy="1474470"/>
          <wp:effectExtent l="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Лог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520" cy="1474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2571D"/>
    <w:multiLevelType w:val="hybridMultilevel"/>
    <w:tmpl w:val="6DBC1CFC"/>
    <w:lvl w:ilvl="0" w:tplc="6A328DDE">
      <w:start w:val="1"/>
      <w:numFmt w:val="bullet"/>
      <w:lvlText w:val="•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2E842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28497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76152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C2B84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8A90B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94F65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8296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F8FC4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366"/>
    <w:rsid w:val="0008688E"/>
    <w:rsid w:val="00120041"/>
    <w:rsid w:val="00150740"/>
    <w:rsid w:val="001E3F2D"/>
    <w:rsid w:val="0024471F"/>
    <w:rsid w:val="00294E24"/>
    <w:rsid w:val="002B4300"/>
    <w:rsid w:val="002F59E5"/>
    <w:rsid w:val="00353AC9"/>
    <w:rsid w:val="004F732E"/>
    <w:rsid w:val="00525DF5"/>
    <w:rsid w:val="005B6290"/>
    <w:rsid w:val="00612996"/>
    <w:rsid w:val="00666323"/>
    <w:rsid w:val="00681E34"/>
    <w:rsid w:val="006F7E4A"/>
    <w:rsid w:val="0070373D"/>
    <w:rsid w:val="0072107B"/>
    <w:rsid w:val="00853704"/>
    <w:rsid w:val="009C3E35"/>
    <w:rsid w:val="009F3D3C"/>
    <w:rsid w:val="00A13B9E"/>
    <w:rsid w:val="00A154B4"/>
    <w:rsid w:val="00AF0952"/>
    <w:rsid w:val="00B42514"/>
    <w:rsid w:val="00B57397"/>
    <w:rsid w:val="00B9356A"/>
    <w:rsid w:val="00BE1E79"/>
    <w:rsid w:val="00C52B57"/>
    <w:rsid w:val="00D958F4"/>
    <w:rsid w:val="00DA4E93"/>
    <w:rsid w:val="00DD1A3E"/>
    <w:rsid w:val="00E00885"/>
    <w:rsid w:val="00E02298"/>
    <w:rsid w:val="00F5734A"/>
    <w:rsid w:val="00F86DAC"/>
    <w:rsid w:val="00F87366"/>
    <w:rsid w:val="00F90F25"/>
    <w:rsid w:val="00F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EB9E84-9E4F-4CE1-A07E-32D4EBEB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6" w:line="260" w:lineRule="auto"/>
      <w:ind w:left="718" w:right="68" w:hanging="71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68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721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2107B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21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2107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A3BC2-9458-4F7F-8590-497602021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2012</Words>
  <Characters>1148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22</cp:revision>
  <dcterms:created xsi:type="dcterms:W3CDTF">2024-11-25T10:36:00Z</dcterms:created>
  <dcterms:modified xsi:type="dcterms:W3CDTF">2025-02-10T09:34:00Z</dcterms:modified>
</cp:coreProperties>
</file>