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4B03" w14:textId="77777777" w:rsid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52719E96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6BDDBAEE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34591F84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проживання: _________________</w:t>
      </w:r>
    </w:p>
    <w:p w14:paraId="5A1AE9E3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558B889F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52FD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995B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№2</w:t>
      </w:r>
    </w:p>
    <w:p w14:paraId="4BEFFA85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A9E93" w14:textId="4E3949A3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надання БО «БФ «РОКАДА» послуг менторського супроводу </w:t>
      </w:r>
      <w:r w:rsidR="00120BFE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Виконавець, який фактично 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 w:rsidRPr="00C70009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Зазначте </w:t>
      </w:r>
      <w:r w:rsidRPr="00C70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фактичну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область проживання Вик</w:t>
      </w:r>
      <w:r w:rsidRPr="00C70009">
        <w:rPr>
          <w:rFonts w:ascii="Times New Roman" w:eastAsia="Times New Roman" w:hAnsi="Times New Roman" w:cs="Times New Roman"/>
          <w:i/>
          <w:sz w:val="24"/>
          <w:szCs w:val="24"/>
        </w:rPr>
        <w:t>онавця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],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</w:t>
      </w:r>
      <w:r w:rsidRPr="00C70009">
        <w:rPr>
          <w:rFonts w:ascii="Times New Roman" w:eastAsia="Times New Roman" w:hAnsi="Times New Roman" w:cs="Times New Roman"/>
          <w:b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працювати у </w:t>
      </w:r>
      <w:r w:rsidR="00456515">
        <w:rPr>
          <w:rFonts w:ascii="Times New Roman" w:eastAsia="Times New Roman" w:hAnsi="Times New Roman" w:cs="Times New Roman"/>
          <w:b/>
          <w:bCs/>
          <w:sz w:val="24"/>
          <w:szCs w:val="24"/>
        </w:rPr>
        <w:t>Льві</w:t>
      </w:r>
      <w:r w:rsidR="003C0CB9">
        <w:rPr>
          <w:rFonts w:ascii="Times New Roman" w:eastAsia="Times New Roman" w:hAnsi="Times New Roman" w:cs="Times New Roman"/>
          <w:b/>
          <w:bCs/>
          <w:sz w:val="24"/>
          <w:szCs w:val="24"/>
        </w:rPr>
        <w:t>вській</w:t>
      </w:r>
      <w:r w:rsidR="00120BFE" w:rsidRPr="003C0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області</w:t>
      </w:r>
      <w:r w:rsidRPr="00143B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Розуміючи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БО «БФ «Р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ОКАДА» не покриває додаткові витрати на проживання та харчування під час надання послуги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ОГС та усвідомлюючи, що  послуги можуть надаватися на базі приміщення ОГС або на базі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регіонального осередку БО «БФ «РОКАДА» і передбачають безпосередню фізичну присутність Виконавця, я/Виконавець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готовий/готова забезпечити свою присутність у </w:t>
      </w:r>
      <w:r w:rsidR="00456515">
        <w:rPr>
          <w:rFonts w:ascii="Times New Roman" w:eastAsia="Times New Roman" w:hAnsi="Times New Roman" w:cs="Times New Roman"/>
          <w:sz w:val="24"/>
          <w:szCs w:val="24"/>
        </w:rPr>
        <w:t>Льві</w:t>
      </w:r>
      <w:r>
        <w:rPr>
          <w:rFonts w:ascii="Times New Roman" w:eastAsia="Times New Roman" w:hAnsi="Times New Roman" w:cs="Times New Roman"/>
          <w:sz w:val="24"/>
          <w:szCs w:val="24"/>
        </w:rPr>
        <w:t>вській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області для виконання проектних завдань.</w:t>
      </w:r>
    </w:p>
    <w:p w14:paraId="25525A9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985D4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23FFA58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3E420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ПІБ Учасника </w:t>
      </w:r>
    </w:p>
    <w:p w14:paraId="38037784" w14:textId="77777777" w:rsidR="00C70009" w:rsidRDefault="00C70009" w:rsidP="00C700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780CDF43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20DE0527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786DBB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65A21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7114" w14:textId="77777777" w:rsidR="009D6BDC" w:rsidRDefault="00456515"/>
    <w:sectPr w:rsidR="009D6B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4"/>
    <w:rsid w:val="00120BFE"/>
    <w:rsid w:val="001F5EB4"/>
    <w:rsid w:val="003C0CB9"/>
    <w:rsid w:val="00456515"/>
    <w:rsid w:val="006560B3"/>
    <w:rsid w:val="00AD39F7"/>
    <w:rsid w:val="00C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60AF"/>
  <w15:chartTrackingRefBased/>
  <w15:docId w15:val="{7E0D1CBB-EF2D-42E0-B9AC-45941ED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00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5</cp:revision>
  <dcterms:created xsi:type="dcterms:W3CDTF">2025-05-01T11:12:00Z</dcterms:created>
  <dcterms:modified xsi:type="dcterms:W3CDTF">2025-08-05T11:25:00Z</dcterms:modified>
</cp:coreProperties>
</file>