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16D4C2D4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172459">
        <w:rPr>
          <w:b/>
          <w:sz w:val="20"/>
          <w:szCs w:val="20"/>
          <w:highlight w:val="white"/>
        </w:rPr>
        <w:t>16</w:t>
      </w:r>
      <w:r w:rsidR="00F02203">
        <w:rPr>
          <w:b/>
          <w:sz w:val="20"/>
          <w:szCs w:val="20"/>
          <w:highlight w:val="white"/>
        </w:rPr>
        <w:t>.0</w:t>
      </w:r>
      <w:r w:rsidR="00FD68E6">
        <w:rPr>
          <w:b/>
          <w:sz w:val="20"/>
          <w:szCs w:val="20"/>
          <w:highlight w:val="white"/>
        </w:rPr>
        <w:t>9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32647F7F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172459">
        <w:rPr>
          <w:b/>
          <w:sz w:val="22"/>
          <w:szCs w:val="22"/>
          <w:highlight w:val="white"/>
          <w:lang w:val="ru-RU"/>
        </w:rPr>
        <w:t>16</w:t>
      </w:r>
      <w:r w:rsidR="00F02203" w:rsidRPr="00F02203">
        <w:rPr>
          <w:b/>
          <w:sz w:val="22"/>
          <w:szCs w:val="22"/>
          <w:highlight w:val="white"/>
          <w:lang w:val="ru-RU"/>
        </w:rPr>
        <w:t>/0</w:t>
      </w:r>
      <w:r w:rsidR="00FD68E6">
        <w:rPr>
          <w:b/>
          <w:sz w:val="22"/>
          <w:szCs w:val="22"/>
          <w:highlight w:val="white"/>
          <w:lang w:val="ru-RU"/>
        </w:rPr>
        <w:t>9</w:t>
      </w:r>
      <w:r w:rsidR="00F02203" w:rsidRPr="00F02203">
        <w:rPr>
          <w:b/>
          <w:sz w:val="22"/>
          <w:szCs w:val="22"/>
          <w:highlight w:val="white"/>
          <w:lang w:val="ru-RU"/>
        </w:rPr>
        <w:t>/25</w:t>
      </w:r>
      <w:r w:rsidR="00D02FF2">
        <w:rPr>
          <w:b/>
          <w:sz w:val="22"/>
          <w:szCs w:val="22"/>
          <w:highlight w:val="white"/>
          <w:lang w:val="ru-RU"/>
        </w:rPr>
        <w:t>-1</w:t>
      </w:r>
    </w:p>
    <w:p w14:paraId="79795109" w14:textId="6342E6BB" w:rsidR="00D02FF2" w:rsidRPr="00D02FF2" w:rsidRDefault="00875660" w:rsidP="00D02FF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</w:t>
      </w:r>
      <w:r w:rsidR="00D02FF2">
        <w:rPr>
          <w:b/>
          <w:sz w:val="22"/>
          <w:szCs w:val="22"/>
        </w:rPr>
        <w:t xml:space="preserve">ПОСЛУГИ </w:t>
      </w:r>
      <w:r w:rsidR="00D02FF2" w:rsidRPr="00D02FF2">
        <w:rPr>
          <w:b/>
          <w:sz w:val="22"/>
          <w:szCs w:val="22"/>
        </w:rPr>
        <w:t>СПЕЦІАЛІСТ</w:t>
      </w:r>
      <w:r w:rsidR="00D02FF2">
        <w:rPr>
          <w:b/>
          <w:sz w:val="22"/>
          <w:szCs w:val="22"/>
        </w:rPr>
        <w:t>А</w:t>
      </w:r>
    </w:p>
    <w:p w14:paraId="669500DA" w14:textId="56B11A18" w:rsidR="004C01CE" w:rsidRDefault="00D02FF2" w:rsidP="00D02FF2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 w:rsidRPr="00D02FF2">
        <w:rPr>
          <w:b/>
          <w:sz w:val="22"/>
          <w:szCs w:val="22"/>
        </w:rPr>
        <w:t xml:space="preserve">ЗІ ЗВІТНОСТІ </w:t>
      </w:r>
      <w:r w:rsidR="00FD68E6">
        <w:rPr>
          <w:b/>
          <w:sz w:val="22"/>
          <w:szCs w:val="22"/>
        </w:rPr>
        <w:t>У ХАРКІВСЬКІЙ</w:t>
      </w:r>
      <w:r w:rsidR="00172459">
        <w:rPr>
          <w:b/>
          <w:sz w:val="22"/>
          <w:szCs w:val="22"/>
        </w:rPr>
        <w:t>, СУМСЬКІЙ ТА ДНІПРОПЕТРОВСЬКІЙ</w:t>
      </w:r>
      <w:r w:rsidR="00FD68E6">
        <w:rPr>
          <w:b/>
          <w:sz w:val="22"/>
          <w:szCs w:val="22"/>
        </w:rPr>
        <w:t xml:space="preserve"> ОБЛАСТ</w:t>
      </w:r>
      <w:r w:rsidR="00172459">
        <w:rPr>
          <w:b/>
          <w:sz w:val="22"/>
          <w:szCs w:val="22"/>
        </w:rPr>
        <w:t>ЯХ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="00875660" w:rsidRPr="00E115B8">
        <w:rPr>
          <w:b/>
          <w:sz w:val="22"/>
          <w:szCs w:val="22"/>
        </w:rPr>
        <w:t>  </w:t>
      </w:r>
    </w:p>
    <w:p w14:paraId="6C1B5479" w14:textId="6234E6C4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172459">
        <w:rPr>
          <w:b/>
          <w:sz w:val="22"/>
          <w:szCs w:val="22"/>
          <w:u w:val="single"/>
        </w:rPr>
        <w:t>30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Pr="00FD68E6">
        <w:rPr>
          <w:b/>
          <w:sz w:val="22"/>
          <w:szCs w:val="22"/>
          <w:u w:val="single"/>
        </w:rPr>
        <w:t>0</w:t>
      </w:r>
      <w:r w:rsidR="00E115B8" w:rsidRPr="00FD68E6">
        <w:rPr>
          <w:b/>
          <w:sz w:val="22"/>
          <w:szCs w:val="22"/>
          <w:u w:val="single"/>
        </w:rPr>
        <w:t>9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2F753A28" w14:textId="5BB55D5D" w:rsidR="00172459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D02FF2" w:rsidRPr="00D02FF2">
        <w:rPr>
          <w:sz w:val="22"/>
          <w:szCs w:val="22"/>
        </w:rPr>
        <w:t>проведення опитувань, аналіз скарг і пропозицій, реагування на зауваження для покращення послуг, а також створення звітності відповідно до стандартів</w:t>
      </w:r>
      <w:r w:rsidR="00172459" w:rsidRPr="00172459">
        <w:rPr>
          <w:sz w:val="22"/>
          <w:szCs w:val="22"/>
        </w:rPr>
        <w:t>.</w:t>
      </w:r>
    </w:p>
    <w:p w14:paraId="26AB59AF" w14:textId="782B81A8" w:rsidR="004C01CE" w:rsidRDefault="004C01CE">
      <w:pPr>
        <w:ind w:firstLine="708"/>
        <w:jc w:val="both"/>
        <w:rPr>
          <w:sz w:val="22"/>
          <w:szCs w:val="22"/>
        </w:rPr>
      </w:pPr>
    </w:p>
    <w:p w14:paraId="381A030B" w14:textId="58F37DF5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340C5A" w14:textId="37CAA533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4305A75" w14:textId="7E0B3EE6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78FC43" w14:textId="0C724FD0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86C9E41" w14:textId="19FFE63A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093004E8" w14:textId="1238F6D9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2E62B002" w14:textId="1B071A04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A7DC465" w14:textId="77777777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69B02A95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D02FF2" w:rsidRPr="00D02FF2">
        <w:rPr>
          <w:sz w:val="22"/>
          <w:szCs w:val="22"/>
        </w:rPr>
        <w:t>проведення опитувань, аналіз скарг і пропозицій, реагування на зауваження для покращення послуг, а також створення звітності відповідно до стандартів</w:t>
      </w:r>
      <w:r w:rsidR="00FD68E6">
        <w:rPr>
          <w:sz w:val="22"/>
          <w:szCs w:val="22"/>
        </w:rPr>
        <w:t xml:space="preserve"> у Харківській області</w:t>
      </w:r>
      <w:r w:rsidR="00172459">
        <w:rPr>
          <w:sz w:val="22"/>
          <w:szCs w:val="22"/>
        </w:rPr>
        <w:t xml:space="preserve">, Сумській та Дніпропетровській областях. 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D7A6215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B11BABC" w14:textId="77777777" w:rsidR="00172459" w:rsidRDefault="00172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58C0CC56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8692E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34F4F768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D02FF2">
        <w:rPr>
          <w:sz w:val="22"/>
          <w:szCs w:val="22"/>
          <w:highlight w:val="white"/>
        </w:rPr>
        <w:t xml:space="preserve">спеціаліста зі звітності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8692E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361D6611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172459">
        <w:rPr>
          <w:b/>
          <w:sz w:val="22"/>
          <w:szCs w:val="22"/>
          <w:u w:val="single"/>
          <w:lang w:val="ru-RU"/>
        </w:rPr>
        <w:t>30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793878" w:rsidRPr="00E115B8">
        <w:rPr>
          <w:b/>
          <w:sz w:val="22"/>
          <w:szCs w:val="22"/>
          <w:u w:val="single"/>
        </w:rPr>
        <w:t>0</w:t>
      </w:r>
      <w:r w:rsidR="00793878">
        <w:rPr>
          <w:b/>
          <w:sz w:val="22"/>
          <w:szCs w:val="22"/>
          <w:u w:val="single"/>
        </w:rPr>
        <w:t>9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50AE8A3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</w:t>
      </w:r>
      <w:r w:rsidR="00D02FF2">
        <w:rPr>
          <w:color w:val="333333"/>
          <w:sz w:val="22"/>
          <w:szCs w:val="22"/>
          <w:highlight w:val="white"/>
          <w:u w:val="single"/>
        </w:rPr>
        <w:t>ках</w:t>
      </w:r>
      <w:r>
        <w:rPr>
          <w:color w:val="333333"/>
          <w:sz w:val="22"/>
          <w:szCs w:val="22"/>
          <w:highlight w:val="white"/>
          <w:u w:val="single"/>
        </w:rPr>
        <w:t xml:space="preserve"> до тендерної документації.</w:t>
      </w:r>
    </w:p>
    <w:p w14:paraId="408CBA6E" w14:textId="71D8E1CE" w:rsidR="00EF21D0" w:rsidRDefault="00EF21D0" w:rsidP="00172459">
      <w:pPr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24EB6475" w:rsidR="004C01CE" w:rsidRDefault="00875660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172459">
        <w:rPr>
          <w:b/>
          <w:sz w:val="22"/>
          <w:szCs w:val="22"/>
          <w:u w:val="single"/>
        </w:rPr>
        <w:t>30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E44F2C" w:rsidRPr="00EF21D0">
        <w:rPr>
          <w:b/>
          <w:sz w:val="22"/>
          <w:szCs w:val="22"/>
          <w:u w:val="single"/>
        </w:rPr>
        <w:t>09.2025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45C9E62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2034FE94" w14:textId="77777777" w:rsidR="007B5D21" w:rsidRDefault="007B5D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</w:p>
    <w:p w14:paraId="02DF0B3D" w14:textId="77777777" w:rsidR="004C01CE" w:rsidRDefault="00875660" w:rsidP="007B5D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55250B06" w:rsidR="004C01CE" w:rsidRPr="003422CB" w:rsidRDefault="00875660">
      <w:pPr>
        <w:ind w:left="720"/>
        <w:jc w:val="both"/>
        <w:rPr>
          <w:b/>
          <w:sz w:val="21"/>
          <w:szCs w:val="21"/>
        </w:rPr>
      </w:pPr>
      <w:r w:rsidRPr="003422CB">
        <w:rPr>
          <w:b/>
          <w:sz w:val="21"/>
          <w:szCs w:val="21"/>
        </w:rPr>
        <w:t>7. ОЦІНКА ПРОПОЗИЦІЙ</w:t>
      </w:r>
    </w:p>
    <w:p w14:paraId="0924CAB6" w14:textId="77777777" w:rsidR="003422CB" w:rsidRPr="00EF21D0" w:rsidRDefault="003422CB">
      <w:pPr>
        <w:ind w:left="720"/>
        <w:jc w:val="both"/>
        <w:rPr>
          <w:b/>
          <w:color w:val="FF0000"/>
          <w:sz w:val="21"/>
          <w:szCs w:val="21"/>
        </w:rPr>
      </w:pPr>
    </w:p>
    <w:p w14:paraId="38DF29A0" w14:textId="302CDE77" w:rsidR="004C01CE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  <w:r w:rsidRPr="003422CB">
        <w:rPr>
          <w:b/>
          <w:sz w:val="22"/>
          <w:szCs w:val="22"/>
          <w:u w:val="single"/>
        </w:rPr>
        <w:t>В рамках даного тендеру буде відібрано двох переможців (фахівців на послуги соціального радника).</w:t>
      </w:r>
    </w:p>
    <w:p w14:paraId="445F3B98" w14:textId="77777777" w:rsidR="003422CB" w:rsidRPr="003422CB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</w:p>
    <w:p w14:paraId="644CB212" w14:textId="25543F17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 xml:space="preserve">Проект </w:t>
      </w:r>
      <w:r w:rsidR="003422CB">
        <w:rPr>
          <w:sz w:val="22"/>
          <w:szCs w:val="22"/>
        </w:rPr>
        <w:t xml:space="preserve">з </w:t>
      </w:r>
      <w:r w:rsidR="007B5D21" w:rsidRPr="00D02FF2">
        <w:rPr>
          <w:sz w:val="22"/>
          <w:szCs w:val="22"/>
        </w:rPr>
        <w:t>проведення опитувань, аналіз</w:t>
      </w:r>
      <w:r w:rsidR="007B5D21">
        <w:rPr>
          <w:sz w:val="22"/>
          <w:szCs w:val="22"/>
        </w:rPr>
        <w:t>у</w:t>
      </w:r>
      <w:r w:rsidR="007B5D21" w:rsidRPr="00D02FF2">
        <w:rPr>
          <w:sz w:val="22"/>
          <w:szCs w:val="22"/>
        </w:rPr>
        <w:t xml:space="preserve"> скарг і пропозицій, реагування на зауваження для покращення послуг, а також створення звітності відповідно до стандартів</w:t>
      </w:r>
      <w:r w:rsidR="003422CB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754A24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3F6E5FEB" w14:textId="147E112F" w:rsidR="00D12D51" w:rsidRPr="003422CB" w:rsidRDefault="00875660" w:rsidP="003422C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7B5D21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7B5D21" w:rsidRDefault="007B5D21" w:rsidP="007B5D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0F44FE1D" w:rsidR="007B5D21" w:rsidRDefault="007B5D21" w:rsidP="007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C5814B" w14:textId="0F3AC8A4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балів: учасник надав зразки своєї роботи (методики проведення оцінки, звіти, приклади анкет </w:t>
            </w:r>
            <w:proofErr w:type="spellStart"/>
            <w:r>
              <w:rPr>
                <w:sz w:val="20"/>
                <w:szCs w:val="20"/>
              </w:rPr>
              <w:t>зворотнього</w:t>
            </w:r>
            <w:proofErr w:type="spellEnd"/>
            <w:r>
              <w:rPr>
                <w:sz w:val="20"/>
                <w:szCs w:val="20"/>
              </w:rPr>
              <w:t xml:space="preserve"> зв’язку, матриця індикаторів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29FDFF40" w14:textId="77777777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10360E66" w:rsidR="007B5D21" w:rsidRDefault="007B5D21" w:rsidP="007B5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7B5D21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7B5D21" w:rsidRDefault="007B5D21" w:rsidP="007B5D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79F9FD26" w:rsidR="007B5D21" w:rsidRDefault="007B5D21" w:rsidP="007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має досвід роботи в громадському секторі в якості фахівця з питань звітності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CE9684" w14:textId="0B4F6C3C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балів – учасник має досвід роботи в громадському секторі понад 3 роки в якості фахівця з питань звітності. </w:t>
            </w:r>
          </w:p>
          <w:p w14:paraId="59712B4B" w14:textId="49131267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- учасник має досвід роботи в громадському секторі понад 1 рік в якості фахівця з питань звітності.</w:t>
            </w:r>
          </w:p>
          <w:p w14:paraId="2FE8530E" w14:textId="6596BC9A" w:rsidR="007B5D21" w:rsidRDefault="007B5D21" w:rsidP="007B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B5D21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7B5D21" w:rsidRDefault="007B5D21" w:rsidP="007B5D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1CBCDC4C" w:rsidR="007B5D21" w:rsidRDefault="007B5D21" w:rsidP="007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підготовки звіті за результатами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A73DAA" w14:textId="49BDA8D4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балів - учасник має досвід підготовки комплексної звітності для міжнародних донорів </w:t>
            </w:r>
          </w:p>
          <w:p w14:paraId="35F55470" w14:textId="5C3B1791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2" w:name="_GoBack"/>
            <w:bookmarkEnd w:id="2"/>
            <w:r>
              <w:rPr>
                <w:sz w:val="20"/>
                <w:szCs w:val="20"/>
              </w:rPr>
              <w:t xml:space="preserve"> балів - учасник має досвід підготовки звітних документів для національних або регіональних програм, але не має досвіду розробки звітних документів для міжнародних донорів. </w:t>
            </w:r>
          </w:p>
          <w:p w14:paraId="5DC44F00" w14:textId="1FB51093" w:rsidR="007B5D21" w:rsidRDefault="007B5D21" w:rsidP="007B5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lastRenderedPageBreak/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6"/>
      <w:footerReference w:type="first" r:id="rId17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AADD9" w14:textId="77777777" w:rsidR="00754A24" w:rsidRDefault="00754A24">
      <w:r>
        <w:separator/>
      </w:r>
    </w:p>
  </w:endnote>
  <w:endnote w:type="continuationSeparator" w:id="0">
    <w:p w14:paraId="3923EB28" w14:textId="77777777" w:rsidR="00754A24" w:rsidRDefault="0075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754A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98010" w14:textId="77777777" w:rsidR="00754A24" w:rsidRDefault="00754A24">
      <w:r>
        <w:separator/>
      </w:r>
    </w:p>
  </w:footnote>
  <w:footnote w:type="continuationSeparator" w:id="0">
    <w:p w14:paraId="6C4F925C" w14:textId="77777777" w:rsidR="00754A24" w:rsidRDefault="00754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541A9"/>
    <w:rsid w:val="00172459"/>
    <w:rsid w:val="0018740C"/>
    <w:rsid w:val="00251286"/>
    <w:rsid w:val="00280206"/>
    <w:rsid w:val="003422CB"/>
    <w:rsid w:val="00447F9F"/>
    <w:rsid w:val="004A6023"/>
    <w:rsid w:val="004C01CE"/>
    <w:rsid w:val="00503B84"/>
    <w:rsid w:val="00522635"/>
    <w:rsid w:val="00523B42"/>
    <w:rsid w:val="0057198A"/>
    <w:rsid w:val="00585642"/>
    <w:rsid w:val="006B787E"/>
    <w:rsid w:val="00754A24"/>
    <w:rsid w:val="0078692E"/>
    <w:rsid w:val="00793878"/>
    <w:rsid w:val="007A72C2"/>
    <w:rsid w:val="007B5D21"/>
    <w:rsid w:val="007E4318"/>
    <w:rsid w:val="00875660"/>
    <w:rsid w:val="009732C2"/>
    <w:rsid w:val="009D2C5D"/>
    <w:rsid w:val="00A31BB0"/>
    <w:rsid w:val="00A90FB5"/>
    <w:rsid w:val="00B55BD4"/>
    <w:rsid w:val="00B6569E"/>
    <w:rsid w:val="00B65A32"/>
    <w:rsid w:val="00B95EC1"/>
    <w:rsid w:val="00C06ACE"/>
    <w:rsid w:val="00C3354A"/>
    <w:rsid w:val="00C535B3"/>
    <w:rsid w:val="00CD5394"/>
    <w:rsid w:val="00D02FF2"/>
    <w:rsid w:val="00D12D51"/>
    <w:rsid w:val="00D90CD7"/>
    <w:rsid w:val="00D9109B"/>
    <w:rsid w:val="00E04894"/>
    <w:rsid w:val="00E115B8"/>
    <w:rsid w:val="00E44F2C"/>
    <w:rsid w:val="00E70F63"/>
    <w:rsid w:val="00E844DA"/>
    <w:rsid w:val="00E84EBC"/>
    <w:rsid w:val="00EF0492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10436</Words>
  <Characters>5950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29</cp:revision>
  <dcterms:created xsi:type="dcterms:W3CDTF">2023-09-20T08:20:00Z</dcterms:created>
  <dcterms:modified xsi:type="dcterms:W3CDTF">2025-09-16T10:49:00Z</dcterms:modified>
</cp:coreProperties>
</file>