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B2087C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RFP</w:t>
            </w:r>
            <w:r w:rsidRPr="005E6573">
              <w:rPr>
                <w:sz w:val="24"/>
                <w:szCs w:val="24"/>
              </w:rPr>
              <w:t xml:space="preserve"> 13/10/2025</w:t>
            </w:r>
            <w:r w:rsidR="005E6573">
              <w:rPr>
                <w:sz w:val="24"/>
                <w:szCs w:val="24"/>
                <w:lang w:val="uk-UA"/>
              </w:rPr>
              <w:t>/2</w:t>
            </w:r>
            <w:r w:rsidRPr="005E6573">
              <w:rPr>
                <w:sz w:val="24"/>
                <w:szCs w:val="24"/>
              </w:rPr>
              <w:t xml:space="preserve"> </w:t>
            </w:r>
            <w:proofErr w:type="spellStart"/>
            <w:r w:rsidR="00E46AC4" w:rsidRPr="009C3751">
              <w:rPr>
                <w:sz w:val="24"/>
                <w:szCs w:val="24"/>
              </w:rPr>
              <w:t>Додаток</w:t>
            </w:r>
            <w:proofErr w:type="spellEnd"/>
            <w:r w:rsidR="00E46AC4"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7378BF" w:rsidRDefault="005E6573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0"/>
                <w:lang w:val="uk-UA"/>
              </w:rPr>
            </w:pPr>
            <w:r w:rsidRPr="005E6573">
              <w:rPr>
                <w:rFonts w:ascii="Arial" w:hAnsi="Arial" w:cs="Arial"/>
                <w:b/>
                <w:spacing w:val="-3"/>
                <w:sz w:val="24"/>
                <w:szCs w:val="20"/>
                <w:lang w:val="uk-UA"/>
              </w:rPr>
              <w:t>Заміна балконного блока кухні та 8 вікон в МТП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DE392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AF646F" w:rsidTr="008B5815">
        <w:trPr>
          <w:gridBefore w:val="1"/>
          <w:wBefore w:w="138" w:type="dxa"/>
          <w:jc w:val="center"/>
        </w:trPr>
        <w:tc>
          <w:tcPr>
            <w:tcW w:w="10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keepLine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uk-UA"/>
              </w:rPr>
              <w:t xml:space="preserve">Розділ 1. </w:t>
            </w:r>
            <w:proofErr w:type="spellStart"/>
            <w:r w:rsidRPr="00AF646F">
              <w:rPr>
                <w:rFonts w:ascii="Calibri" w:eastAsia="Calibri" w:hAnsi="Calibri" w:cs="Calibri"/>
                <w:b/>
              </w:rPr>
              <w:t>Заміна</w:t>
            </w:r>
            <w:proofErr w:type="spellEnd"/>
            <w:r w:rsidRPr="00AF646F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AF646F">
              <w:rPr>
                <w:rFonts w:ascii="Calibri" w:eastAsia="Calibri" w:hAnsi="Calibri" w:cs="Calibri"/>
                <w:b/>
              </w:rPr>
              <w:t>вікон</w:t>
            </w:r>
            <w:proofErr w:type="spellEnd"/>
            <w:r w:rsidRPr="00AF646F">
              <w:rPr>
                <w:rFonts w:ascii="Calibri" w:eastAsia="Calibri" w:hAnsi="Calibri" w:cs="Calibri"/>
                <w:b/>
              </w:rPr>
              <w:t xml:space="preserve"> з </w:t>
            </w:r>
            <w:proofErr w:type="spellStart"/>
            <w:r w:rsidRPr="00AF646F">
              <w:rPr>
                <w:rFonts w:ascii="Calibri" w:eastAsia="Calibri" w:hAnsi="Calibri" w:cs="Calibri"/>
                <w:b/>
              </w:rPr>
              <w:t>облаштуванням</w:t>
            </w:r>
            <w:proofErr w:type="spellEnd"/>
            <w:r w:rsidRPr="00AF646F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AF646F">
              <w:rPr>
                <w:rFonts w:ascii="Calibri" w:eastAsia="Calibri" w:hAnsi="Calibri" w:cs="Calibri"/>
                <w:b/>
              </w:rPr>
              <w:t>укосів</w:t>
            </w:r>
            <w:proofErr w:type="spellEnd"/>
            <w:r w:rsidRPr="00AF646F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AF646F">
              <w:rPr>
                <w:rFonts w:ascii="Calibri" w:eastAsia="Calibri" w:hAnsi="Calibri" w:cs="Calibri"/>
                <w:b/>
              </w:rPr>
              <w:t>віконних</w:t>
            </w:r>
            <w:proofErr w:type="spellEnd"/>
          </w:p>
          <w:p w:rsidR="00AF646F" w:rsidRP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646F" w:rsidTr="00977DC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Знімання</w:t>
            </w:r>
            <w:proofErr w:type="spellEnd"/>
            <w:r>
              <w:t xml:space="preserve"> </w:t>
            </w:r>
            <w:proofErr w:type="spellStart"/>
            <w:r>
              <w:t>засклених</w:t>
            </w:r>
            <w:proofErr w:type="spellEnd"/>
            <w:r>
              <w:t xml:space="preserve"> </w:t>
            </w:r>
            <w:proofErr w:type="spellStart"/>
            <w:r>
              <w:t>віконних</w:t>
            </w:r>
            <w:proofErr w:type="spellEnd"/>
            <w:r>
              <w:t xml:space="preserve"> рам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20.9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F646F" w:rsidTr="00977DC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r>
              <w:t xml:space="preserve">Демонтаж </w:t>
            </w:r>
            <w:proofErr w:type="spellStart"/>
            <w:r>
              <w:t>віконних</w:t>
            </w:r>
            <w:proofErr w:type="spellEnd"/>
            <w:r>
              <w:t xml:space="preserve"> коробок в </w:t>
            </w:r>
            <w:proofErr w:type="spellStart"/>
            <w:r>
              <w:t>кам'яних</w:t>
            </w:r>
            <w:proofErr w:type="spellEnd"/>
            <w:r>
              <w:t xml:space="preserve"> </w:t>
            </w:r>
            <w:proofErr w:type="spellStart"/>
            <w:r>
              <w:t>стінах</w:t>
            </w:r>
            <w:proofErr w:type="spellEnd"/>
            <w:r>
              <w:t xml:space="preserve"> з </w:t>
            </w:r>
            <w:proofErr w:type="spellStart"/>
            <w:r>
              <w:t>відбиванням</w:t>
            </w:r>
            <w:proofErr w:type="spellEnd"/>
            <w:r>
              <w:t xml:space="preserve"> штукатурки в укосах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F646F" w:rsidTr="00977DC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Розбирання</w:t>
            </w:r>
            <w:proofErr w:type="spellEnd"/>
            <w:r>
              <w:t xml:space="preserve"> </w:t>
            </w:r>
            <w:proofErr w:type="spellStart"/>
            <w:r>
              <w:t>поясків</w:t>
            </w:r>
            <w:proofErr w:type="spellEnd"/>
            <w:r>
              <w:t xml:space="preserve">, </w:t>
            </w:r>
            <w:proofErr w:type="spellStart"/>
            <w:r>
              <w:t>сандриків</w:t>
            </w:r>
            <w:proofErr w:type="spellEnd"/>
            <w:r>
              <w:t xml:space="preserve">, </w:t>
            </w:r>
            <w:proofErr w:type="spellStart"/>
            <w:r>
              <w:t>жолобів</w:t>
            </w:r>
            <w:proofErr w:type="spellEnd"/>
            <w:r>
              <w:t xml:space="preserve">, </w:t>
            </w:r>
            <w:proofErr w:type="spellStart"/>
            <w:r>
              <w:t>відливів</w:t>
            </w:r>
            <w:proofErr w:type="spellEnd"/>
            <w:r>
              <w:t xml:space="preserve">, </w:t>
            </w:r>
            <w:proofErr w:type="spellStart"/>
            <w:r>
              <w:t>звисів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 з </w:t>
            </w:r>
            <w:proofErr w:type="spellStart"/>
            <w:r>
              <w:t>листової</w:t>
            </w:r>
            <w:proofErr w:type="spellEnd"/>
            <w:r>
              <w:t xml:space="preserve"> </w:t>
            </w:r>
            <w:proofErr w:type="spellStart"/>
            <w:r>
              <w:t>сталі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proofErr w:type="spellStart"/>
            <w:proofErr w:type="gramStart"/>
            <w:r>
              <w:t>м.пог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14.64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F646F" w:rsidTr="00977DC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Знімання</w:t>
            </w:r>
            <w:proofErr w:type="spellEnd"/>
            <w:r>
              <w:t xml:space="preserve"> </w:t>
            </w:r>
            <w:proofErr w:type="spellStart"/>
            <w:r>
              <w:t>бетонних</w:t>
            </w:r>
            <w:proofErr w:type="spellEnd"/>
            <w:r>
              <w:t xml:space="preserve"> та </w:t>
            </w:r>
            <w:proofErr w:type="spellStart"/>
            <w:r>
              <w:t>мозаїчних</w:t>
            </w:r>
            <w:proofErr w:type="spellEnd"/>
            <w:r>
              <w:t xml:space="preserve"> </w:t>
            </w:r>
            <w:proofErr w:type="spellStart"/>
            <w:r>
              <w:t>підвіконних</w:t>
            </w:r>
            <w:proofErr w:type="spellEnd"/>
            <w:r>
              <w:t xml:space="preserve"> </w:t>
            </w:r>
            <w:proofErr w:type="spellStart"/>
            <w:r>
              <w:t>дощок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5.76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F646F" w:rsidTr="00977DC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Заповнення</w:t>
            </w:r>
            <w:proofErr w:type="spellEnd"/>
            <w:r>
              <w:t xml:space="preserve"> </w:t>
            </w:r>
            <w:proofErr w:type="spellStart"/>
            <w:r>
              <w:t>віконних</w:t>
            </w:r>
            <w:proofErr w:type="spellEnd"/>
            <w:r>
              <w:t xml:space="preserve"> </w:t>
            </w:r>
            <w:proofErr w:type="spellStart"/>
            <w:r>
              <w:t>прорізів</w:t>
            </w:r>
            <w:proofErr w:type="spellEnd"/>
            <w:r>
              <w:t xml:space="preserve"> </w:t>
            </w:r>
            <w:proofErr w:type="spellStart"/>
            <w:r>
              <w:t>готовими</w:t>
            </w:r>
            <w:proofErr w:type="spellEnd"/>
            <w:r>
              <w:t xml:space="preserve"> блоками </w:t>
            </w:r>
            <w:proofErr w:type="spellStart"/>
            <w:r>
              <w:t>площею</w:t>
            </w:r>
            <w:proofErr w:type="spellEnd"/>
          </w:p>
          <w:p w:rsidR="00AF646F" w:rsidRDefault="00AF646F" w:rsidP="00AF646F">
            <w:pPr>
              <w:keepLines/>
              <w:spacing w:after="0" w:line="240" w:lineRule="auto"/>
            </w:pPr>
            <w:r>
              <w:t xml:space="preserve">до 3 м2 з </w:t>
            </w:r>
            <w:proofErr w:type="spellStart"/>
            <w:r>
              <w:t>металопластику</w:t>
            </w:r>
            <w:proofErr w:type="spellEnd"/>
            <w:r>
              <w:t xml:space="preserve"> в </w:t>
            </w:r>
            <w:proofErr w:type="spellStart"/>
            <w:r>
              <w:t>кам'яних</w:t>
            </w:r>
            <w:proofErr w:type="spellEnd"/>
            <w:r>
              <w:t xml:space="preserve"> </w:t>
            </w:r>
            <w:proofErr w:type="spellStart"/>
            <w:r>
              <w:t>стінах</w:t>
            </w:r>
            <w:proofErr w:type="spellEnd"/>
            <w:r>
              <w:t xml:space="preserve"> </w:t>
            </w:r>
            <w:proofErr w:type="spellStart"/>
            <w:r>
              <w:t>житлових</w:t>
            </w:r>
            <w:proofErr w:type="spellEnd"/>
            <w:r>
              <w:t xml:space="preserve"> і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20.5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F646F" w:rsidTr="00977DC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Улаштування</w:t>
            </w:r>
            <w:proofErr w:type="spellEnd"/>
            <w:r>
              <w:t xml:space="preserve"> з </w:t>
            </w:r>
            <w:proofErr w:type="spellStart"/>
            <w:r>
              <w:t>листової</w:t>
            </w:r>
            <w:proofErr w:type="spellEnd"/>
            <w:r>
              <w:t xml:space="preserve"> </w:t>
            </w:r>
            <w:proofErr w:type="spellStart"/>
            <w:r>
              <w:t>сталі</w:t>
            </w:r>
            <w:proofErr w:type="spellEnd"/>
            <w:r>
              <w:t xml:space="preserve"> </w:t>
            </w:r>
            <w:proofErr w:type="spellStart"/>
            <w:r>
              <w:t>поясків</w:t>
            </w:r>
            <w:proofErr w:type="spellEnd"/>
            <w:r>
              <w:t xml:space="preserve">, </w:t>
            </w:r>
            <w:proofErr w:type="spellStart"/>
            <w:r>
              <w:t>сандриків</w:t>
            </w:r>
            <w:proofErr w:type="spellEnd"/>
            <w:r>
              <w:t xml:space="preserve">, </w:t>
            </w:r>
            <w:proofErr w:type="spellStart"/>
            <w:r>
              <w:t>підвіконних</w:t>
            </w:r>
            <w:proofErr w:type="spellEnd"/>
            <w:r>
              <w:t xml:space="preserve"> </w:t>
            </w:r>
            <w:proofErr w:type="spellStart"/>
            <w:r>
              <w:t>відливів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proofErr w:type="spellStart"/>
            <w:proofErr w:type="gramStart"/>
            <w:r>
              <w:t>м.пог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46F" w:rsidTr="00977DC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Встановлення</w:t>
            </w:r>
            <w:proofErr w:type="spellEnd"/>
            <w:r>
              <w:t xml:space="preserve"> </w:t>
            </w:r>
            <w:proofErr w:type="spellStart"/>
            <w:r>
              <w:t>пластикових</w:t>
            </w:r>
            <w:proofErr w:type="spellEnd"/>
            <w:r>
              <w:t xml:space="preserve"> </w:t>
            </w:r>
            <w:proofErr w:type="spellStart"/>
            <w:r>
              <w:t>підвіконних</w:t>
            </w:r>
            <w:proofErr w:type="spellEnd"/>
            <w:r>
              <w:t xml:space="preserve"> </w:t>
            </w:r>
            <w:proofErr w:type="spellStart"/>
            <w:r>
              <w:t>дошок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proofErr w:type="spellStart"/>
            <w:proofErr w:type="gramStart"/>
            <w:r>
              <w:t>м.пог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14.8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46F" w:rsidTr="00977DC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Облаштування</w:t>
            </w:r>
            <w:proofErr w:type="spellEnd"/>
            <w:r>
              <w:t xml:space="preserve"> </w:t>
            </w:r>
            <w:proofErr w:type="spellStart"/>
            <w:r>
              <w:t>відкосів</w:t>
            </w:r>
            <w:proofErr w:type="spellEnd"/>
            <w:r>
              <w:t xml:space="preserve"> </w:t>
            </w:r>
            <w:proofErr w:type="spellStart"/>
            <w:r>
              <w:t>віконних</w:t>
            </w:r>
            <w:proofErr w:type="spellEnd"/>
            <w: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proofErr w:type="spellStart"/>
            <w:proofErr w:type="gramStart"/>
            <w:r>
              <w:t>м.п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37.5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46F" w:rsidTr="006F65AC">
        <w:trPr>
          <w:gridBefore w:val="1"/>
          <w:wBefore w:w="138" w:type="dxa"/>
          <w:jc w:val="center"/>
        </w:trPr>
        <w:tc>
          <w:tcPr>
            <w:tcW w:w="10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lang w:val="uk-UA"/>
              </w:rPr>
              <w:t xml:space="preserve">Розділ 2. </w:t>
            </w:r>
            <w:proofErr w:type="spellStart"/>
            <w:r w:rsidRPr="00AF646F">
              <w:rPr>
                <w:rFonts w:ascii="Calibri" w:eastAsia="Calibri" w:hAnsi="Calibri" w:cs="Calibri"/>
                <w:b/>
              </w:rPr>
              <w:t>Заміна</w:t>
            </w:r>
            <w:proofErr w:type="spellEnd"/>
            <w:r w:rsidRPr="00AF646F">
              <w:rPr>
                <w:rFonts w:ascii="Calibri" w:eastAsia="Calibri" w:hAnsi="Calibri" w:cs="Calibri"/>
                <w:b/>
              </w:rPr>
              <w:t xml:space="preserve"> балконного блока з </w:t>
            </w:r>
            <w:proofErr w:type="spellStart"/>
            <w:r w:rsidRPr="00AF646F">
              <w:rPr>
                <w:rFonts w:ascii="Calibri" w:eastAsia="Calibri" w:hAnsi="Calibri" w:cs="Calibri"/>
                <w:b/>
              </w:rPr>
              <w:t>облаштуванням</w:t>
            </w:r>
            <w:proofErr w:type="spellEnd"/>
            <w:r w:rsidRPr="00AF646F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AF646F">
              <w:rPr>
                <w:rFonts w:ascii="Calibri" w:eastAsia="Calibri" w:hAnsi="Calibri" w:cs="Calibri"/>
                <w:b/>
              </w:rPr>
              <w:t>укосів</w:t>
            </w:r>
            <w:proofErr w:type="spellEnd"/>
          </w:p>
        </w:tc>
      </w:tr>
      <w:tr w:rsidR="00AF646F" w:rsidTr="0008379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Знімання</w:t>
            </w:r>
            <w:proofErr w:type="spellEnd"/>
            <w:r>
              <w:t xml:space="preserve"> </w:t>
            </w:r>
            <w:proofErr w:type="spellStart"/>
            <w:r>
              <w:t>засклених</w:t>
            </w:r>
            <w:proofErr w:type="spellEnd"/>
            <w:r>
              <w:t xml:space="preserve"> </w:t>
            </w:r>
            <w:proofErr w:type="spellStart"/>
            <w:r>
              <w:t>віконних</w:t>
            </w:r>
            <w:proofErr w:type="spellEnd"/>
            <w:r>
              <w:t xml:space="preserve"> рам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3.3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46F" w:rsidTr="0008379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r>
              <w:t xml:space="preserve">Демонтаж </w:t>
            </w:r>
            <w:proofErr w:type="spellStart"/>
            <w:r>
              <w:t>віконних</w:t>
            </w:r>
            <w:proofErr w:type="spellEnd"/>
            <w:r>
              <w:t xml:space="preserve"> та </w:t>
            </w:r>
            <w:proofErr w:type="spellStart"/>
            <w:r>
              <w:t>дверних</w:t>
            </w:r>
            <w:proofErr w:type="spellEnd"/>
            <w:r>
              <w:t xml:space="preserve"> коробок в </w:t>
            </w:r>
            <w:proofErr w:type="spellStart"/>
            <w:r>
              <w:t>кам'яних</w:t>
            </w:r>
            <w:proofErr w:type="spellEnd"/>
            <w:r>
              <w:t xml:space="preserve"> </w:t>
            </w:r>
            <w:proofErr w:type="spellStart"/>
            <w:r>
              <w:t>стінах</w:t>
            </w:r>
            <w:proofErr w:type="spellEnd"/>
            <w:r>
              <w:t xml:space="preserve"> з </w:t>
            </w:r>
            <w:proofErr w:type="spellStart"/>
            <w:r>
              <w:t>відбиванням</w:t>
            </w:r>
            <w:proofErr w:type="spellEnd"/>
            <w:r>
              <w:t xml:space="preserve"> штукатурки в укосах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46F" w:rsidTr="0008379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Розбирання</w:t>
            </w:r>
            <w:proofErr w:type="spellEnd"/>
            <w:r>
              <w:t xml:space="preserve"> </w:t>
            </w:r>
            <w:proofErr w:type="spellStart"/>
            <w:r>
              <w:t>поясків</w:t>
            </w:r>
            <w:proofErr w:type="spellEnd"/>
            <w:r>
              <w:t xml:space="preserve">, </w:t>
            </w:r>
            <w:proofErr w:type="spellStart"/>
            <w:r>
              <w:t>сандриків</w:t>
            </w:r>
            <w:proofErr w:type="spellEnd"/>
            <w:r>
              <w:t xml:space="preserve">, </w:t>
            </w:r>
            <w:proofErr w:type="spellStart"/>
            <w:r>
              <w:t>жолобів</w:t>
            </w:r>
            <w:proofErr w:type="spellEnd"/>
            <w:r>
              <w:t xml:space="preserve">, </w:t>
            </w:r>
            <w:proofErr w:type="spellStart"/>
            <w:r>
              <w:t>відливів</w:t>
            </w:r>
            <w:proofErr w:type="spellEnd"/>
            <w:r>
              <w:t xml:space="preserve">, </w:t>
            </w:r>
            <w:proofErr w:type="spellStart"/>
            <w:r>
              <w:t>звисів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 з </w:t>
            </w:r>
            <w:proofErr w:type="spellStart"/>
            <w:r>
              <w:t>листової</w:t>
            </w:r>
            <w:proofErr w:type="spellEnd"/>
            <w:r>
              <w:t xml:space="preserve"> </w:t>
            </w:r>
            <w:proofErr w:type="spellStart"/>
            <w:r>
              <w:t>сталі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proofErr w:type="spellStart"/>
            <w:proofErr w:type="gramStart"/>
            <w:r>
              <w:t>м.пог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1.4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46F" w:rsidTr="0008379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Знімання</w:t>
            </w:r>
            <w:proofErr w:type="spellEnd"/>
            <w:r>
              <w:t xml:space="preserve"> </w:t>
            </w:r>
            <w:proofErr w:type="spellStart"/>
            <w:r>
              <w:t>бетонних</w:t>
            </w:r>
            <w:proofErr w:type="spellEnd"/>
            <w:r>
              <w:t xml:space="preserve"> та </w:t>
            </w:r>
            <w:proofErr w:type="spellStart"/>
            <w:r>
              <w:t>мозаїчних</w:t>
            </w:r>
            <w:proofErr w:type="spellEnd"/>
            <w:r>
              <w:t xml:space="preserve"> </w:t>
            </w:r>
            <w:proofErr w:type="spellStart"/>
            <w:r>
              <w:t>підвіконних</w:t>
            </w:r>
            <w:proofErr w:type="spellEnd"/>
            <w:r>
              <w:t xml:space="preserve"> </w:t>
            </w:r>
            <w:proofErr w:type="spellStart"/>
            <w:r>
              <w:t>дощок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0.56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46F" w:rsidTr="0008379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Заповнення</w:t>
            </w:r>
            <w:proofErr w:type="spellEnd"/>
            <w:r>
              <w:t xml:space="preserve"> </w:t>
            </w:r>
            <w:proofErr w:type="spellStart"/>
            <w:r>
              <w:t>віконних</w:t>
            </w:r>
            <w:proofErr w:type="spellEnd"/>
            <w:r>
              <w:t xml:space="preserve"> </w:t>
            </w:r>
            <w:proofErr w:type="spellStart"/>
            <w:r>
              <w:t>прорізів</w:t>
            </w:r>
            <w:proofErr w:type="spellEnd"/>
            <w:r>
              <w:t xml:space="preserve"> </w:t>
            </w:r>
            <w:proofErr w:type="spellStart"/>
            <w:r>
              <w:t>готовими</w:t>
            </w:r>
            <w:proofErr w:type="spellEnd"/>
            <w:r>
              <w:t xml:space="preserve"> блоками </w:t>
            </w:r>
            <w:proofErr w:type="spellStart"/>
            <w:r>
              <w:t>площею</w:t>
            </w:r>
            <w:proofErr w:type="spellEnd"/>
          </w:p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більше</w:t>
            </w:r>
            <w:proofErr w:type="spellEnd"/>
            <w:r>
              <w:t xml:space="preserve"> 3 м2 з </w:t>
            </w:r>
            <w:proofErr w:type="spellStart"/>
            <w:r>
              <w:t>металопластику</w:t>
            </w:r>
            <w:proofErr w:type="spellEnd"/>
            <w:r>
              <w:t xml:space="preserve"> в </w:t>
            </w:r>
            <w:proofErr w:type="spellStart"/>
            <w:r>
              <w:t>кам'яних</w:t>
            </w:r>
            <w:proofErr w:type="spellEnd"/>
            <w:r>
              <w:t xml:space="preserve"> </w:t>
            </w:r>
            <w:proofErr w:type="spellStart"/>
            <w:r>
              <w:t>стінах</w:t>
            </w:r>
            <w:proofErr w:type="spellEnd"/>
            <w:r>
              <w:t xml:space="preserve"> </w:t>
            </w:r>
            <w:proofErr w:type="spellStart"/>
            <w:r>
              <w:t>житлових</w:t>
            </w:r>
            <w:proofErr w:type="spellEnd"/>
            <w:r>
              <w:t xml:space="preserve"> і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3.25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46F" w:rsidTr="0008379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Улаштування</w:t>
            </w:r>
            <w:proofErr w:type="spellEnd"/>
            <w:r>
              <w:t xml:space="preserve"> з </w:t>
            </w:r>
            <w:proofErr w:type="spellStart"/>
            <w:r>
              <w:t>листової</w:t>
            </w:r>
            <w:proofErr w:type="spellEnd"/>
            <w:r>
              <w:t xml:space="preserve"> </w:t>
            </w:r>
            <w:proofErr w:type="spellStart"/>
            <w:r>
              <w:t>сталі</w:t>
            </w:r>
            <w:proofErr w:type="spellEnd"/>
            <w:r>
              <w:t xml:space="preserve"> </w:t>
            </w:r>
            <w:proofErr w:type="spellStart"/>
            <w:r>
              <w:t>поясків</w:t>
            </w:r>
            <w:proofErr w:type="spellEnd"/>
            <w:r>
              <w:t xml:space="preserve">, </w:t>
            </w:r>
            <w:proofErr w:type="spellStart"/>
            <w:r>
              <w:t>сандриків</w:t>
            </w:r>
            <w:proofErr w:type="spellEnd"/>
            <w:r>
              <w:t xml:space="preserve">, </w:t>
            </w:r>
            <w:proofErr w:type="spellStart"/>
            <w:r>
              <w:t>підвіконних</w:t>
            </w:r>
            <w:proofErr w:type="spellEnd"/>
            <w:r>
              <w:t xml:space="preserve"> </w:t>
            </w:r>
            <w:proofErr w:type="spellStart"/>
            <w:r>
              <w:t>відливів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proofErr w:type="spellStart"/>
            <w:proofErr w:type="gramStart"/>
            <w:r>
              <w:t>м.пог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1.4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46F" w:rsidTr="0008379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Встановлення</w:t>
            </w:r>
            <w:proofErr w:type="spellEnd"/>
            <w:r>
              <w:t xml:space="preserve"> </w:t>
            </w:r>
            <w:proofErr w:type="spellStart"/>
            <w:r>
              <w:t>пластикових</w:t>
            </w:r>
            <w:proofErr w:type="spellEnd"/>
            <w:r>
              <w:t xml:space="preserve"> </w:t>
            </w:r>
            <w:proofErr w:type="spellStart"/>
            <w:r>
              <w:t>підвіконних</w:t>
            </w:r>
            <w:proofErr w:type="spellEnd"/>
            <w:r>
              <w:t xml:space="preserve"> </w:t>
            </w:r>
            <w:proofErr w:type="spellStart"/>
            <w:r>
              <w:t>дошок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proofErr w:type="spellStart"/>
            <w:proofErr w:type="gramStart"/>
            <w:r>
              <w:t>м.пог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1.4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46F" w:rsidTr="0008379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Облаштування</w:t>
            </w:r>
            <w:proofErr w:type="spellEnd"/>
            <w:r>
              <w:t xml:space="preserve"> </w:t>
            </w:r>
            <w:proofErr w:type="spellStart"/>
            <w:r>
              <w:t>відкосів</w:t>
            </w:r>
            <w:proofErr w:type="spellEnd"/>
            <w:r>
              <w:t xml:space="preserve"> </w:t>
            </w:r>
            <w:proofErr w:type="spellStart"/>
            <w:r>
              <w:t>віконних</w:t>
            </w:r>
            <w:proofErr w:type="spellEnd"/>
            <w: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proofErr w:type="spellStart"/>
            <w:proofErr w:type="gramStart"/>
            <w:r>
              <w:t>м.п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6.3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46F" w:rsidTr="0008379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6F" w:rsidRPr="00AF646F" w:rsidRDefault="00AF646F" w:rsidP="00AF64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</w:pPr>
            <w:proofErr w:type="spellStart"/>
            <w:r>
              <w:t>Вивіз</w:t>
            </w:r>
            <w:proofErr w:type="spellEnd"/>
            <w:r>
              <w:t xml:space="preserve"> </w:t>
            </w:r>
            <w:proofErr w:type="spellStart"/>
            <w:r>
              <w:t>будівельного</w:t>
            </w:r>
            <w:proofErr w:type="spellEnd"/>
            <w:r>
              <w:t xml:space="preserve"> </w:t>
            </w:r>
            <w:proofErr w:type="spellStart"/>
            <w:r>
              <w:t>сміття</w:t>
            </w:r>
            <w:proofErr w:type="spellEnd"/>
            <w: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proofErr w:type="spellStart"/>
            <w:r>
              <w:t>послуга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46F" w:rsidRDefault="00AF646F" w:rsidP="00AF646F">
            <w:pPr>
              <w:keepLines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F" w:rsidRDefault="00AF646F" w:rsidP="00AF64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5CB8" w:rsidRDefault="00B15CB8">
      <w:pPr>
        <w:autoSpaceDE w:val="0"/>
        <w:autoSpaceDN w:val="0"/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AF646F" w:rsidRDefault="00AF646F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AF646F">
      <w:headerReference w:type="default" r:id="rId7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D15" w:rsidRDefault="002E7D15">
      <w:pPr>
        <w:spacing w:after="0" w:line="240" w:lineRule="auto"/>
      </w:pPr>
      <w:r>
        <w:separator/>
      </w:r>
    </w:p>
  </w:endnote>
  <w:endnote w:type="continuationSeparator" w:id="0">
    <w:p w:rsidR="002E7D15" w:rsidRDefault="002E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D15" w:rsidRDefault="002E7D15">
      <w:pPr>
        <w:spacing w:after="0" w:line="240" w:lineRule="auto"/>
      </w:pPr>
      <w:r>
        <w:separator/>
      </w:r>
    </w:p>
  </w:footnote>
  <w:footnote w:type="continuationSeparator" w:id="0">
    <w:p w:rsidR="002E7D15" w:rsidRDefault="002E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0C1D44"/>
    <w:rsid w:val="001B153D"/>
    <w:rsid w:val="0025132E"/>
    <w:rsid w:val="002E7D15"/>
    <w:rsid w:val="003861A2"/>
    <w:rsid w:val="003C10F0"/>
    <w:rsid w:val="0051792A"/>
    <w:rsid w:val="005E6573"/>
    <w:rsid w:val="007378BF"/>
    <w:rsid w:val="007563B1"/>
    <w:rsid w:val="007E63BC"/>
    <w:rsid w:val="009337DE"/>
    <w:rsid w:val="00937028"/>
    <w:rsid w:val="00AF646F"/>
    <w:rsid w:val="00B15CB8"/>
    <w:rsid w:val="00B2087C"/>
    <w:rsid w:val="00C762ED"/>
    <w:rsid w:val="00DE3925"/>
    <w:rsid w:val="00E22110"/>
    <w:rsid w:val="00E324A9"/>
    <w:rsid w:val="00E45187"/>
    <w:rsid w:val="00E46AC4"/>
    <w:rsid w:val="00EF7B66"/>
    <w:rsid w:val="00F92492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29697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36895-3D13-46D9-B235-6F00E89B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UserRokada</cp:lastModifiedBy>
  <cp:revision>11</cp:revision>
  <dcterms:created xsi:type="dcterms:W3CDTF">2025-01-27T07:02:00Z</dcterms:created>
  <dcterms:modified xsi:type="dcterms:W3CDTF">2025-10-13T09:55:00Z</dcterms:modified>
</cp:coreProperties>
</file>