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69198" w14:textId="77777777" w:rsidR="00057EE0" w:rsidRDefault="00B3248A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3EBC5819" w14:textId="77777777" w:rsidR="00057EE0" w:rsidRDefault="00B32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officer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8C95DD" w14:textId="77777777" w:rsidR="00057EE0" w:rsidRDefault="00057E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5E36DF" w14:textId="77777777" w:rsidR="00057EE0" w:rsidRDefault="00B32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5F6BDEF4" w14:textId="77777777" w:rsidR="00057EE0" w:rsidRDefault="00057E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48551D98" w14:textId="77777777" w:rsidR="00057EE0" w:rsidRDefault="00B3248A">
      <w:pPr>
        <w:spacing w:before="240" w:after="0" w:line="276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«Розширення прав і можливостей через єдність: підтримка спроможності місцевих ОГС у Сумській, Харківській, Дніпропетровській областях»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</w:t>
      </w:r>
      <w:r>
        <w:rPr>
          <w:rFonts w:ascii="Times New Roman" w:eastAsia="Times New Roman" w:hAnsi="Times New Roman" w:cs="Times New Roman"/>
        </w:rPr>
        <w:t xml:space="preserve">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</w:t>
      </w:r>
      <w:r>
        <w:rPr>
          <w:rFonts w:ascii="Times New Roman" w:eastAsia="Times New Roman" w:hAnsi="Times New Roman" w:cs="Times New Roman"/>
        </w:rPr>
        <w:t xml:space="preserve">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45D19BA" w14:textId="77777777" w:rsidR="00057EE0" w:rsidRDefault="00057EE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2B0AF51" w14:textId="77777777" w:rsidR="00057EE0" w:rsidRDefault="00B3248A">
      <w:pPr>
        <w:spacing w:before="80"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</w:t>
      </w:r>
      <w:r>
        <w:rPr>
          <w:rFonts w:ascii="Times New Roman" w:eastAsia="Times New Roman" w:hAnsi="Times New Roman" w:cs="Times New Roman"/>
        </w:rPr>
        <w:t>озвитку навичок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4F42797C" w14:textId="77777777" w:rsidR="00057EE0" w:rsidRDefault="00057EE0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43B79B1" w14:textId="77777777" w:rsidR="00057EE0" w:rsidRDefault="00B3248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</w:rPr>
        <w:t>Вакантна</w:t>
      </w:r>
      <w:r>
        <w:rPr>
          <w:rFonts w:ascii="Times New Roman" w:eastAsia="Times New Roman" w:hAnsi="Times New Roman" w:cs="Times New Roman"/>
          <w:b/>
        </w:rPr>
        <w:t xml:space="preserve"> вакансія: </w:t>
      </w:r>
      <w:r>
        <w:rPr>
          <w:rFonts w:ascii="Times New Roman" w:eastAsia="Times New Roman" w:hAnsi="Times New Roman" w:cs="Times New Roman"/>
        </w:rPr>
        <w:t xml:space="preserve">MEAL </w:t>
      </w:r>
      <w:proofErr w:type="spellStart"/>
      <w:r>
        <w:rPr>
          <w:rFonts w:ascii="Times New Roman" w:eastAsia="Times New Roman" w:hAnsi="Times New Roman" w:cs="Times New Roman"/>
        </w:rPr>
        <w:t>officer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38B85E82" w14:textId="77777777" w:rsidR="00057EE0" w:rsidRDefault="00B3248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40E6796" w14:textId="51CC1EA5" w:rsidR="00057EE0" w:rsidRDefault="00B3248A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E350AE">
        <w:rPr>
          <w:rFonts w:ascii="Times New Roman" w:eastAsia="Times New Roman" w:hAnsi="Times New Roman" w:cs="Times New Roman"/>
          <w:highlight w:val="white"/>
          <w:lang w:val="uk-UA"/>
        </w:rPr>
        <w:t>листопад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 w:rsidR="00C71BF4">
        <w:rPr>
          <w:rFonts w:ascii="Times New Roman" w:eastAsia="Times New Roman" w:hAnsi="Times New Roman" w:cs="Times New Roman"/>
          <w:highlight w:val="white"/>
          <w:lang w:val="uk-UA"/>
        </w:rPr>
        <w:t>серпень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07A8AE7A" w14:textId="77777777" w:rsidR="00057EE0" w:rsidRDefault="00B3248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>Сумська, Харківська, Дніпропетровська області</w:t>
      </w:r>
    </w:p>
    <w:p w14:paraId="6D3A2EA6" w14:textId="77777777" w:rsidR="00057EE0" w:rsidRDefault="00B3248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1 переможця.</w:t>
      </w:r>
    </w:p>
    <w:p w14:paraId="6C1C7636" w14:textId="5AB97447" w:rsidR="00057EE0" w:rsidRDefault="00B3248A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</w:t>
      </w:r>
      <w:r w:rsidR="00C71BF4">
        <w:rPr>
          <w:rFonts w:ascii="Times New Roman" w:eastAsia="Times New Roman" w:hAnsi="Times New Roman" w:cs="Times New Roman"/>
          <w:highlight w:val="white"/>
          <w:lang w:val="uk-UA"/>
        </w:rPr>
        <w:t>серпня</w:t>
      </w:r>
      <w:r>
        <w:rPr>
          <w:rFonts w:ascii="Times New Roman" w:eastAsia="Times New Roman" w:hAnsi="Times New Roman" w:cs="Times New Roman"/>
          <w:highlight w:val="white"/>
        </w:rPr>
        <w:t xml:space="preserve"> 2026 року. </w:t>
      </w:r>
    </w:p>
    <w:p w14:paraId="1AEFE2A4" w14:textId="77777777" w:rsidR="00057EE0" w:rsidRDefault="00057EE0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FD66C24" w14:textId="77777777" w:rsidR="00057EE0" w:rsidRDefault="00B3248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0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057EE0" w14:paraId="69AF83AB" w14:textId="77777777">
        <w:trPr>
          <w:trHeight w:val="266"/>
        </w:trPr>
        <w:tc>
          <w:tcPr>
            <w:tcW w:w="3264" w:type="dxa"/>
          </w:tcPr>
          <w:p w14:paraId="5FFF949E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6AF54ED5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5FDE2E9F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057EE0" w14:paraId="3EBFA75B" w14:textId="77777777">
        <w:trPr>
          <w:trHeight w:val="1903"/>
        </w:trPr>
        <w:tc>
          <w:tcPr>
            <w:tcW w:w="3264" w:type="dxa"/>
          </w:tcPr>
          <w:p w14:paraId="0D5B2545" w14:textId="77777777" w:rsidR="00057EE0" w:rsidRDefault="00B3248A">
            <w:r>
              <w:t xml:space="preserve">Проведення первинної оцінки потреб (опитування </w:t>
            </w:r>
            <w:proofErr w:type="spellStart"/>
            <w:r>
              <w:t>бенефіціарів</w:t>
            </w:r>
            <w:proofErr w:type="spellEnd"/>
            <w:r>
              <w:t>, інтерв’ю з ключовими інформантами) відповідно до рекомендованих вимог з оцінки потреб. Розробка та узгодження анкет/</w:t>
            </w:r>
            <w:proofErr w:type="spellStart"/>
            <w:r>
              <w:t>гайдів</w:t>
            </w:r>
            <w:proofErr w:type="spellEnd"/>
            <w:r>
              <w:t xml:space="preserve"> з GIZ перед польовим етапом.</w:t>
            </w:r>
          </w:p>
        </w:tc>
        <w:tc>
          <w:tcPr>
            <w:tcW w:w="3268" w:type="dxa"/>
          </w:tcPr>
          <w:p w14:paraId="7CB17BFD" w14:textId="77777777" w:rsidR="00057EE0" w:rsidRDefault="00B3248A">
            <w:r>
              <w:t>Затверджені анкети та інструменти збору дан</w:t>
            </w:r>
            <w:r>
              <w:t>их, Звіт про проведення первинної оцінки потреб із розподілом результатів по кожному напрямку допомоги (PSS, юридична допомога, NFI).</w:t>
            </w:r>
          </w:p>
        </w:tc>
        <w:tc>
          <w:tcPr>
            <w:tcW w:w="3186" w:type="dxa"/>
          </w:tcPr>
          <w:p w14:paraId="3FEE9464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Перший місяць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57EE0" w14:paraId="633C89BF" w14:textId="77777777">
        <w:trPr>
          <w:trHeight w:val="1624"/>
        </w:trPr>
        <w:tc>
          <w:tcPr>
            <w:tcW w:w="3264" w:type="dxa"/>
          </w:tcPr>
          <w:p w14:paraId="59841E88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Проведення повторних оцінок потреб кожні 2 місяці (опитування/інтерв’ю/фокус-групи відповідно до кількості охоплених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268" w:type="dxa"/>
          </w:tcPr>
          <w:p w14:paraId="3C942465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Аналітичні звіти із порівняльним аналізом змін потреб, рекомендації щодо адаптації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активностей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Звіт про проведення проміжно</w:t>
            </w:r>
            <w:r>
              <w:rPr>
                <w:rFonts w:ascii="Times New Roman" w:eastAsia="Times New Roman" w:hAnsi="Times New Roman" w:cs="Times New Roman"/>
              </w:rPr>
              <w:t>ї оцінки потреб</w:t>
            </w:r>
          </w:p>
        </w:tc>
        <w:tc>
          <w:tcPr>
            <w:tcW w:w="3186" w:type="dxa"/>
          </w:tcPr>
          <w:p w14:paraId="1A44FA21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Кожні 2 місяці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57EE0" w14:paraId="1C6FFDE3" w14:textId="77777777">
        <w:trPr>
          <w:trHeight w:val="1079"/>
        </w:trPr>
        <w:tc>
          <w:tcPr>
            <w:tcW w:w="3264" w:type="dxa"/>
          </w:tcPr>
          <w:p w14:paraId="247D4259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Щомісячне звітування щодо унікальних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домогосподарств через платформу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FileTransfer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Паралельне ведення паперових списків із підписами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Узгодження шаблонів із донором.</w:t>
            </w:r>
          </w:p>
        </w:tc>
        <w:tc>
          <w:tcPr>
            <w:tcW w:w="3268" w:type="dxa"/>
          </w:tcPr>
          <w:p w14:paraId="746721A0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Заповнені ел</w:t>
            </w:r>
            <w:r>
              <w:rPr>
                <w:rFonts w:ascii="Times New Roman" w:eastAsia="Times New Roman" w:hAnsi="Times New Roman" w:cs="Times New Roman"/>
              </w:rPr>
              <w:t>ектронні списки (до 10 числа кожного місяця), паперові списки із підписами, підтвердження надсилання даних на monitoring_empower@giz.de.</w:t>
            </w:r>
          </w:p>
        </w:tc>
        <w:tc>
          <w:tcPr>
            <w:tcW w:w="3186" w:type="dxa"/>
          </w:tcPr>
          <w:p w14:paraId="3381FA67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Щомісяця до 10 числа (за попередній місяць)</w:t>
            </w:r>
          </w:p>
        </w:tc>
      </w:tr>
      <w:tr w:rsidR="00057EE0" w14:paraId="05C854F0" w14:textId="77777777">
        <w:trPr>
          <w:trHeight w:val="145"/>
        </w:trPr>
        <w:tc>
          <w:tcPr>
            <w:tcW w:w="3264" w:type="dxa"/>
          </w:tcPr>
          <w:p w14:paraId="0F6BB759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Координація з командою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(соціальні працівники, юристи, психологи, дистриб’ютори тощо) для забезпечення повноти та уніфікації даних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3265888E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Єдині уніфіковані списки по всім напрямкам, своєчасно передані донорам.</w:t>
            </w:r>
          </w:p>
        </w:tc>
        <w:tc>
          <w:tcPr>
            <w:tcW w:w="3186" w:type="dxa"/>
          </w:tcPr>
          <w:p w14:paraId="7C348467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Постійно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57EE0" w14:paraId="148FC821" w14:textId="77777777">
        <w:trPr>
          <w:trHeight w:val="145"/>
        </w:trPr>
        <w:tc>
          <w:tcPr>
            <w:tcW w:w="3264" w:type="dxa"/>
          </w:tcPr>
          <w:p w14:paraId="716F35DB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Консультації з GIZ щодо методики</w:t>
            </w:r>
            <w:r>
              <w:rPr>
                <w:rFonts w:ascii="Times New Roman" w:eastAsia="Times New Roman" w:hAnsi="Times New Roman" w:cs="Times New Roman"/>
              </w:rPr>
              <w:t xml:space="preserve"> збору даних, форм звітності та підрахунку унікальних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5271F503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Узгоджені методики, підтвердження прийняття звітності донорами.</w:t>
            </w:r>
          </w:p>
        </w:tc>
        <w:tc>
          <w:tcPr>
            <w:tcW w:w="3186" w:type="dxa"/>
          </w:tcPr>
          <w:p w14:paraId="78D16800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 потреби 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57EE0" w14:paraId="43C135EE" w14:textId="77777777">
        <w:trPr>
          <w:trHeight w:val="1891"/>
        </w:trPr>
        <w:tc>
          <w:tcPr>
            <w:tcW w:w="3264" w:type="dxa"/>
          </w:tcPr>
          <w:p w14:paraId="6AFD64D7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Підготовка фінального звіту за результатами реалізованої роботи, з відображенням рекомен</w:t>
            </w:r>
            <w:r>
              <w:rPr>
                <w:rFonts w:ascii="Times New Roman" w:eastAsia="Times New Roman" w:hAnsi="Times New Roman" w:cs="Times New Roman"/>
              </w:rPr>
              <w:t xml:space="preserve">дацій з реалізації освітнього компоненту в рамках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1612778E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Фінальний звіт із висновками щодо результатів роботи, а також посиланнями на всі створені продукти та матеріали в рамках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86" w:type="dxa"/>
          </w:tcPr>
          <w:p w14:paraId="5D814858" w14:textId="77777777" w:rsidR="00057EE0" w:rsidRDefault="00B3248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Останній місяць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663EBCC2" w14:textId="77777777" w:rsidR="00057EE0" w:rsidRDefault="00057EE0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0FDC3B64" w14:textId="77777777" w:rsidR="00057EE0" w:rsidRDefault="00B3248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0EDF27CC" w14:textId="77777777" w:rsidR="00057EE0" w:rsidRDefault="00B3248A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Фахівець подає Звіт залученого MEAL </w:t>
      </w:r>
      <w:proofErr w:type="spellStart"/>
      <w:r>
        <w:rPr>
          <w:rFonts w:ascii="Times New Roman" w:eastAsia="Times New Roman" w:hAnsi="Times New Roman" w:cs="Times New Roman"/>
        </w:rPr>
        <w:t>officer</w:t>
      </w:r>
      <w:proofErr w:type="spellEnd"/>
      <w:r>
        <w:rPr>
          <w:rFonts w:ascii="Times New Roman" w:eastAsia="Times New Roman" w:hAnsi="Times New Roman" w:cs="Times New Roman"/>
        </w:rPr>
        <w:t>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</w:t>
      </w:r>
      <w:r>
        <w:rPr>
          <w:rFonts w:ascii="Times New Roman" w:eastAsia="Times New Roman" w:hAnsi="Times New Roman" w:cs="Times New Roman"/>
        </w:rPr>
        <w:t>роекту зберігаються на корпоративному диску.</w:t>
      </w:r>
    </w:p>
    <w:p w14:paraId="220686FE" w14:textId="77777777" w:rsidR="00057EE0" w:rsidRDefault="00B3248A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Звіти та всі супровідні матеріали, виготовлені Фахівцем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6F75757E" w14:textId="77777777" w:rsidR="00057EE0" w:rsidRDefault="00B3248A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подається щомісячно до 10 числа (за попередній місяць) або по факту надання послу</w:t>
      </w:r>
      <w:r>
        <w:rPr>
          <w:rFonts w:ascii="Times New Roman" w:eastAsia="Times New Roman" w:hAnsi="Times New Roman" w:cs="Times New Roman"/>
        </w:rPr>
        <w:t>г.</w:t>
      </w:r>
    </w:p>
    <w:p w14:paraId="08295DF6" w14:textId="77777777" w:rsidR="00057EE0" w:rsidRDefault="00B3248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36064B28" w14:textId="77777777" w:rsidR="00057EE0" w:rsidRDefault="00B3248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2A7E1E7D" w14:textId="77777777" w:rsidR="00057EE0" w:rsidRDefault="00B3248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</w:t>
      </w:r>
      <w:r>
        <w:rPr>
          <w:rFonts w:ascii="Times New Roman" w:eastAsia="Times New Roman" w:hAnsi="Times New Roman" w:cs="Times New Roman"/>
        </w:rPr>
        <w:t>.</w:t>
      </w:r>
    </w:p>
    <w:p w14:paraId="43647CE6" w14:textId="77777777" w:rsidR="00057EE0" w:rsidRDefault="00B3248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01185515" w14:textId="77777777" w:rsidR="00057EE0" w:rsidRDefault="00B3248A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1D84ABB9" w14:textId="77777777" w:rsidR="00057EE0" w:rsidRDefault="00B3248A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Податки, збори або платежі Уряду України, Уряду Федеративної Республіки Німеччина та/або Урядам будь-яких інших країн с</w:t>
      </w:r>
      <w:r>
        <w:rPr>
          <w:rFonts w:ascii="Times New Roman" w:eastAsia="Times New Roman" w:hAnsi="Times New Roman" w:cs="Times New Roman"/>
          <w:color w:val="000000"/>
        </w:rPr>
        <w:t>плачуються Консультантом відповідно до отриманої суми.</w:t>
      </w:r>
    </w:p>
    <w:p w14:paraId="05BC8851" w14:textId="77777777" w:rsidR="00057EE0" w:rsidRDefault="00B3248A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2CC63B92" w14:textId="77777777" w:rsidR="00057EE0" w:rsidRDefault="00B3248A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70D1FD20" w14:textId="77777777" w:rsidR="00057EE0" w:rsidRDefault="00B3248A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42E89A4E" w14:textId="77777777" w:rsidR="00057EE0" w:rsidRDefault="00B3248A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</w:t>
      </w:r>
      <w:r>
        <w:rPr>
          <w:rFonts w:ascii="Times New Roman" w:eastAsia="Times New Roman" w:hAnsi="Times New Roman" w:cs="Times New Roman"/>
        </w:rPr>
        <w:t xml:space="preserve">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7074688B" w14:textId="77777777" w:rsidR="00057EE0" w:rsidRDefault="00B3248A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3CDB7DE7" w14:textId="77777777" w:rsidR="00057EE0" w:rsidRDefault="00B3248A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1B8A60E3" w14:textId="77777777" w:rsidR="0070656D" w:rsidRPr="0070656D" w:rsidRDefault="00B3248A" w:rsidP="0070656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CV з детальним описом релевантного досвіду за останні 3 роки. Будь-ласка розкажіть детально про проекти, в яких</w:t>
      </w:r>
      <w:r>
        <w:rPr>
          <w:rFonts w:ascii="Times New Roman" w:eastAsia="Times New Roman" w:hAnsi="Times New Roman" w:cs="Times New Roman"/>
        </w:rPr>
        <w:t xml:space="preserve"> ви надавали послуги з моніторингу та оцінки, які інструменти використовували, що оцінювали, які звіти були підготовлені тощо. Додайте інформацію про досвід роботи в громадському секторі; досвід розробки методики оцінки проектів та проведення моніторингу, </w:t>
      </w:r>
      <w:r>
        <w:rPr>
          <w:rFonts w:ascii="Times New Roman" w:eastAsia="Times New Roman" w:hAnsi="Times New Roman" w:cs="Times New Roman"/>
        </w:rPr>
        <w:t>підготовки звітів.</w:t>
      </w:r>
    </w:p>
    <w:p w14:paraId="25FC41AA" w14:textId="523A242B" w:rsidR="00C71BF4" w:rsidRPr="0070656D" w:rsidRDefault="0070656D" w:rsidP="0070656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70656D">
        <w:rPr>
          <w:rFonts w:ascii="Times New Roman" w:hAnsi="Times New Roman" w:cs="Times New Roman"/>
        </w:rPr>
        <w:t>Інформація про пройдені навчання, тренінги та отримані сертифікати</w:t>
      </w:r>
      <w:r w:rsidRPr="0070656D">
        <w:rPr>
          <w:rFonts w:ascii="Times New Roman" w:hAnsi="Times New Roman" w:cs="Times New Roman"/>
        </w:rPr>
        <w:br/>
        <w:t xml:space="preserve">(зокрема з моніторингу та оцінки </w:t>
      </w:r>
      <w:proofErr w:type="spellStart"/>
      <w:r w:rsidRPr="0070656D">
        <w:rPr>
          <w:rFonts w:ascii="Times New Roman" w:hAnsi="Times New Roman" w:cs="Times New Roman"/>
        </w:rPr>
        <w:t>проєктів</w:t>
      </w:r>
      <w:proofErr w:type="spellEnd"/>
      <w:r w:rsidRPr="0070656D">
        <w:rPr>
          <w:rFonts w:ascii="Times New Roman" w:hAnsi="Times New Roman" w:cs="Times New Roman"/>
        </w:rPr>
        <w:t xml:space="preserve">, збору і аналізу даних, звітності, кейс-менеджменту, кризового консультування, роботи з травмою, соціального супроводу, взаємодії з уразливими групами населення, захисту прав людини, організації соціальної підтримки та </w:t>
      </w:r>
      <w:proofErr w:type="spellStart"/>
      <w:r w:rsidRPr="0070656D">
        <w:rPr>
          <w:rFonts w:ascii="Times New Roman" w:hAnsi="Times New Roman" w:cs="Times New Roman"/>
        </w:rPr>
        <w:t>міжсекторальної</w:t>
      </w:r>
      <w:proofErr w:type="spellEnd"/>
      <w:r w:rsidRPr="0070656D">
        <w:rPr>
          <w:rFonts w:ascii="Times New Roman" w:hAnsi="Times New Roman" w:cs="Times New Roman"/>
        </w:rPr>
        <w:t xml:space="preserve"> взаємодії), що підтверджують підвищення кваліфікації у сфері моніторингу, оцінки ефективності та підтримки </w:t>
      </w:r>
      <w:proofErr w:type="spellStart"/>
      <w:r w:rsidRPr="0070656D">
        <w:rPr>
          <w:rFonts w:ascii="Times New Roman" w:hAnsi="Times New Roman" w:cs="Times New Roman"/>
        </w:rPr>
        <w:t>бенефіціарів</w:t>
      </w:r>
      <w:proofErr w:type="spellEnd"/>
      <w:r w:rsidRPr="0070656D">
        <w:rPr>
          <w:rFonts w:ascii="Times New Roman" w:hAnsi="Times New Roman" w:cs="Times New Roman"/>
        </w:rPr>
        <w:t xml:space="preserve"> у гуманітарних і соціальних </w:t>
      </w:r>
      <w:proofErr w:type="spellStart"/>
      <w:r w:rsidRPr="0070656D">
        <w:rPr>
          <w:rFonts w:ascii="Times New Roman" w:hAnsi="Times New Roman" w:cs="Times New Roman"/>
        </w:rPr>
        <w:t>проєктах</w:t>
      </w:r>
      <w:proofErr w:type="spellEnd"/>
      <w:r w:rsidRPr="0070656D">
        <w:rPr>
          <w:rFonts w:ascii="Times New Roman" w:hAnsi="Times New Roman" w:cs="Times New Roman"/>
        </w:rPr>
        <w:t>.</w:t>
      </w:r>
    </w:p>
    <w:p w14:paraId="507B1C0C" w14:textId="2F77BF2A" w:rsidR="00B97D43" w:rsidRPr="00F266BC" w:rsidRDefault="00B3248A" w:rsidP="00B97D43">
      <w:pPr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</w:rPr>
      </w:pPr>
      <w:r w:rsidRPr="0070656D">
        <w:rPr>
          <w:rFonts w:ascii="Times New Roman" w:eastAsia="Times New Roman" w:hAnsi="Times New Roman" w:cs="Times New Roman"/>
        </w:rPr>
        <w:t>Зразки розроблених документів (методики проведення оцінки, звіти оцінки, приклади анкет, публікації в професійних виданнях тощо).</w:t>
      </w:r>
      <w:r w:rsidR="00B97D43" w:rsidRPr="00B97D43">
        <w:rPr>
          <w:rFonts w:ascii="Times New Roman" w:eastAsia="Times New Roman" w:hAnsi="Times New Roman" w:cs="Times New Roman"/>
        </w:rPr>
        <w:t xml:space="preserve"> </w:t>
      </w:r>
    </w:p>
    <w:p w14:paraId="1DEFE35C" w14:textId="77777777" w:rsidR="00B97D43" w:rsidRDefault="00B97D43" w:rsidP="00B97D43">
      <w:pPr>
        <w:keepNext/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16F20296" w14:textId="77777777" w:rsidR="00B97D43" w:rsidRDefault="00B97D43" w:rsidP="00B97D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0% з оцінки технічних пропозицій та на </w:t>
      </w:r>
      <w:r>
        <w:rPr>
          <w:rFonts w:ascii="Times New Roman" w:eastAsia="Times New Roman" w:hAnsi="Times New Roman" w:cs="Times New Roman"/>
          <w:color w:val="000000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p w14:paraId="5D59F6E1" w14:textId="77777777" w:rsidR="00B97D43" w:rsidRDefault="00B97D43" w:rsidP="00B97D4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105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"/>
        <w:gridCol w:w="3255"/>
        <w:gridCol w:w="5880"/>
        <w:gridCol w:w="1080"/>
      </w:tblGrid>
      <w:tr w:rsidR="00B97D43" w:rsidRPr="00F266BC" w14:paraId="247216D6" w14:textId="77777777" w:rsidTr="00136E7C">
        <w:trPr>
          <w:trHeight w:val="20"/>
          <w:jc w:val="center"/>
        </w:trPr>
        <w:tc>
          <w:tcPr>
            <w:tcW w:w="10515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60ED07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266BC">
              <w:rPr>
                <w:rFonts w:ascii="Times New Roman" w:eastAsia="Times New Roman" w:hAnsi="Times New Roman" w:cs="Times New Roman"/>
                <w:b/>
              </w:rPr>
              <w:t xml:space="preserve">ШКАЛА ОЦІНКИ </w:t>
            </w:r>
          </w:p>
        </w:tc>
      </w:tr>
      <w:tr w:rsidR="00B97D43" w:rsidRPr="00F266BC" w14:paraId="4E152872" w14:textId="77777777" w:rsidTr="00136E7C">
        <w:trPr>
          <w:trHeight w:val="506"/>
          <w:jc w:val="center"/>
        </w:trPr>
        <w:tc>
          <w:tcPr>
            <w:tcW w:w="30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E2DBCB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16E298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Критерії</w:t>
            </w:r>
          </w:p>
        </w:tc>
        <w:tc>
          <w:tcPr>
            <w:tcW w:w="5880" w:type="dxa"/>
            <w:shd w:val="clear" w:color="auto" w:fill="DBE5F1"/>
            <w:vAlign w:val="center"/>
          </w:tcPr>
          <w:p w14:paraId="39FFD7FB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0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0D8E34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</w:t>
            </w:r>
          </w:p>
        </w:tc>
      </w:tr>
      <w:tr w:rsidR="00B97D43" w:rsidRPr="00F266BC" w14:paraId="5B9B387D" w14:textId="77777777" w:rsidTr="00136E7C">
        <w:trPr>
          <w:trHeight w:val="818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BD892A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 w:rsidRPr="00F266B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43CB61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14:paraId="79DE07C6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соціології, менеджменту, управління неприбутковими організаціями, публічного управління та адміністрування, педагогічних, правничих наук чи інших </w:t>
            </w: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гуманітарних наук, фінансів, економіки.</w:t>
            </w: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880" w:type="dxa"/>
            <w:vAlign w:val="center"/>
          </w:tcPr>
          <w:p w14:paraId="55DD3854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 балів: Доктор наук (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Dr.hab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14:paraId="22C6E308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балів: Кандидат наук (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PhD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</w:p>
          <w:p w14:paraId="43006EB1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6 балів: Магістр</w:t>
            </w:r>
          </w:p>
          <w:p w14:paraId="02A34C67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4 бали: Спеціаліст</w:t>
            </w:r>
          </w:p>
          <w:p w14:paraId="4DB6C590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2 бали: Бакалавр</w:t>
            </w:r>
          </w:p>
          <w:p w14:paraId="77C5FD5A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9566F3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B97D43" w:rsidRPr="00F266BC" w14:paraId="5060494E" w14:textId="77777777" w:rsidTr="00136E7C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D306CC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 w:rsidRPr="00F266B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B8C148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5880" w:type="dxa"/>
          </w:tcPr>
          <w:p w14:paraId="28DBED0E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та можливостей у ключових сферах та завданнях 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зазначений детальний опис повноважень, навичок, досягнень, розроблених 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напрацювань за час набуття досвіду. Резюме актуалізоване та містить інформацію діяльності фахівця щонайменше за останні 5 років.</w:t>
            </w:r>
          </w:p>
          <w:p w14:paraId="1821FC58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балів: Демонстрація узагальненої інформації та можливостей у ключових сферах та завданнях 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. Зазначено досвід роботи, ключові сфери виконання без додаткової деталізації про навички, досягнення або напрацювань. Резюме актуалізоване та містить інформацію діяльності фахівця щонайменше за останні 5 років.</w:t>
            </w:r>
          </w:p>
          <w:p w14:paraId="6ADA6FAB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бали: Надано резюме з відсутністю актуального досвіду за останні 3 роки  у сферах та завданнях 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але відображено існуючий у виконавця досвід попередній виконання подібних завдань. </w:t>
            </w:r>
          </w:p>
          <w:p w14:paraId="58FAD9B2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балів: Не надано резюме або досвід не є релевантним до сфери та завдань </w:t>
            </w:r>
            <w:proofErr w:type="spellStart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F266B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7E7521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B97D43" w:rsidRPr="00F266BC" w14:paraId="3FAB2769" w14:textId="77777777" w:rsidTr="00136E7C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E918C5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 w:rsidRPr="00F266B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67F277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Оцінка релевантного досвіду Виконавця. Учасник має досвід роботи в громадському секторі в якості фахівця з питань проектного моніторингу та оцінки</w:t>
            </w:r>
          </w:p>
        </w:tc>
        <w:tc>
          <w:tcPr>
            <w:tcW w:w="5880" w:type="dxa"/>
            <w:vAlign w:val="center"/>
          </w:tcPr>
          <w:p w14:paraId="4BCDA236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 балів – учасник має досвід роботи в громадському секторі понад 3 роки в якості фахівця з проектного моніторингу та оцінки. </w:t>
            </w:r>
          </w:p>
          <w:p w14:paraId="2AD4C96F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має досвід роботи в громадському секторі понад 2 роки в якості фахівця з проектного моніторингу та оцінки.</w:t>
            </w:r>
          </w:p>
          <w:p w14:paraId="40407CAB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FB81B1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160</w:t>
            </w:r>
          </w:p>
        </w:tc>
      </w:tr>
      <w:tr w:rsidR="00B97D43" w:rsidRPr="00F266BC" w14:paraId="391869A9" w14:textId="77777777" w:rsidTr="00136E7C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13C542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 w:rsidRPr="00F266B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32DD9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надав зразки розроблених документів</w:t>
            </w:r>
          </w:p>
        </w:tc>
        <w:tc>
          <w:tcPr>
            <w:tcW w:w="5880" w:type="dxa"/>
            <w:vAlign w:val="center"/>
          </w:tcPr>
          <w:p w14:paraId="3482B281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балів: учасник надав зразки своєї роботи (методики проведення оцінки, звіти оцінки, приклади анкет, публікації в професійних виданнях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1506BC15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2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 створювати готові продукти за темою.</w:t>
            </w:r>
          </w:p>
          <w:p w14:paraId="3E6A3477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6B93F9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bookmarkStart w:id="6" w:name="_heading=h.1fob9te" w:colFirst="0" w:colLast="0"/>
            <w:bookmarkEnd w:id="6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B97D43" w:rsidRPr="00F266BC" w14:paraId="54663851" w14:textId="77777777" w:rsidTr="00136E7C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9A46B1" w14:textId="77777777" w:rsidR="00B97D43" w:rsidRPr="00F266BC" w:rsidRDefault="00B97D43" w:rsidP="00136E7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 w:rsidRPr="00F266B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96ED62" w14:textId="77777777" w:rsidR="00B97D43" w:rsidRPr="00F266BC" w:rsidRDefault="00B97D43" w:rsidP="0013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розробки методики оцінки проектів та проведення моніторингу, підготовки звіті за результатами оцінки.</w:t>
            </w:r>
          </w:p>
        </w:tc>
        <w:tc>
          <w:tcPr>
            <w:tcW w:w="5880" w:type="dxa"/>
            <w:vAlign w:val="center"/>
          </w:tcPr>
          <w:p w14:paraId="261DB6D3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учасник має досвід розробки методики оцінки проектів та проведення моніторингу, підготовки звіті за результатами оцінки </w:t>
            </w:r>
          </w:p>
          <w:p w14:paraId="5CFB778B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2 балів - учасник має досвід роботи з інструментами моніторингу, але не має досвіду розробки методики оцінки та формування звіту. </w:t>
            </w:r>
          </w:p>
          <w:p w14:paraId="362606DC" w14:textId="77777777" w:rsidR="00B97D43" w:rsidRPr="00F266BC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36E5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10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E1E6F5" w14:textId="77777777" w:rsidR="00B97D43" w:rsidRPr="00236E5E" w:rsidRDefault="00B97D43" w:rsidP="00136E7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50</w:t>
            </w:r>
          </w:p>
        </w:tc>
      </w:tr>
    </w:tbl>
    <w:p w14:paraId="708B6A3E" w14:textId="77777777" w:rsidR="00B97D43" w:rsidRDefault="00B97D43" w:rsidP="00B97D43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60E67939" w14:textId="1EA23940" w:rsidR="00057EE0" w:rsidRDefault="00057EE0" w:rsidP="00B97D43">
      <w:pPr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</w:rPr>
      </w:pPr>
    </w:p>
    <w:p w14:paraId="04C5683C" w14:textId="77777777" w:rsidR="00057EE0" w:rsidRDefault="00B3248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</w:t>
      </w:r>
      <w:r>
        <w:rPr>
          <w:rFonts w:ascii="Times New Roman" w:eastAsia="Times New Roman" w:hAnsi="Times New Roman" w:cs="Times New Roman"/>
          <w:b/>
        </w:rPr>
        <w:t xml:space="preserve"> технічним завданням ознайомлений/а(-і),</w:t>
      </w:r>
    </w:p>
    <w:p w14:paraId="243C882F" w14:textId="77777777" w:rsidR="00057EE0" w:rsidRDefault="00057EE0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2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057EE0" w14:paraId="4DBAA406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414A5E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00CEC315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171EA252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)*: </w:t>
            </w:r>
            <w:r>
              <w:rPr>
                <w:rFonts w:ascii="Book Antiqua" w:eastAsia="Book Antiqua" w:hAnsi="Book Antiqua" w:cs="Book Antiqua"/>
              </w:rPr>
              <w:t>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45E548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79B0B1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7C5AF7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7EE0" w14:paraId="2A52FCA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36269" w14:textId="77777777" w:rsidR="00057EE0" w:rsidRDefault="00B3248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057EE0" w14:paraId="4C554E0D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3A0CE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222CEEA2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CB70A1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AC97AD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36A65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7EE0" w14:paraId="2AFCE04B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02CC0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E1C566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Електронна пошта та мобільний телефон </w:t>
            </w:r>
            <w:r>
              <w:rPr>
                <w:rFonts w:ascii="Book Antiqua" w:eastAsia="Book Antiqua" w:hAnsi="Book Antiqua" w:cs="Book Antiqua"/>
              </w:rPr>
              <w:t>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5EB96F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057EE0" w14:paraId="185FD615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57895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7EE0" w14:paraId="364C3EAC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490F6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A0316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5350A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409681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A8C7C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7EE0" w14:paraId="63D76F3C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0D2D38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C83ED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ADF8FC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5A5E1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296369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57EE0" w14:paraId="2C70F96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3448F" w14:textId="77777777" w:rsidR="00057EE0" w:rsidRDefault="00B3248A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FA1423" w14:textId="77777777" w:rsidR="00057EE0" w:rsidRDefault="00057EE0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E37C07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19CF04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7A851" w14:textId="77777777" w:rsidR="00057EE0" w:rsidRDefault="00057E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1DA7D0" w14:textId="77777777" w:rsidR="00057EE0" w:rsidRDefault="00057EE0">
      <w:bookmarkStart w:id="7" w:name="_heading=h.gjdgxs" w:colFirst="0" w:colLast="0"/>
      <w:bookmarkEnd w:id="7"/>
    </w:p>
    <w:sectPr w:rsidR="00057EE0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5ABFC" w14:textId="77777777" w:rsidR="00B3248A" w:rsidRDefault="00B3248A">
      <w:pPr>
        <w:spacing w:after="0" w:line="240" w:lineRule="auto"/>
      </w:pPr>
      <w:r>
        <w:separator/>
      </w:r>
    </w:p>
  </w:endnote>
  <w:endnote w:type="continuationSeparator" w:id="0">
    <w:p w14:paraId="232C49AE" w14:textId="77777777" w:rsidR="00B3248A" w:rsidRDefault="00B3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61924FA-072D-4394-8A7A-19CB5C1F14F0}"/>
    <w:embedBold r:id="rId2" w:fontKey="{C072A9A5-7BA8-401D-A21E-99E68388F0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3011EE6-182A-4A59-99B9-BADBF7F913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17B7B04-1F49-43CC-B30E-ADB76E03DB3D}"/>
    <w:embedItalic r:id="rId5" w:fontKey="{39294C9A-FC7F-4567-A3A4-46E8DE9E33A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333BF55C-C0BA-47E2-9002-B3AFB55DC7B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6002123A-0F85-443D-BC48-0F07F568C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48471" w14:textId="77777777" w:rsidR="00057EE0" w:rsidRDefault="00B3248A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C71BF4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52A71" w14:textId="77777777" w:rsidR="00057EE0" w:rsidRDefault="00057E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6A684" w14:textId="77777777" w:rsidR="00B3248A" w:rsidRDefault="00B3248A">
      <w:pPr>
        <w:spacing w:after="0" w:line="240" w:lineRule="auto"/>
      </w:pPr>
      <w:r>
        <w:separator/>
      </w:r>
    </w:p>
  </w:footnote>
  <w:footnote w:type="continuationSeparator" w:id="0">
    <w:p w14:paraId="41C5B763" w14:textId="77777777" w:rsidR="00B3248A" w:rsidRDefault="00B3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B8152" w14:textId="77777777" w:rsidR="00057EE0" w:rsidRDefault="00057EE0">
    <w:pPr>
      <w:widowControl w:val="0"/>
      <w:spacing w:after="0" w:line="276" w:lineRule="auto"/>
    </w:pPr>
  </w:p>
  <w:p w14:paraId="0CBD292B" w14:textId="77777777" w:rsidR="00057EE0" w:rsidRDefault="00B3248A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1CBAA24E" wp14:editId="3EF1587D">
          <wp:extent cx="1199833" cy="750974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BDC7832" wp14:editId="63FBE643">
          <wp:extent cx="1999933" cy="690242"/>
          <wp:effectExtent l="0" t="0" r="0" 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51BD78D9" wp14:editId="6CD1F4DF">
          <wp:extent cx="1314133" cy="417185"/>
          <wp:effectExtent l="0" t="0" r="0" b="0"/>
          <wp:docPr id="11" name="image2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DABF942" wp14:editId="598648B2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E10C32" w14:textId="77777777" w:rsidR="00057EE0" w:rsidRDefault="00057E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C30DC"/>
    <w:multiLevelType w:val="multilevel"/>
    <w:tmpl w:val="6F3A6F04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81790D"/>
    <w:multiLevelType w:val="multilevel"/>
    <w:tmpl w:val="74E88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53679"/>
    <w:multiLevelType w:val="multilevel"/>
    <w:tmpl w:val="FFDEAE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621E29"/>
    <w:multiLevelType w:val="multilevel"/>
    <w:tmpl w:val="8862819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4F4891"/>
    <w:multiLevelType w:val="multilevel"/>
    <w:tmpl w:val="5ABE7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EE0"/>
    <w:rsid w:val="00057EE0"/>
    <w:rsid w:val="004D0914"/>
    <w:rsid w:val="0070656D"/>
    <w:rsid w:val="00B3248A"/>
    <w:rsid w:val="00B97D43"/>
    <w:rsid w:val="00BF6761"/>
    <w:rsid w:val="00C71BF4"/>
    <w:rsid w:val="00E3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880B"/>
  <w15:docId w15:val="{FC5F61FB-EC28-4283-94CE-4572E5BB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ZxgaipOG3D3k5qyEAEEvksRUeA==">CgMxLjAyDmguN2JnMWNuZmVtaDl1Mg5oLjVneGRhaWxxMzkxdTIJaC4zem55c2g3MgloLjJldDkycDAyCGgudHlqY3d0MgloLjFmb2I5dGUyCGguZ2pkZ3hzOAByITFJZjA2MzliMTY4Mkxnckd3UzAyakV0b2ZacUR4MEM0dA==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6736</Words>
  <Characters>3841</Characters>
  <Application>Microsoft Office Word</Application>
  <DocSecurity>0</DocSecurity>
  <Lines>32</Lines>
  <Paragraphs>21</Paragraphs>
  <ScaleCrop>false</ScaleCrop>
  <Company/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2025-08-18T18:33:00Z</dcterms:created>
  <dcterms:modified xsi:type="dcterms:W3CDTF">2025-10-16T12:28:00Z</dcterms:modified>
</cp:coreProperties>
</file>