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FAD2"/>
    <w:p w14:paraId="4697D925">
      <w:pPr>
        <w:tabs>
          <w:tab w:val="left" w:pos="567"/>
          <w:tab w:val="left" w:pos="8364"/>
          <w:tab w:val="left" w:pos="8505"/>
        </w:tabs>
        <w:ind w:right="403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ШКОЛА ПІДТРИМАНОГО ПРОЖИВАННЯ</w:t>
      </w:r>
    </w:p>
    <w:p w14:paraId="4A723C14">
      <w:pPr>
        <w:tabs>
          <w:tab w:val="left" w:pos="567"/>
          <w:tab w:val="left" w:pos="8364"/>
          <w:tab w:val="left" w:pos="8505"/>
        </w:tabs>
        <w:ind w:right="403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для соціальних менеджерів / фахівців щодо організації соціальної послуги підтриманого проживання осіб похилого віку та осіб з інвалідністю</w:t>
      </w:r>
    </w:p>
    <w:p w14:paraId="4BDC506F">
      <w:pPr>
        <w:jc w:val="center"/>
        <w:rPr>
          <w:rFonts w:ascii="Calibri" w:hAnsi="Calibri" w:cs="Calibri"/>
          <w:lang w:val="ru-RU"/>
        </w:rPr>
      </w:pPr>
    </w:p>
    <w:p w14:paraId="1B77AABA">
      <w:pPr>
        <w:tabs>
          <w:tab w:val="left" w:pos="567"/>
          <w:tab w:val="left" w:pos="8364"/>
          <w:tab w:val="left" w:pos="8505"/>
        </w:tabs>
        <w:ind w:right="403"/>
        <w:jc w:val="both"/>
        <w:rPr>
          <w:rFonts w:ascii="Calibri" w:hAnsi="Calibri" w:eastAsia="Calibri" w:cs="Calibri"/>
          <w:b/>
        </w:rPr>
      </w:pPr>
    </w:p>
    <w:p w14:paraId="58DD64C8">
      <w:pPr>
        <w:tabs>
          <w:tab w:val="left" w:pos="567"/>
          <w:tab w:val="left" w:pos="8364"/>
          <w:tab w:val="left" w:pos="8505"/>
        </w:tabs>
        <w:ind w:right="403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 xml:space="preserve">МЕТА: </w:t>
      </w:r>
      <w:r>
        <w:rPr>
          <w:rFonts w:ascii="Calibri" w:hAnsi="Calibri" w:eastAsia="Calibri" w:cs="Calibri"/>
        </w:rPr>
        <w:t>теоретична і практична підготовка управлінців до впровадження, організації та розвитку соціальної послуги підтриманого проживання осіб похилого віку та осіб з інвалідністю. відповідно до Закону України «Про соціальні послуги», стратегічних документів з деінституціалізації та міжнародних стандартів надання соціальних послуг.</w:t>
      </w:r>
    </w:p>
    <w:p w14:paraId="407023E0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  <w:b/>
        </w:rPr>
      </w:pPr>
    </w:p>
    <w:p w14:paraId="291D0C56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ЗАВДАННЯ:</w:t>
      </w:r>
    </w:p>
    <w:p w14:paraId="5A6F0F6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8364"/>
          <w:tab w:val="left" w:pos="8505"/>
        </w:tabs>
        <w:ind w:left="567" w:right="403" w:hanging="283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сприяння засвоєнню теоретичних знань, необхідних для розуміння концептуальних засад та нормативно-правового забезпечення соціальної послуги підтриманого проживання;</w:t>
      </w:r>
    </w:p>
    <w:p w14:paraId="71AF3CF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8364"/>
          <w:tab w:val="left" w:pos="8505"/>
        </w:tabs>
        <w:ind w:left="567" w:right="403" w:hanging="283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формування та розвиток практичних навичок з планування, організації та управління соціальною послугою підтриманого проживання на рівні територіальної громади;</w:t>
      </w:r>
    </w:p>
    <w:p w14:paraId="6AC3637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8364"/>
          <w:tab w:val="left" w:pos="8505"/>
        </w:tabs>
        <w:ind w:left="567" w:right="403" w:hanging="283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розвиток компетенцій щодо оцінки потреб громади, формування міжвідомчої взаємодії та забезпечення сталого фінансування послуги;</w:t>
      </w:r>
    </w:p>
    <w:p w14:paraId="64CBB6D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  <w:tab w:val="left" w:pos="8364"/>
          <w:tab w:val="left" w:pos="8505"/>
        </w:tabs>
        <w:ind w:left="567" w:right="403" w:hanging="283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набуття вмінь щодо впровадження стандартів якості та розвитку послуги відповідно до потреб отримувачів.</w:t>
      </w:r>
    </w:p>
    <w:p w14:paraId="7632B53D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  <w:b/>
        </w:rPr>
      </w:pPr>
    </w:p>
    <w:p w14:paraId="125FE285">
      <w:pPr>
        <w:tabs>
          <w:tab w:val="left" w:pos="567"/>
          <w:tab w:val="left" w:pos="8364"/>
          <w:tab w:val="left" w:pos="8505"/>
        </w:tabs>
        <w:ind w:right="403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 xml:space="preserve">УЧАСНИКИ/-ЦІ: </w:t>
      </w:r>
      <w:r>
        <w:rPr>
          <w:rFonts w:ascii="Calibri" w:hAnsi="Calibri" w:eastAsia="Calibri" w:cs="Calibri"/>
        </w:rPr>
        <w:t>соціальні менеджери / фахівці уповноважених органів місцевого рівня (далі - менеджерів з розвитку соціальних послуг), а саме виконавчих органів територіальних громад та обласних (військових) адміністрацій, керівників/заступників керівників обласних, міських центрів соціальних служб.</w:t>
      </w:r>
    </w:p>
    <w:p w14:paraId="041E8705">
      <w:pPr>
        <w:tabs>
          <w:tab w:val="left" w:pos="567"/>
          <w:tab w:val="left" w:pos="8364"/>
          <w:tab w:val="left" w:pos="8505"/>
        </w:tabs>
        <w:ind w:right="403"/>
        <w:jc w:val="center"/>
        <w:rPr>
          <w:rFonts w:ascii="Calibri" w:hAnsi="Calibri" w:eastAsia="Calibri" w:cs="Calibri"/>
          <w:b/>
        </w:rPr>
      </w:pPr>
    </w:p>
    <w:p w14:paraId="0268FC57">
      <w:r>
        <w:br w:type="page"/>
      </w:r>
    </w:p>
    <w:p w14:paraId="0D11214F">
      <w:pPr>
        <w:tabs>
          <w:tab w:val="left" w:pos="567"/>
          <w:tab w:val="left" w:pos="8364"/>
          <w:tab w:val="left" w:pos="8505"/>
        </w:tabs>
        <w:ind w:right="403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ШКОЛА ПІДТРИМАНОГО ПРОЖИВАННЯ</w:t>
      </w:r>
    </w:p>
    <w:p w14:paraId="6537805B">
      <w:pPr>
        <w:tabs>
          <w:tab w:val="left" w:pos="567"/>
          <w:tab w:val="left" w:pos="8364"/>
          <w:tab w:val="left" w:pos="8505"/>
        </w:tabs>
        <w:ind w:right="403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bCs/>
        </w:rPr>
        <w:t>для фахівців мультидисциплінарної команди щодо надання соціальної послуги підтриманого проживання осіб похилого віку та осіб з інвалідністю</w:t>
      </w:r>
    </w:p>
    <w:p w14:paraId="1D4406CA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</w:rPr>
      </w:pPr>
    </w:p>
    <w:p w14:paraId="26A35B5A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</w:rPr>
      </w:pPr>
    </w:p>
    <w:p w14:paraId="48BD604E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  <w:bCs/>
          <w:lang w:val="zh-CN"/>
        </w:rPr>
      </w:pPr>
      <w:r>
        <w:rPr>
          <w:rFonts w:ascii="Calibri" w:hAnsi="Calibri" w:eastAsia="Calibri" w:cs="Calibri"/>
          <w:b/>
        </w:rPr>
        <w:t>МЕТА:</w:t>
      </w:r>
    </w:p>
    <w:p w14:paraId="346F97CD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  <w:bCs/>
          <w:lang w:val="zh-CN"/>
        </w:rPr>
      </w:pPr>
      <w:r>
        <w:rPr>
          <w:rFonts w:ascii="Calibri" w:hAnsi="Calibri" w:eastAsia="Calibri" w:cs="Calibri"/>
          <w:bCs/>
          <w:lang w:val="zh-CN"/>
        </w:rPr>
        <w:t>теоретична і практична підготовка фахівців мультидисциплінарної команди для надання соціальної послуги підтриманого проживання осіб похилого віку, осіб з інвалідністю (далі - фахівців МДК) до безпосереднього надання соціальної послуги підтриманого проживання відповідно до Закону України «Про соціальні послуги» та міжнародних стандартів надання соціальних послуг.</w:t>
      </w:r>
    </w:p>
    <w:p w14:paraId="73974450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  <w:b/>
        </w:rPr>
      </w:pPr>
    </w:p>
    <w:p w14:paraId="0D24AD39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ЗАВДАННЯ:</w:t>
      </w:r>
    </w:p>
    <w:p w14:paraId="3081CD27">
      <w:pPr>
        <w:pStyle w:val="4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14" w:right="51" w:hanging="357"/>
        <w:jc w:val="both"/>
        <w:rPr>
          <w:rFonts w:ascii="Calibri" w:hAnsi="Calibri" w:eastAsia="Calibri" w:cs="Calibri"/>
          <w:bCs/>
          <w:lang w:val="zh-CN"/>
        </w:rPr>
      </w:pPr>
      <w:r>
        <w:rPr>
          <w:rFonts w:ascii="Calibri" w:hAnsi="Calibri" w:eastAsia="Calibri" w:cs="Calibri"/>
          <w:bCs/>
          <w:lang w:val="zh-CN"/>
        </w:rPr>
        <w:t xml:space="preserve">засвоєння теоретичних знань щодо методики, принципів та цінностей надання послуги підтриманого проживання; </w:t>
      </w:r>
    </w:p>
    <w:p w14:paraId="7EA81340">
      <w:pPr>
        <w:pStyle w:val="4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14" w:right="51" w:hanging="357"/>
        <w:jc w:val="both"/>
        <w:rPr>
          <w:rFonts w:ascii="Calibri" w:hAnsi="Calibri" w:eastAsia="Calibri" w:cs="Calibri"/>
          <w:bCs/>
          <w:lang w:val="zh-CN"/>
        </w:rPr>
      </w:pPr>
      <w:r>
        <w:rPr>
          <w:rFonts w:ascii="Calibri" w:hAnsi="Calibri" w:eastAsia="Calibri" w:cs="Calibri"/>
          <w:bCs/>
          <w:lang w:val="zh-CN"/>
        </w:rPr>
        <w:t xml:space="preserve">формування та розвиток практичних навичок безпосередньої роботи з отримувачами послуги підтриманого проживання; </w:t>
      </w:r>
    </w:p>
    <w:p w14:paraId="10F78666">
      <w:pPr>
        <w:pStyle w:val="4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14" w:right="51" w:hanging="357"/>
        <w:jc w:val="both"/>
        <w:rPr>
          <w:rFonts w:ascii="Calibri" w:hAnsi="Calibri" w:eastAsia="Calibri" w:cs="Calibri"/>
          <w:bCs/>
          <w:lang w:val="zh-CN"/>
        </w:rPr>
      </w:pPr>
      <w:r>
        <w:rPr>
          <w:rFonts w:ascii="Calibri" w:hAnsi="Calibri" w:eastAsia="Calibri" w:cs="Calibri"/>
          <w:bCs/>
          <w:lang w:val="zh-CN"/>
        </w:rPr>
        <w:t xml:space="preserve">розвиток професійних компетенцій щодо оцінки потреб отримувачів послуги, планування та здійснення заходів підтримки; </w:t>
      </w:r>
    </w:p>
    <w:p w14:paraId="00E6E7B2">
      <w:pPr>
        <w:pStyle w:val="4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14" w:right="51" w:hanging="357"/>
        <w:jc w:val="both"/>
        <w:rPr>
          <w:rFonts w:ascii="Calibri" w:hAnsi="Calibri" w:eastAsia="Calibri" w:cs="Calibri"/>
          <w:bCs/>
          <w:lang w:val="zh-CN"/>
        </w:rPr>
      </w:pPr>
      <w:r>
        <w:rPr>
          <w:rFonts w:ascii="Calibri" w:hAnsi="Calibri" w:eastAsia="Calibri" w:cs="Calibri"/>
          <w:bCs/>
          <w:lang w:val="zh-CN"/>
        </w:rPr>
        <w:t xml:space="preserve">набуття вмінь щодо ведення документації, забезпечення якості послуги та взаємодії з іншими надавачами послуг. </w:t>
      </w:r>
    </w:p>
    <w:p w14:paraId="6EDF461F">
      <w:pPr>
        <w:tabs>
          <w:tab w:val="left" w:pos="567"/>
          <w:tab w:val="left" w:pos="8364"/>
          <w:tab w:val="left" w:pos="8505"/>
        </w:tabs>
        <w:ind w:right="403"/>
        <w:rPr>
          <w:rFonts w:ascii="Calibri" w:hAnsi="Calibri" w:eastAsia="Calibri" w:cs="Calibri"/>
          <w:b/>
        </w:rPr>
      </w:pPr>
    </w:p>
    <w:p w14:paraId="1048F7D6">
      <w:pPr>
        <w:tabs>
          <w:tab w:val="left" w:pos="567"/>
          <w:tab w:val="left" w:pos="8364"/>
          <w:tab w:val="left" w:pos="8505"/>
        </w:tabs>
        <w:ind w:right="403"/>
        <w:rPr>
          <w:rFonts w:hint="default" w:ascii="Calibri" w:hAnsi="Calibri" w:eastAsia="Calibri" w:cs="Calibri"/>
          <w:bCs/>
          <w:lang w:val="uk-UA"/>
        </w:rPr>
      </w:pPr>
      <w:r>
        <w:rPr>
          <w:rFonts w:ascii="Calibri" w:hAnsi="Calibri" w:eastAsia="Calibri" w:cs="Calibri"/>
          <w:b/>
        </w:rPr>
        <w:t xml:space="preserve">УЧАСНИКИ/-ЦІ: </w:t>
      </w:r>
      <w:r>
        <w:rPr>
          <w:rFonts w:ascii="Calibri" w:hAnsi="Calibri" w:eastAsia="Calibri" w:cs="Calibri"/>
          <w:bCs/>
        </w:rPr>
        <w:t>члени (у тому числі потенційні) мультидисципінарних команд надавачів послуг підтриманого проживання, серед яких можуть бути, зокрема, такі спеціалісти: фахівець із соціальної роботи, соціальний працівник, психолог, соціальний педагог, фізичний терапевт, ерготерапевт тощо. визначеним у Випуску 80 “Соціальні послуги” Довідника кваліфікаційних характеристик професій працівників, затвердженому наказом Мінсоцполітики від 29 березня 2017 р. № 518. Крім того, до даного навчання можуть бути допущені фахівці, які мають підтверджений досвід роботи (у т.ч. волонтерської) понад 1 рік з людьми з інвалідністю та/або є батьками чи членами сімʼї осіб з інвалідністю та мають спільний досвід проживання/виховання таких осіб</w:t>
      </w:r>
      <w:r>
        <w:rPr>
          <w:rFonts w:hint="default" w:ascii="Calibri" w:hAnsi="Calibri" w:eastAsia="Calibri" w:cs="Calibri"/>
          <w:bCs/>
          <w:lang w:val="uk-UA"/>
        </w:rPr>
        <w:t>.</w:t>
      </w:r>
      <w:bookmarkStart w:id="0" w:name="_GoBack"/>
      <w:bookmarkEnd w:id="0"/>
    </w:p>
    <w:p w14:paraId="4F0F00E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Noto Sans Symbols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25A41"/>
    <w:multiLevelType w:val="multilevel"/>
    <w:tmpl w:val="0E225A41"/>
    <w:lvl w:ilvl="0" w:tentative="0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11564BF6"/>
    <w:multiLevelType w:val="multilevel"/>
    <w:tmpl w:val="11564BF6"/>
    <w:lvl w:ilvl="0" w:tentative="0">
      <w:start w:val="2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 w:eastAsiaTheme="minorEastAsia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B6BEB"/>
    <w:rsid w:val="3A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2025-10-31T11:15:00Z</dcterms:created>
  <dc:creator>Маріанна Онуфрик</dc:creator>
  <cp:lastModifiedBy>Маріанна Онуфрик</cp:lastModifiedBy>
  <dcterms:modified xsi:type="dcterms:W3CDTF">2025-10-31T11:22:11Z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20879343A8874CB44B8C046935F02B7A_41</vt:lpwstr>
  </property>
</Properties>
</file>