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5166DAC2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B753C9">
        <w:rPr>
          <w:b/>
          <w:bCs/>
          <w:szCs w:val="22"/>
          <w:lang w:val="uk-UA"/>
        </w:rPr>
        <w:t>6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r w:rsidR="00046D40" w:rsidRPr="00046D40">
        <w:t xml:space="preserve"> </w:t>
      </w:r>
      <w:r w:rsidR="00B753C9" w:rsidRPr="00B753C9">
        <w:rPr>
          <w:b/>
          <w:bCs/>
          <w:szCs w:val="22"/>
          <w:lang w:val="uk-UA"/>
        </w:rPr>
        <w:t>Тернопіль</w:t>
      </w:r>
      <w:r w:rsidR="00046D40" w:rsidRPr="00046D40">
        <w:rPr>
          <w:b/>
          <w:bCs/>
          <w:szCs w:val="22"/>
          <w:lang w:val="uk-UA"/>
        </w:rPr>
        <w:t>ськ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  <w:bookmarkStart w:id="0" w:name="_GoBack"/>
        <w:bookmarkEnd w:id="0"/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95E62" w14:textId="77777777" w:rsidR="007526FF" w:rsidRDefault="007526FF" w:rsidP="009A377A">
      <w:r>
        <w:separator/>
      </w:r>
    </w:p>
  </w:endnote>
  <w:endnote w:type="continuationSeparator" w:id="0">
    <w:p w14:paraId="0F6D6668" w14:textId="77777777" w:rsidR="007526FF" w:rsidRDefault="007526FF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D3D2A" w14:textId="77777777" w:rsidR="007526FF" w:rsidRDefault="007526FF" w:rsidP="009A377A">
      <w:r>
        <w:separator/>
      </w:r>
    </w:p>
  </w:footnote>
  <w:footnote w:type="continuationSeparator" w:id="0">
    <w:p w14:paraId="10B36F9C" w14:textId="77777777" w:rsidR="007526FF" w:rsidRDefault="007526FF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B1BB4"/>
    <w:rsid w:val="00267C2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26FF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72006"/>
    <w:rsid w:val="00AB676A"/>
    <w:rsid w:val="00AF3594"/>
    <w:rsid w:val="00B753C9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B119B"/>
    <w:rsid w:val="00ED563D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2025-08-01T12:04:00Z</dcterms:created>
  <dcterms:modified xsi:type="dcterms:W3CDTF">2025-08-01T12:04:00Z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