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Pr="002E4F22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  <w:lang w:val="ru-RU"/>
        </w:rPr>
      </w:pPr>
      <w:r>
        <w:rPr>
          <w:b/>
          <w:sz w:val="22"/>
        </w:rPr>
        <w:t>RFP</w:t>
      </w:r>
      <w:r w:rsidR="00CD4337">
        <w:rPr>
          <w:b/>
          <w:sz w:val="22"/>
        </w:rPr>
        <w:t xml:space="preserve"> </w:t>
      </w:r>
      <w:r w:rsidR="00CD4337">
        <w:rPr>
          <w:b/>
          <w:sz w:val="22"/>
          <w:shd w:val="clear" w:color="auto" w:fill="FFFFFF"/>
        </w:rPr>
        <w:t>11</w:t>
      </w:r>
      <w:r w:rsidR="00384036">
        <w:rPr>
          <w:b/>
          <w:sz w:val="22"/>
          <w:shd w:val="clear" w:color="auto" w:fill="FFFFFF"/>
        </w:rPr>
        <w:t>/03/2026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384036" w:rsidRPr="00826D95" w:rsidRDefault="00CD4337" w:rsidP="00384036">
      <w:pPr>
        <w:spacing w:line="360" w:lineRule="auto"/>
        <w:jc w:val="center"/>
        <w:rPr>
          <w:b/>
          <w:sz w:val="22"/>
          <w:shd w:val="clear" w:color="auto" w:fill="FFFFFF"/>
        </w:rPr>
      </w:pPr>
      <w:r w:rsidRPr="00613DF9">
        <w:rPr>
          <w:b/>
          <w:sz w:val="22"/>
          <w:shd w:val="clear" w:color="auto" w:fill="FFFFFF"/>
        </w:rPr>
        <w:t xml:space="preserve">ДЛЯ УКЛАДЕННЯ  ДОГОВОРУ </w:t>
      </w:r>
      <w:r w:rsidRPr="00826D95">
        <w:rPr>
          <w:b/>
          <w:sz w:val="22"/>
          <w:shd w:val="clear" w:color="auto" w:fill="FFFFFF"/>
        </w:rPr>
        <w:t>НА </w:t>
      </w:r>
      <w:r w:rsidRPr="00826D95">
        <w:rPr>
          <w:b/>
          <w:sz w:val="22"/>
        </w:rPr>
        <w:t>ПОТОЧНИЙ РЕМОНТ</w:t>
      </w:r>
      <w:r>
        <w:rPr>
          <w:b/>
          <w:sz w:val="22"/>
        </w:rPr>
        <w:t xml:space="preserve"> ПО</w:t>
      </w:r>
      <w:r w:rsidRPr="00826D95">
        <w:rPr>
          <w:b/>
          <w:sz w:val="22"/>
        </w:rPr>
        <w:t xml:space="preserve"> </w:t>
      </w:r>
      <w:r w:rsidRPr="00361904">
        <w:rPr>
          <w:b/>
          <w:sz w:val="22"/>
          <w:shd w:val="clear" w:color="auto" w:fill="FFFFFF"/>
        </w:rPr>
        <w:t>ЗАМІНІ ДВЕРНИХ БЛОКІВ В МТП В М. ДНІПРО</w:t>
      </w:r>
    </w:p>
    <w:p w:rsidR="00CD4337" w:rsidRPr="00826D95" w:rsidRDefault="00CD4337" w:rsidP="00CD4337">
      <w:pPr>
        <w:spacing w:line="360" w:lineRule="auto"/>
        <w:jc w:val="center"/>
        <w:rPr>
          <w:b/>
          <w:color w:val="008000"/>
        </w:rPr>
      </w:pPr>
      <w:proofErr w:type="spellStart"/>
      <w:r w:rsidRPr="00826D95">
        <w:rPr>
          <w:b/>
          <w:color w:val="008000"/>
        </w:rPr>
        <w:t>Comprehensive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Humanitarian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Support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for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IDPs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and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Frontline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Communities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in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Eastern</w:t>
      </w:r>
      <w:proofErr w:type="spellEnd"/>
      <w:r w:rsidRPr="00826D95">
        <w:rPr>
          <w:b/>
          <w:color w:val="008000"/>
        </w:rPr>
        <w:t xml:space="preserve"> </w:t>
      </w:r>
      <w:proofErr w:type="spellStart"/>
      <w:r w:rsidRPr="00826D95">
        <w:rPr>
          <w:b/>
          <w:color w:val="008000"/>
        </w:rPr>
        <w:t>Ukraine</w:t>
      </w:r>
      <w:proofErr w:type="spellEnd"/>
    </w:p>
    <w:p w:rsidR="00CD4337" w:rsidRPr="003406C8" w:rsidRDefault="00CD4337" w:rsidP="00CD4337">
      <w:pPr>
        <w:spacing w:line="360" w:lineRule="auto"/>
        <w:jc w:val="center"/>
        <w:rPr>
          <w:b/>
          <w:color w:val="008000"/>
        </w:rPr>
      </w:pPr>
      <w:r w:rsidRPr="005322A9">
        <w:rPr>
          <w:b/>
          <w:color w:val="008000"/>
        </w:rPr>
        <w:t xml:space="preserve">Проект </w:t>
      </w:r>
      <w:r w:rsidRPr="00826D95">
        <w:rPr>
          <w:b/>
          <w:color w:val="008000"/>
        </w:rPr>
        <w:t>UHF-</w:t>
      </w:r>
      <w:r w:rsidRPr="005322A9">
        <w:rPr>
          <w:b/>
          <w:color w:val="008000"/>
        </w:rPr>
        <w:t xml:space="preserve"> ОСНА-</w:t>
      </w:r>
      <w:r>
        <w:rPr>
          <w:b/>
          <w:color w:val="008000"/>
        </w:rPr>
        <w:t>СХІД</w:t>
      </w:r>
      <w:r w:rsidRPr="005322A9">
        <w:rPr>
          <w:b/>
          <w:color w:val="008000"/>
        </w:rPr>
        <w:t xml:space="preserve"> 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Мобілізація та демобілізація обладнання, інструментів, матеріалів, спецтехніки та персоналу, необхідних для повного та якісного виконання робіт на об’єкті.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Організація будівельного майданчика, включаючи забезпечення тимчасових під’їздів, огородження території, зони складування матеріалів, підключення тимчасових мереж (</w:t>
      </w:r>
      <w:proofErr w:type="spellStart"/>
      <w:r>
        <w:t>електро</w:t>
      </w:r>
      <w:proofErr w:type="spellEnd"/>
      <w:r>
        <w:t>- та водопостачання за потреби).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Проведення підготовчих робіт, зокрема обстеження об’єкта, розчищення приміщень, частковий або повний демонтаж існуючих конструкцій, інженерних мереж та обладнання, що підлягають заміні або відновленню.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Виконання будівельно-монтажних робіт відповідно до кошторису, у тому числі постачання всіх необхідних матеріалів, виробів та комплектуючих.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Проведення робіт із відновлення або влаштування конструктивних елементів будівлі (стіни, перегородки, підлоги, стелі,</w:t>
      </w:r>
      <w:r w:rsidR="00CD4337">
        <w:t xml:space="preserve"> роботи з розширення дверних отворів, демонтажем та подальшим встановлення дверних коробок та дверних блоків</w:t>
      </w:r>
      <w:r>
        <w:t xml:space="preserve"> — за наявності у кошторисі).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Виконання оздоблювальних робіт (штукатурні, шпаклювальні, фарбувальні, облицювальні та інші роботи згідно з кошторисом</w:t>
      </w:r>
      <w:r w:rsidR="00CD4337">
        <w:t xml:space="preserve"> якщо такі є</w:t>
      </w:r>
      <w:r>
        <w:t>).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Забезпечення відповідності робіт вимогам чинних будівельних норм, стандартів безпеки та технічних регламентів.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Вивезення та утилізація будівельного сміття після завершення демонтажних і будівельних робіт.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Проведення прибирання об’єкта та підготовка його до введення в експлуатацію.</w:t>
      </w:r>
    </w:p>
    <w:p w:rsidR="00384036" w:rsidRDefault="00384036" w:rsidP="00384036">
      <w:pPr>
        <w:pStyle w:val="a7"/>
        <w:spacing w:before="20" w:beforeAutospacing="0" w:after="20" w:afterAutospacing="0"/>
        <w:ind w:firstLine="708"/>
        <w:jc w:val="both"/>
      </w:pPr>
      <w:r>
        <w:t>• Усунення дефектів, виявлених під час приймання виконаних робіт, у межах гарантійних зобов’язань.</w:t>
      </w:r>
    </w:p>
    <w:p w:rsidR="00384036" w:rsidRDefault="00384036" w:rsidP="00384036">
      <w:pPr>
        <w:pStyle w:val="a7"/>
        <w:spacing w:before="0" w:beforeAutospacing="0" w:after="0" w:afterAutospacing="0"/>
        <w:jc w:val="both"/>
      </w:pPr>
    </w:p>
    <w:p w:rsidR="00384036" w:rsidRDefault="00384036" w:rsidP="00384036">
      <w:pPr>
        <w:pStyle w:val="a7"/>
        <w:spacing w:before="0" w:beforeAutospacing="0" w:after="0" w:afterAutospacing="0"/>
        <w:jc w:val="both"/>
      </w:pPr>
      <w:r>
        <w:t>За потреби можу адаптувати текст під конкретний вид робіт (капітальний ремонт, поточний ремонт, реконструкція, облаштування гуманітарного центру тощо).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AB2EE9" w:rsidRDefault="005B6290" w:rsidP="002E4F22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</w:t>
      </w:r>
    </w:p>
    <w:p w:rsidR="00384036" w:rsidRDefault="005B6290" w:rsidP="002E4F22">
      <w:pPr>
        <w:spacing w:after="294" w:line="258" w:lineRule="auto"/>
        <w:ind w:left="-5" w:right="966" w:hanging="10"/>
        <w:jc w:val="left"/>
      </w:pPr>
      <w:bookmarkStart w:id="0" w:name="_GoBack"/>
      <w:bookmarkEnd w:id="0"/>
      <w:r>
        <w:t xml:space="preserve">ПЕЧАТКА: </w:t>
      </w:r>
    </w:p>
    <w:p w:rsidR="00384036" w:rsidRDefault="005B6290" w:rsidP="002E4F22">
      <w:pPr>
        <w:spacing w:after="294" w:line="258" w:lineRule="auto"/>
        <w:ind w:left="-5" w:right="966" w:hanging="10"/>
        <w:jc w:val="left"/>
        <w:rPr>
          <w:lang w:val="ru-RU"/>
        </w:rPr>
      </w:pPr>
      <w:r>
        <w:t xml:space="preserve">ДАТА: </w:t>
      </w:r>
    </w:p>
    <w:p w:rsidR="00384036" w:rsidRDefault="00384036" w:rsidP="00384036">
      <w:pPr>
        <w:rPr>
          <w:lang w:val="ru-RU"/>
        </w:rPr>
      </w:pPr>
    </w:p>
    <w:p w:rsidR="00BF26B1" w:rsidRDefault="00384036" w:rsidP="00384036">
      <w:pPr>
        <w:jc w:val="center"/>
        <w:rPr>
          <w:u w:val="single"/>
          <w:lang w:val="ru-RU"/>
        </w:rPr>
      </w:pPr>
      <w:r w:rsidRPr="00384036">
        <w:rPr>
          <w:u w:val="single"/>
          <w:lang w:val="ru-RU"/>
        </w:rPr>
        <w:t>СТАН ПРИМІЩЕННЯ</w:t>
      </w:r>
    </w:p>
    <w:p w:rsidR="00384036" w:rsidRPr="00384036" w:rsidRDefault="00B247BB" w:rsidP="00384036">
      <w:pPr>
        <w:jc w:val="center"/>
        <w:rPr>
          <w:u w:val="single"/>
          <w:lang w:val="ru-RU"/>
        </w:rPr>
      </w:pP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1_2026-02-25_13-28-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_2026-02-25_13-28-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3_2026-02-25_13-28-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4_2026-02-25_13-28-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_2026-02-25_13-28-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6_2026-02-25_13-28-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7_2026-02-25_13-28-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8_2026-02-25_13-28-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9_2026-02-25_13-28-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10_2026-02-25_13-28-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11_2026-02-25_13-28-2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12_2026-02-25_13-28-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13_2026-02-25_13-28-2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14_2026-02-25_13-28-2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15_2026-02-25_13-28-2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036" w:rsidRPr="00384036">
      <w:headerReference w:type="default" r:id="rId23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0CC" w:rsidRDefault="000030CC" w:rsidP="0072107B">
      <w:pPr>
        <w:spacing w:after="0" w:line="240" w:lineRule="auto"/>
      </w:pPr>
      <w:r>
        <w:separator/>
      </w:r>
    </w:p>
  </w:endnote>
  <w:endnote w:type="continuationSeparator" w:id="0">
    <w:p w:rsidR="000030CC" w:rsidRDefault="000030CC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0CC" w:rsidRDefault="000030CC" w:rsidP="0072107B">
      <w:pPr>
        <w:spacing w:after="0" w:line="240" w:lineRule="auto"/>
      </w:pPr>
      <w:r>
        <w:separator/>
      </w:r>
    </w:p>
  </w:footnote>
  <w:footnote w:type="continuationSeparator" w:id="0">
    <w:p w:rsidR="000030CC" w:rsidRDefault="000030CC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030CC"/>
    <w:rsid w:val="00082E95"/>
    <w:rsid w:val="0008688E"/>
    <w:rsid w:val="00120041"/>
    <w:rsid w:val="001E3F2D"/>
    <w:rsid w:val="0024471F"/>
    <w:rsid w:val="00294E24"/>
    <w:rsid w:val="002E4F22"/>
    <w:rsid w:val="002F59E5"/>
    <w:rsid w:val="00384036"/>
    <w:rsid w:val="005046BB"/>
    <w:rsid w:val="00525DF5"/>
    <w:rsid w:val="00551464"/>
    <w:rsid w:val="005B6290"/>
    <w:rsid w:val="00666323"/>
    <w:rsid w:val="0070373D"/>
    <w:rsid w:val="0072107B"/>
    <w:rsid w:val="00801627"/>
    <w:rsid w:val="00853704"/>
    <w:rsid w:val="009C3E35"/>
    <w:rsid w:val="009F3D3C"/>
    <w:rsid w:val="00A13B9E"/>
    <w:rsid w:val="00A154B4"/>
    <w:rsid w:val="00A413A5"/>
    <w:rsid w:val="00A45E95"/>
    <w:rsid w:val="00A65EC8"/>
    <w:rsid w:val="00AB2EE9"/>
    <w:rsid w:val="00B247BB"/>
    <w:rsid w:val="00B338FD"/>
    <w:rsid w:val="00B57397"/>
    <w:rsid w:val="00B9356A"/>
    <w:rsid w:val="00BE1E79"/>
    <w:rsid w:val="00BE33DB"/>
    <w:rsid w:val="00BE50AD"/>
    <w:rsid w:val="00BF26B1"/>
    <w:rsid w:val="00CD4337"/>
    <w:rsid w:val="00CF61AC"/>
    <w:rsid w:val="00D8441D"/>
    <w:rsid w:val="00D85B10"/>
    <w:rsid w:val="00D958F4"/>
    <w:rsid w:val="00DA4E93"/>
    <w:rsid w:val="00DB091D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DF9AF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Normal (Web)"/>
    <w:basedOn w:val="a"/>
    <w:uiPriority w:val="99"/>
    <w:semiHidden/>
    <w:unhideWhenUsed/>
    <w:rsid w:val="0038403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F4AC4-8760-40E7-A85C-E5AFEED6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17</Pages>
  <Words>2370</Words>
  <Characters>1351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29</cp:revision>
  <dcterms:created xsi:type="dcterms:W3CDTF">2024-11-25T10:36:00Z</dcterms:created>
  <dcterms:modified xsi:type="dcterms:W3CDTF">2026-03-11T07:06:00Z</dcterms:modified>
</cp:coreProperties>
</file>