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039B4971" w:rsidR="007C6225" w:rsidRPr="009278C8" w:rsidRDefault="00483010" w:rsidP="007C6225">
      <w:pPr>
        <w:tabs>
          <w:tab w:val="left" w:pos="2745"/>
        </w:tabs>
        <w:jc w:val="center"/>
        <w:rPr>
          <w:lang w:eastAsia="en-US"/>
        </w:rPr>
      </w:pPr>
      <w:r w:rsidRPr="00483010">
        <w:rPr>
          <w:b/>
          <w:color w:val="008000"/>
          <w:lang w:val="uk-UA"/>
        </w:rPr>
        <w:t xml:space="preserve">Проект </w:t>
      </w:r>
      <w:r w:rsidR="00D514AB" w:rsidRPr="00D514AB">
        <w:rPr>
          <w:b/>
          <w:color w:val="008000"/>
          <w:lang w:val="uk-UA"/>
        </w:rPr>
        <w:t xml:space="preserve">AWO </w:t>
      </w:r>
      <w:r w:rsidR="009278C8">
        <w:rPr>
          <w:b/>
          <w:color w:val="008000"/>
          <w:lang w:val="en-US"/>
        </w:rPr>
        <w:t>BMZ</w:t>
      </w:r>
    </w:p>
    <w:p w14:paraId="0F779B8B" w14:textId="18255E19" w:rsidR="00483010" w:rsidRDefault="00483010" w:rsidP="00483010">
      <w:pPr>
        <w:spacing w:line="360" w:lineRule="auto"/>
        <w:jc w:val="center"/>
        <w:rPr>
          <w:b/>
          <w:color w:val="008000"/>
          <w:lang w:val="uk-UA"/>
        </w:rPr>
      </w:pPr>
    </w:p>
    <w:p w14:paraId="246CF68F" w14:textId="0F4FEE54" w:rsidR="00AD677D" w:rsidRPr="009278C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9278C8" w:rsidRPr="009278C8">
        <w:rPr>
          <w:b/>
          <w:sz w:val="20"/>
          <w:szCs w:val="20"/>
          <w:shd w:val="clear" w:color="auto" w:fill="FFFFFF"/>
        </w:rPr>
        <w:t>06</w:t>
      </w:r>
      <w:r w:rsidR="00410442" w:rsidRPr="00285B89">
        <w:rPr>
          <w:b/>
          <w:sz w:val="20"/>
          <w:szCs w:val="20"/>
          <w:shd w:val="clear" w:color="auto" w:fill="FFFFFF"/>
          <w:lang w:val="uk-UA"/>
        </w:rPr>
        <w:t>.</w:t>
      </w:r>
      <w:r w:rsidR="009278C8" w:rsidRPr="009278C8">
        <w:rPr>
          <w:b/>
          <w:sz w:val="20"/>
          <w:szCs w:val="20"/>
          <w:shd w:val="clear" w:color="auto" w:fill="FFFFFF"/>
        </w:rPr>
        <w:t>02</w:t>
      </w:r>
      <w:r w:rsidR="00CD2CAC" w:rsidRPr="00285B89">
        <w:rPr>
          <w:b/>
          <w:sz w:val="20"/>
          <w:szCs w:val="20"/>
          <w:shd w:val="clear" w:color="auto" w:fill="FFFFFF"/>
          <w:lang w:val="uk-UA"/>
        </w:rPr>
        <w:t>.202</w:t>
      </w:r>
      <w:r w:rsidR="009278C8" w:rsidRPr="009278C8">
        <w:rPr>
          <w:b/>
          <w:sz w:val="20"/>
          <w:szCs w:val="20"/>
          <w:shd w:val="clear" w:color="auto" w:fill="FFFFFF"/>
        </w:rPr>
        <w:t>6</w:t>
      </w:r>
    </w:p>
    <w:p w14:paraId="4D031FFC" w14:textId="4C598185" w:rsidR="00A17449" w:rsidRPr="009278C8" w:rsidRDefault="00D2203E" w:rsidP="00A17449">
      <w:pPr>
        <w:spacing w:line="360" w:lineRule="auto"/>
        <w:jc w:val="center"/>
        <w:rPr>
          <w:b/>
          <w:lang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B770B9">
        <w:rPr>
          <w:b/>
          <w:lang w:val="en-US" w:eastAsia="en-US"/>
        </w:rPr>
        <w:t>ITB</w:t>
      </w:r>
      <w:r w:rsidR="00302207" w:rsidRPr="00302207">
        <w:rPr>
          <w:b/>
          <w:lang w:eastAsia="en-US"/>
        </w:rPr>
        <w:t xml:space="preserve"> </w:t>
      </w:r>
      <w:r w:rsidR="009278C8" w:rsidRPr="009278C8">
        <w:rPr>
          <w:b/>
          <w:lang w:eastAsia="en-US"/>
        </w:rPr>
        <w:t>06</w:t>
      </w:r>
      <w:r w:rsidR="00302207" w:rsidRPr="00302207">
        <w:rPr>
          <w:b/>
          <w:lang w:eastAsia="en-US"/>
        </w:rPr>
        <w:t>/</w:t>
      </w:r>
      <w:r w:rsidR="009278C8" w:rsidRPr="009278C8">
        <w:rPr>
          <w:b/>
          <w:lang w:eastAsia="en-US"/>
        </w:rPr>
        <w:t>02</w:t>
      </w:r>
      <w:r w:rsidR="00302207" w:rsidRPr="00302207">
        <w:rPr>
          <w:b/>
          <w:lang w:eastAsia="en-US"/>
        </w:rPr>
        <w:t>/202</w:t>
      </w:r>
      <w:r w:rsidR="009278C8" w:rsidRPr="009278C8">
        <w:rPr>
          <w:b/>
          <w:lang w:eastAsia="en-US"/>
        </w:rPr>
        <w:t>6</w:t>
      </w:r>
    </w:p>
    <w:p w14:paraId="32BF791E" w14:textId="46A4F303" w:rsidR="00B72CB6" w:rsidRPr="00D514AB" w:rsidRDefault="00A17449" w:rsidP="00A17449">
      <w:pPr>
        <w:spacing w:line="360" w:lineRule="auto"/>
        <w:jc w:val="center"/>
        <w:rPr>
          <w:b/>
          <w:lang w:val="uk-UA" w:eastAsia="en-US"/>
        </w:rPr>
      </w:pPr>
      <w:r w:rsidRPr="00F471CB">
        <w:rPr>
          <w:b/>
          <w:lang w:eastAsia="en-US"/>
        </w:rPr>
        <w:t xml:space="preserve">для </w:t>
      </w:r>
      <w:r w:rsidR="003D6363" w:rsidRPr="00F471CB">
        <w:rPr>
          <w:b/>
          <w:lang w:eastAsia="en-US"/>
        </w:rPr>
        <w:t xml:space="preserve">УКЛАДЕННЯ </w:t>
      </w:r>
      <w:r w:rsidR="00F471CB" w:rsidRPr="00F471CB">
        <w:rPr>
          <w:b/>
          <w:lang w:eastAsia="en-US"/>
        </w:rPr>
        <w:t>ДОГОВОРУ</w:t>
      </w:r>
      <w:r w:rsidRPr="00F471CB">
        <w:rPr>
          <w:b/>
          <w:lang w:eastAsia="en-US"/>
        </w:rPr>
        <w:t xml:space="preserve"> </w:t>
      </w:r>
      <w:r w:rsidR="005B1A53">
        <w:rPr>
          <w:b/>
          <w:lang w:val="uk-UA" w:eastAsia="en-US"/>
        </w:rPr>
        <w:t>НА</w:t>
      </w:r>
      <w:r w:rsidR="00B74B97" w:rsidRPr="00F471CB">
        <w:rPr>
          <w:b/>
          <w:lang w:eastAsia="en-US"/>
        </w:rPr>
        <w:t xml:space="preserve"> </w:t>
      </w:r>
      <w:r w:rsidR="00B74B97" w:rsidRPr="007C6225">
        <w:rPr>
          <w:b/>
          <w:lang w:eastAsia="en-US"/>
        </w:rPr>
        <w:t>ЗАКУПІВЛ</w:t>
      </w:r>
      <w:r w:rsidR="005B1A53">
        <w:rPr>
          <w:b/>
          <w:lang w:val="uk-UA" w:eastAsia="en-US"/>
        </w:rPr>
        <w:t>Ю</w:t>
      </w:r>
      <w:r w:rsidR="00B74B97" w:rsidRPr="007C6225">
        <w:rPr>
          <w:b/>
          <w:lang w:eastAsia="en-US"/>
        </w:rPr>
        <w:t xml:space="preserve"> </w:t>
      </w:r>
      <w:r w:rsidR="00D514AB" w:rsidRPr="00D514AB">
        <w:rPr>
          <w:b/>
          <w:lang w:eastAsia="en-US"/>
        </w:rPr>
        <w:t>ІНКЛЮЗИВНИХ СПОРТИВНИХ МАЙДАНЧИКІВ</w:t>
      </w:r>
      <w:r w:rsidR="009278C8" w:rsidRPr="009278C8">
        <w:rPr>
          <w:b/>
          <w:lang w:eastAsia="en-US"/>
        </w:rPr>
        <w:t xml:space="preserve"> </w:t>
      </w:r>
      <w:r w:rsidR="009278C8">
        <w:rPr>
          <w:b/>
          <w:lang w:val="uk-UA" w:eastAsia="en-US"/>
        </w:rPr>
        <w:t>ХАБ СТІЙКОСТІ «СЕРЦЕ ГРОМАДИ» м</w:t>
      </w:r>
      <w:r w:rsidR="00D514AB">
        <w:rPr>
          <w:b/>
          <w:lang w:val="uk-UA" w:eastAsia="en-US"/>
        </w:rPr>
        <w:t>.</w:t>
      </w:r>
      <w:r w:rsidR="009278C8">
        <w:rPr>
          <w:b/>
          <w:lang w:val="uk-UA" w:eastAsia="en-US"/>
        </w:rPr>
        <w:t xml:space="preserve"> ВОЗНЕНСЕНСЬК</w:t>
      </w:r>
    </w:p>
    <w:p w14:paraId="246CF692" w14:textId="2AF400D8"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9278C8">
        <w:rPr>
          <w:b/>
          <w:u w:val="single"/>
          <w:lang w:val="uk-UA" w:eastAsia="en-US"/>
        </w:rPr>
        <w:t>20</w:t>
      </w:r>
      <w:r w:rsidR="008841C2" w:rsidRPr="00F471CB">
        <w:rPr>
          <w:b/>
          <w:u w:val="single"/>
          <w:lang w:eastAsia="en-US"/>
        </w:rPr>
        <w:t>.</w:t>
      </w:r>
      <w:r w:rsidR="009278C8">
        <w:rPr>
          <w:b/>
          <w:u w:val="single"/>
          <w:lang w:val="uk-UA" w:eastAsia="en-US"/>
        </w:rPr>
        <w:t>02</w:t>
      </w:r>
      <w:r w:rsidR="008841C2" w:rsidRPr="00F471CB">
        <w:rPr>
          <w:b/>
          <w:u w:val="single"/>
          <w:lang w:eastAsia="en-US"/>
        </w:rPr>
        <w:t>.</w:t>
      </w:r>
      <w:r w:rsidR="00CD2CAC" w:rsidRPr="00F471CB">
        <w:rPr>
          <w:b/>
          <w:u w:val="single"/>
          <w:lang w:eastAsia="en-US"/>
        </w:rPr>
        <w:t>202</w:t>
      </w:r>
      <w:r w:rsidR="009278C8">
        <w:rPr>
          <w:b/>
          <w:u w:val="single"/>
          <w:lang w:val="uk-UA"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765AF203"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w:t>
      </w:r>
      <w:r w:rsidR="000876F8">
        <w:rPr>
          <w:sz w:val="21"/>
          <w:szCs w:val="21"/>
          <w:lang w:val="uk-UA"/>
        </w:rPr>
        <w:t>і</w:t>
      </w:r>
      <w:r w:rsidR="007F02F4" w:rsidRPr="007F02F4">
        <w:rPr>
          <w:sz w:val="21"/>
          <w:szCs w:val="21"/>
          <w:lang w:val="uk-UA"/>
        </w:rPr>
        <w:t xml:space="preserve"> </w:t>
      </w:r>
      <w:r w:rsidR="00D514AB">
        <w:rPr>
          <w:sz w:val="21"/>
          <w:szCs w:val="21"/>
          <w:lang w:val="uk-UA"/>
        </w:rPr>
        <w:t xml:space="preserve">спортивних майданчиків, вуличними тренажерами </w:t>
      </w:r>
      <w:r w:rsidR="00CC68C8" w:rsidRPr="00643E4E">
        <w:rPr>
          <w:sz w:val="21"/>
          <w:szCs w:val="21"/>
          <w:lang w:val="uk-UA"/>
        </w:rPr>
        <w:t>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D514AB" w:rsidRPr="00D514AB">
        <w:rPr>
          <w:b/>
          <w:lang w:val="uk-UA"/>
        </w:rPr>
        <w:t>AWO B</w:t>
      </w:r>
      <w:r w:rsidR="009278C8">
        <w:rPr>
          <w:b/>
          <w:lang w:val="en-US"/>
        </w:rPr>
        <w:t>MZ</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64251A11"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D514AB">
        <w:rPr>
          <w:sz w:val="21"/>
          <w:szCs w:val="21"/>
          <w:lang w:val="uk-UA"/>
        </w:rPr>
        <w:t xml:space="preserve"> </w:t>
      </w:r>
      <w:r w:rsidR="00D514AB" w:rsidRPr="00D514AB">
        <w:rPr>
          <w:sz w:val="21"/>
          <w:szCs w:val="21"/>
          <w:lang w:val="uk-UA"/>
        </w:rPr>
        <w:t xml:space="preserve">інклюзивних </w:t>
      </w:r>
      <w:r w:rsidR="009278C8">
        <w:rPr>
          <w:sz w:val="21"/>
          <w:szCs w:val="21"/>
          <w:lang w:val="uk-UA"/>
        </w:rPr>
        <w:t xml:space="preserve">вуличних </w:t>
      </w:r>
      <w:r w:rsidR="00D514AB" w:rsidRPr="00D514AB">
        <w:rPr>
          <w:sz w:val="21"/>
          <w:szCs w:val="21"/>
          <w:lang w:val="uk-UA"/>
        </w:rPr>
        <w:t>спортивних майданчиків</w:t>
      </w:r>
      <w:r w:rsidR="009278C8">
        <w:rPr>
          <w:sz w:val="21"/>
          <w:szCs w:val="21"/>
          <w:lang w:val="uk-UA"/>
        </w:rPr>
        <w:t xml:space="preserve"> в місто Вознесенськ Миколаївської області</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8E931FA"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D514AB">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7EEBE3A5"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9278C8">
        <w:rPr>
          <w:b/>
          <w:color w:val="333333"/>
          <w:sz w:val="21"/>
          <w:szCs w:val="21"/>
          <w:lang w:val="uk-UA"/>
        </w:rPr>
        <w:t>15</w:t>
      </w:r>
      <w:r w:rsidR="00302207" w:rsidRPr="00302207">
        <w:rPr>
          <w:b/>
          <w:color w:val="333333"/>
          <w:sz w:val="21"/>
          <w:szCs w:val="21"/>
          <w:lang w:val="uk-UA"/>
        </w:rPr>
        <w:t>.</w:t>
      </w:r>
      <w:r w:rsidR="00D514AB">
        <w:rPr>
          <w:b/>
          <w:color w:val="333333"/>
          <w:sz w:val="21"/>
          <w:szCs w:val="21"/>
          <w:lang w:val="uk-UA"/>
        </w:rPr>
        <w:t>0</w:t>
      </w:r>
      <w:r w:rsidR="009278C8">
        <w:rPr>
          <w:b/>
          <w:color w:val="333333"/>
          <w:sz w:val="21"/>
          <w:szCs w:val="21"/>
          <w:lang w:val="uk-UA"/>
        </w:rPr>
        <w:t>3</w:t>
      </w:r>
      <w:r w:rsidR="00302207" w:rsidRPr="00302207">
        <w:rPr>
          <w:b/>
          <w:color w:val="333333"/>
          <w:sz w:val="21"/>
          <w:szCs w:val="21"/>
          <w:lang w:val="uk-UA"/>
        </w:rPr>
        <w:t>.202</w:t>
      </w:r>
      <w:r w:rsidR="00D514AB">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1FDF4314"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278C8">
        <w:rPr>
          <w:sz w:val="21"/>
          <w:szCs w:val="21"/>
          <w:lang w:val="uk-UA"/>
        </w:rPr>
        <w:t>20</w:t>
      </w:r>
      <w:r w:rsidR="002E58C1">
        <w:rPr>
          <w:sz w:val="21"/>
          <w:szCs w:val="21"/>
          <w:lang w:val="uk-UA"/>
        </w:rPr>
        <w:t>.</w:t>
      </w:r>
      <w:r w:rsidR="009278C8">
        <w:rPr>
          <w:sz w:val="21"/>
          <w:szCs w:val="21"/>
          <w:lang w:val="uk-UA"/>
        </w:rPr>
        <w:t>02</w:t>
      </w:r>
      <w:r w:rsidR="002E58C1">
        <w:rPr>
          <w:sz w:val="21"/>
          <w:szCs w:val="21"/>
          <w:lang w:val="uk-UA"/>
        </w:rPr>
        <w:t>.202</w:t>
      </w:r>
      <w:r w:rsidR="009278C8">
        <w:rPr>
          <w:sz w:val="21"/>
          <w:szCs w:val="21"/>
          <w:lang w:val="uk-UA"/>
        </w:rPr>
        <w:t>6</w:t>
      </w:r>
      <w:r w:rsidRPr="00302207">
        <w:rPr>
          <w:sz w:val="21"/>
          <w:szCs w:val="21"/>
          <w:lang w:val="uk-UA"/>
        </w:rPr>
        <w:t xml:space="preserve"> –1</w:t>
      </w:r>
      <w:r w:rsidR="00D514AB">
        <w:rPr>
          <w:sz w:val="21"/>
          <w:szCs w:val="21"/>
          <w:lang w:val="uk-UA"/>
        </w:rPr>
        <w:t>7</w:t>
      </w:r>
      <w:r w:rsidRPr="00302207">
        <w:rPr>
          <w:sz w:val="21"/>
          <w:szCs w:val="21"/>
          <w:lang w:val="uk-UA"/>
        </w:rPr>
        <w:t xml:space="preserve">:00 UTC+2.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776D552D"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D514AB">
        <w:rPr>
          <w:b/>
          <w:bCs/>
          <w:color w:val="000000" w:themeColor="text1"/>
          <w:sz w:val="21"/>
          <w:szCs w:val="21"/>
          <w:lang w:val="uk-UA"/>
        </w:rPr>
        <w:t>15</w:t>
      </w:r>
      <w:r w:rsidRPr="00302207">
        <w:rPr>
          <w:b/>
          <w:bCs/>
          <w:color w:val="000000" w:themeColor="text1"/>
          <w:sz w:val="21"/>
          <w:szCs w:val="21"/>
        </w:rPr>
        <w:t>.</w:t>
      </w:r>
      <w:r w:rsidR="00D514AB">
        <w:rPr>
          <w:b/>
          <w:bCs/>
          <w:color w:val="000000" w:themeColor="text1"/>
          <w:sz w:val="21"/>
          <w:szCs w:val="21"/>
          <w:lang w:val="uk-UA"/>
        </w:rPr>
        <w:t>03</w:t>
      </w:r>
      <w:r w:rsidRPr="00302207">
        <w:rPr>
          <w:b/>
          <w:bCs/>
          <w:color w:val="000000" w:themeColor="text1"/>
          <w:sz w:val="21"/>
          <w:szCs w:val="21"/>
        </w:rPr>
        <w:t>.202</w:t>
      </w:r>
      <w:r w:rsidR="00D514AB">
        <w:rPr>
          <w:b/>
          <w:bCs/>
          <w:color w:val="000000" w:themeColor="text1"/>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41BD8CAF" w:rsidR="001E4E47" w:rsidRPr="00ED0E0E" w:rsidRDefault="001E4E47" w:rsidP="00ED0E0E">
      <w:pPr>
        <w:ind w:firstLine="708"/>
        <w:jc w:val="both"/>
        <w:rPr>
          <w:sz w:val="21"/>
          <w:szCs w:val="21"/>
          <w:lang w:val="uk-UA"/>
        </w:rPr>
      </w:pPr>
      <w:bookmarkStart w:id="0"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9278C8">
        <w:rPr>
          <w:b/>
          <w:i/>
          <w:sz w:val="21"/>
          <w:szCs w:val="21"/>
          <w:u w:val="single"/>
          <w:lang w:val="uk-UA"/>
        </w:rPr>
        <w:t>20</w:t>
      </w:r>
      <w:r w:rsidRPr="00ED0E0E">
        <w:rPr>
          <w:b/>
          <w:i/>
          <w:sz w:val="21"/>
          <w:szCs w:val="21"/>
          <w:u w:val="single"/>
          <w:lang w:val="uk-UA"/>
        </w:rPr>
        <w:t>.</w:t>
      </w:r>
      <w:r w:rsidR="009278C8">
        <w:rPr>
          <w:b/>
          <w:i/>
          <w:sz w:val="21"/>
          <w:szCs w:val="21"/>
          <w:u w:val="single"/>
          <w:lang w:val="uk-UA"/>
        </w:rPr>
        <w:t>02</w:t>
      </w:r>
      <w:r w:rsidR="00483010">
        <w:rPr>
          <w:b/>
          <w:i/>
          <w:sz w:val="21"/>
          <w:szCs w:val="21"/>
          <w:u w:val="single"/>
          <w:lang w:val="uk-UA"/>
        </w:rPr>
        <w:t>.202</w:t>
      </w:r>
      <w:r w:rsidR="009278C8">
        <w:rPr>
          <w:b/>
          <w:i/>
          <w:sz w:val="21"/>
          <w:szCs w:val="21"/>
          <w:u w:val="single"/>
          <w:lang w:val="uk-UA"/>
        </w:rPr>
        <w:t>6</w:t>
      </w:r>
      <w:bookmarkStart w:id="1" w:name="_GoBack"/>
      <w:bookmarkEnd w:id="1"/>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6D81C3E3" w14:textId="4993DEDD" w:rsidR="001C7154" w:rsidRPr="001C7154" w:rsidRDefault="001C7154" w:rsidP="001C7154">
      <w:pPr>
        <w:pStyle w:val="a4"/>
        <w:ind w:left="1440"/>
        <w:jc w:val="both"/>
        <w:rPr>
          <w:rFonts w:ascii="Times New Roman" w:hAnsi="Times New Roman"/>
          <w:i/>
          <w:sz w:val="21"/>
          <w:szCs w:val="21"/>
          <w:lang w:val="uk-UA"/>
        </w:rPr>
      </w:pPr>
      <w:r w:rsidRPr="001C7154">
        <w:rPr>
          <w:rFonts w:ascii="Times New Roman" w:hAnsi="Times New Roman"/>
          <w:i/>
          <w:sz w:val="21"/>
          <w:szCs w:val="21"/>
          <w:lang w:val="uk-UA"/>
        </w:rPr>
        <w:t>*подається окремо на кожний лот</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E65813C" w14:textId="4AD4A974" w:rsidR="001C7154" w:rsidRPr="001C7154" w:rsidRDefault="001C7154" w:rsidP="001C7154">
      <w:pPr>
        <w:pStyle w:val="a4"/>
        <w:ind w:left="1440"/>
        <w:jc w:val="both"/>
        <w:rPr>
          <w:rFonts w:ascii="Times New Roman" w:hAnsi="Times New Roman"/>
          <w:i/>
          <w:sz w:val="21"/>
          <w:szCs w:val="21"/>
          <w:lang w:val="uk-UA"/>
        </w:rPr>
      </w:pPr>
      <w:r w:rsidRPr="001C7154">
        <w:rPr>
          <w:rFonts w:ascii="Times New Roman" w:hAnsi="Times New Roman"/>
          <w:i/>
          <w:sz w:val="21"/>
          <w:szCs w:val="21"/>
          <w:lang w:val="uk-UA"/>
        </w:rPr>
        <w:t>*подається окремо на кожний лот</w:t>
      </w:r>
    </w:p>
    <w:p w14:paraId="6CCD346E" w14:textId="5B75948A"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7DA59718" w14:textId="77777777" w:rsidR="001C7154" w:rsidRPr="001C7154" w:rsidRDefault="001C7154" w:rsidP="001C7154">
      <w:pPr>
        <w:pStyle w:val="a4"/>
        <w:ind w:left="1440"/>
        <w:jc w:val="both"/>
        <w:rPr>
          <w:rFonts w:ascii="Times New Roman" w:hAnsi="Times New Roman"/>
          <w:i/>
          <w:sz w:val="21"/>
          <w:szCs w:val="21"/>
          <w:lang w:val="uk-UA"/>
        </w:rPr>
      </w:pPr>
      <w:r w:rsidRPr="001C7154">
        <w:rPr>
          <w:rFonts w:ascii="Times New Roman" w:hAnsi="Times New Roman"/>
          <w:i/>
          <w:sz w:val="21"/>
          <w:szCs w:val="21"/>
          <w:lang w:val="uk-UA"/>
        </w:rPr>
        <w:t>*подається окремо на кожний лот</w:t>
      </w:r>
    </w:p>
    <w:p w14:paraId="48D06453" w14:textId="77777777" w:rsidR="001C7154" w:rsidRPr="001C7154" w:rsidRDefault="001C7154" w:rsidP="001C7154">
      <w:pPr>
        <w:ind w:left="1080"/>
        <w:jc w:val="both"/>
        <w:rPr>
          <w:sz w:val="21"/>
          <w:szCs w:val="21"/>
          <w:u w:val="single"/>
          <w:lang w:val="uk-UA"/>
        </w:rPr>
      </w:pP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Кодекс поведінки (Додаток 5)</w:t>
      </w:r>
    </w:p>
    <w:p w14:paraId="0F0A868A" w14:textId="30C394CC" w:rsidR="001C7154" w:rsidRPr="001C7154" w:rsidRDefault="001C7154" w:rsidP="001C7154">
      <w:pPr>
        <w:pStyle w:val="a4"/>
        <w:ind w:left="1440"/>
        <w:jc w:val="both"/>
        <w:rPr>
          <w:rFonts w:ascii="Times New Roman" w:hAnsi="Times New Roman"/>
          <w:i/>
          <w:sz w:val="21"/>
          <w:szCs w:val="21"/>
          <w:lang w:val="uk-UA"/>
        </w:rPr>
      </w:pPr>
      <w:r w:rsidRPr="001C7154">
        <w:rPr>
          <w:rFonts w:ascii="Times New Roman" w:hAnsi="Times New Roman"/>
          <w:i/>
          <w:sz w:val="21"/>
          <w:szCs w:val="21"/>
          <w:lang w:val="uk-UA"/>
        </w:rPr>
        <w:t>*подається окремо на кожний лот</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6810562" w14:textId="72264128" w:rsidR="001C7154" w:rsidRPr="001C7154" w:rsidRDefault="001C7154" w:rsidP="001C7154">
      <w:pPr>
        <w:pStyle w:val="a4"/>
        <w:ind w:left="1440"/>
        <w:jc w:val="both"/>
        <w:rPr>
          <w:rFonts w:ascii="Times New Roman" w:hAnsi="Times New Roman"/>
          <w:i/>
          <w:sz w:val="21"/>
          <w:szCs w:val="21"/>
          <w:lang w:val="uk-UA"/>
        </w:rPr>
      </w:pPr>
      <w:r w:rsidRPr="001C7154">
        <w:rPr>
          <w:rFonts w:ascii="Times New Roman" w:hAnsi="Times New Roman"/>
          <w:i/>
          <w:sz w:val="21"/>
          <w:szCs w:val="21"/>
          <w:lang w:val="uk-UA"/>
        </w:rPr>
        <w:t>*подається окремо на кожний лот</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B3F9ED8" w14:textId="79365C8E" w:rsidR="001C7154" w:rsidRPr="001C7154" w:rsidRDefault="001C7154" w:rsidP="001C7154">
      <w:pPr>
        <w:pStyle w:val="a4"/>
        <w:ind w:left="1440"/>
        <w:jc w:val="both"/>
        <w:rPr>
          <w:rStyle w:val="a3"/>
          <w:rFonts w:ascii="Times New Roman" w:hAnsi="Times New Roman"/>
          <w:i/>
          <w:color w:val="auto"/>
          <w:sz w:val="21"/>
          <w:szCs w:val="21"/>
          <w:u w:val="none"/>
          <w:lang w:val="uk-UA"/>
        </w:rPr>
      </w:pPr>
      <w:r w:rsidRPr="001C7154">
        <w:rPr>
          <w:rFonts w:ascii="Times New Roman" w:hAnsi="Times New Roman"/>
          <w:i/>
          <w:sz w:val="21"/>
          <w:szCs w:val="21"/>
          <w:lang w:val="uk-UA"/>
        </w:rPr>
        <w:t>*подається окремо на кожний лот</w:t>
      </w:r>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CCF3EFF"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майданчиків та тренажерів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946EA" w14:textId="77777777" w:rsidR="0071126B" w:rsidRDefault="0071126B" w:rsidP="00FA4D7E">
      <w:r>
        <w:separator/>
      </w:r>
    </w:p>
  </w:endnote>
  <w:endnote w:type="continuationSeparator" w:id="0">
    <w:p w14:paraId="2CFDEC0C" w14:textId="77777777" w:rsidR="0071126B" w:rsidRDefault="0071126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71126B"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CFA1B" w14:textId="77777777" w:rsidR="0071126B" w:rsidRDefault="0071126B" w:rsidP="00FA4D7E">
      <w:r>
        <w:separator/>
      </w:r>
    </w:p>
  </w:footnote>
  <w:footnote w:type="continuationSeparator" w:id="0">
    <w:p w14:paraId="79476B38" w14:textId="77777777" w:rsidR="0071126B" w:rsidRDefault="0071126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51294"/>
    <w:rsid w:val="00156BEF"/>
    <w:rsid w:val="00156C16"/>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A0113"/>
    <w:rsid w:val="004A0F72"/>
    <w:rsid w:val="004A289A"/>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1354"/>
    <w:rsid w:val="00583633"/>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1126B"/>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2281E"/>
    <w:rsid w:val="00922E71"/>
    <w:rsid w:val="00924D26"/>
    <w:rsid w:val="00925CF2"/>
    <w:rsid w:val="009278C8"/>
    <w:rsid w:val="00931EDA"/>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358"/>
    <w:rsid w:val="00B54625"/>
    <w:rsid w:val="00B54720"/>
    <w:rsid w:val="00B57B1A"/>
    <w:rsid w:val="00B62FBC"/>
    <w:rsid w:val="00B65329"/>
    <w:rsid w:val="00B653A8"/>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01B76-9345-4289-9D68-215565B3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2198</TotalTime>
  <Pages>3</Pages>
  <Words>5582</Words>
  <Characters>3183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85</cp:revision>
  <cp:lastPrinted>2020-01-22T13:06:00Z</cp:lastPrinted>
  <dcterms:created xsi:type="dcterms:W3CDTF">2023-09-20T08:20:00Z</dcterms:created>
  <dcterms:modified xsi:type="dcterms:W3CDTF">2026-02-06T09:17:00Z</dcterms:modified>
</cp:coreProperties>
</file>