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CCE" w:rsidRDefault="00C32636">
      <w:pPr>
        <w:pStyle w:val="2"/>
        <w:keepNext w:val="0"/>
        <w:keepLines w:val="0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0" w:name="_heading=h.4gwhhntvrhtj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Технічне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послуг</w:t>
      </w:r>
      <w:proofErr w:type="spellEnd"/>
    </w:p>
    <w:p w:rsidR="00807CCE" w:rsidRDefault="00807CCE">
      <w:pPr>
        <w:spacing w:after="0"/>
      </w:pPr>
    </w:p>
    <w:p w:rsidR="00807CCE" w:rsidRDefault="00C32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GBV specialists</w:t>
      </w:r>
    </w:p>
    <w:p w:rsidR="00807CCE" w:rsidRPr="005977D1" w:rsidRDefault="00C32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(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Фахівець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з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питань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ГЗН)</w:t>
      </w:r>
    </w:p>
    <w:p w:rsidR="00807CCE" w:rsidRPr="005977D1" w:rsidRDefault="00C32636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до тендеру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proofErr w:type="gram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 «</w:t>
      </w:r>
      <w:proofErr w:type="spellStart"/>
      <w:proofErr w:type="gram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“РОКАДА”»</w:t>
      </w:r>
    </w:p>
    <w:p w:rsidR="00807CCE" w:rsidRPr="005977D1" w:rsidRDefault="00C32636">
      <w:pPr>
        <w:spacing w:before="240"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SPARK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AICS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Agency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Initiatives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Development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BAID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>
        <w:rPr>
          <w:rFonts w:ascii="Times New Roman" w:eastAsia="Times New Roman" w:hAnsi="Times New Roman" w:cs="Times New Roman"/>
          <w:highlight w:val="white"/>
        </w:rPr>
        <w:t>Un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Ponte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ETS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UPP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807CCE" w:rsidRPr="005977D1" w:rsidRDefault="00807CC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807CCE" w:rsidRPr="005977D1" w:rsidRDefault="00C32636">
      <w:pPr>
        <w:pStyle w:val="3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2" w:name="_heading=h.anbvi6imxnnt" w:colFirst="0" w:colLast="0"/>
      <w:bookmarkEnd w:id="2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проєкту</w:t>
      </w:r>
      <w:proofErr w:type="spellEnd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: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:rsidR="00807CCE" w:rsidRPr="005977D1" w:rsidRDefault="00C32636">
      <w:pPr>
        <w:pStyle w:val="3"/>
        <w:keepNext w:val="0"/>
        <w:keepLines w:val="0"/>
        <w:spacing w:before="0" w:after="0"/>
        <w:ind w:firstLine="566"/>
        <w:jc w:val="both"/>
        <w:rPr>
          <w:highlight w:val="white"/>
          <w:lang w:val="ru-RU"/>
        </w:rPr>
      </w:pPr>
      <w:bookmarkStart w:id="3" w:name="_heading=h.xblt39qjd7r7" w:colFirst="0" w:colLast="0"/>
      <w:bookmarkEnd w:id="3"/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проєкту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: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5977D1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807CCE" w:rsidRPr="005977D1" w:rsidRDefault="00807CCE">
      <w:pPr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807CCE" w:rsidRPr="005977D1" w:rsidRDefault="00C32636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4" w:name="_heading=h.3znysh7" w:colFirst="0" w:colLast="0"/>
      <w:bookmarkEnd w:id="4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GBV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specialists</w:t>
      </w:r>
      <w:r w:rsidRPr="005977D1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807CCE" w:rsidRPr="005977D1" w:rsidRDefault="00C32636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: 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онлайн/офлайн </w:t>
      </w:r>
    </w:p>
    <w:p w:rsidR="00807CCE" w:rsidRPr="005977D1" w:rsidRDefault="00C32636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 w:rsidR="005977D1">
        <w:rPr>
          <w:rFonts w:ascii="Times New Roman" w:eastAsia="Times New Roman" w:hAnsi="Times New Roman" w:cs="Times New Roman"/>
          <w:highlight w:val="white"/>
          <w:lang w:val="ru-RU"/>
        </w:rPr>
        <w:t>березень</w:t>
      </w:r>
      <w:bookmarkStart w:id="5" w:name="_GoBack"/>
      <w:bookmarkEnd w:id="5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січень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2027 р.</w:t>
      </w:r>
    </w:p>
    <w:p w:rsidR="00807CCE" w:rsidRPr="005977D1" w:rsidRDefault="00C32636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6" w:name="_heading=h.2et92p0" w:colFirst="0" w:colLast="0"/>
      <w:bookmarkEnd w:id="6"/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Харківська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область</w:t>
      </w:r>
    </w:p>
    <w:p w:rsidR="00807CCE" w:rsidRPr="005977D1" w:rsidRDefault="00C32636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буде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1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807CCE" w:rsidRPr="005977D1" w:rsidRDefault="00C32636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Орієнтовна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залученість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Фахівця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моменту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контракту до 24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січня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2027 року</w:t>
      </w:r>
    </w:p>
    <w:p w:rsidR="00807CCE" w:rsidRPr="005977D1" w:rsidRDefault="00C32636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7" w:name="_heading=h.cn4fbm46iyb5" w:colFirst="0" w:colLast="0"/>
      <w:bookmarkEnd w:id="7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p w:rsidR="00807CCE" w:rsidRPr="005977D1" w:rsidRDefault="00807CCE">
      <w:pPr>
        <w:rPr>
          <w:highlight w:val="yellow"/>
          <w:lang w:val="ru-RU"/>
        </w:rPr>
      </w:pPr>
    </w:p>
    <w:sdt>
      <w:sdtPr>
        <w:tag w:val="goog_rdk_0"/>
        <w:id w:val="1004363372"/>
        <w:lock w:val="contentLocked"/>
      </w:sdtPr>
      <w:sdtEndPr/>
      <w:sdtContent>
        <w:tbl>
          <w:tblPr>
            <w:tblStyle w:val="af0"/>
            <w:tblW w:w="9990" w:type="dxa"/>
            <w:tblLayout w:type="fixed"/>
            <w:tblLook w:val="0400" w:firstRow="0" w:lastRow="0" w:firstColumn="0" w:lastColumn="0" w:noHBand="0" w:noVBand="1"/>
          </w:tblPr>
          <w:tblGrid>
            <w:gridCol w:w="4155"/>
            <w:gridCol w:w="4035"/>
            <w:gridCol w:w="1800"/>
          </w:tblGrid>
          <w:tr w:rsidR="00807CCE">
            <w:trPr>
              <w:trHeight w:val="266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Завдання 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Очікуваний результат 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Період виконання</w:t>
                </w:r>
              </w:p>
            </w:tc>
          </w:tr>
          <w:tr w:rsidR="00807CCE">
            <w:trPr>
              <w:trHeight w:val="12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Проведення інформаційних сесій щодо гендерно зумовленого насильства (ГЗН) та популяризація безпечних просторів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Щонайменше 1000 осіб охоплено інформаційними кампаніями з питань ГЗН (реєстри, фото/скріншоти, плани кампаній)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807CCE">
            <w:trPr>
              <w:trHeight w:val="6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Проведення інформування про безпечні канали перенаправлення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1 270 людей отримали інформацію про безпечні канали перенаправлень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807CCE">
            <w:trPr>
              <w:trHeight w:val="91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lastRenderedPageBreak/>
                  <w:t>Забезпечення дотримання принципів конфіденційності, безпеки, добровільності та інформованої згоди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Відсут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ність порушень етичних стандартів; безпечний простір для бенефіціарів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807CCE">
            <w:trPr>
              <w:trHeight w:val="9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Адміністративна робота: підготовка звітності, ведення документації, координація з командою проєкту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Своєчасна та якісна звітність; відповідність вимогам проєкту та донора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807CCE">
            <w:trPr>
              <w:trHeight w:val="9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Оцінка ефективності інформаційних кампаній та зворотний зв'язок з бенефіціарами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Проаналізовано зворотній зв'язок, підготовлено рекомендації для поліпшення проведення інформаційних кампаній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807CCE">
            <w:trPr>
              <w:trHeight w:val="6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Розробка матеріалів для кампаній з просвіти щодо запобігання гендерно-зумовленого насильства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Підготовлено матеріали для пр</w:t>
                </w:r>
                <w:r>
                  <w:rPr>
                    <w:rFonts w:ascii="Times New Roman" w:eastAsia="Times New Roman" w:hAnsi="Times New Roman" w:cs="Times New Roman"/>
                  </w:rPr>
                  <w:t>оведення кампаній з просвіти щодо запобігання гендерно-зумовленого насильства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807CCE" w:rsidRDefault="00C32636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Протягом усього проєкту</w:t>
                </w:r>
              </w:p>
            </w:tc>
          </w:tr>
        </w:tbl>
      </w:sdtContent>
    </w:sdt>
    <w:p w:rsidR="00807CCE" w:rsidRDefault="00C32636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8" w:name="_heading=h.qdpoxomqmayf" w:colFirst="0" w:colLast="0"/>
      <w:bookmarkEnd w:id="8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:rsidR="00807CCE" w:rsidRDefault="00807CCE">
      <w:pPr>
        <w:spacing w:after="0"/>
        <w:rPr>
          <w:highlight w:val="white"/>
        </w:rPr>
      </w:pPr>
    </w:p>
    <w:p w:rsidR="00807CCE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Фахівець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подає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щомісячний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фахівця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питань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ГЗН;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описовий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кожним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видом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наданих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журнали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проведених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зразки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журнали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розповсюдження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кампаній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продукти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підставою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оплати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807CCE" w:rsidRPr="005977D1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реалізації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gram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на корпоративному диску</w:t>
      </w:r>
      <w:proofErr w:type="gram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Фонду.</w:t>
      </w:r>
    </w:p>
    <w:p w:rsidR="00807CCE" w:rsidRPr="005977D1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 без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807CCE" w:rsidRPr="005977D1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факту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807CCE" w:rsidRPr="005977D1" w:rsidRDefault="00807CCE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auwof5lqdv48" w:colFirst="0" w:colLast="0"/>
      <w:bookmarkEnd w:id="9"/>
    </w:p>
    <w:p w:rsidR="00807CCE" w:rsidRPr="005977D1" w:rsidRDefault="00C32636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ndos76ujwg6h" w:colFirst="0" w:colLast="0"/>
      <w:bookmarkEnd w:id="10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807CCE" w:rsidRPr="005977D1" w:rsidRDefault="00807CCE">
      <w:pPr>
        <w:spacing w:after="0"/>
        <w:rPr>
          <w:highlight w:val="white"/>
          <w:lang w:val="ru-RU"/>
        </w:rPr>
      </w:pPr>
    </w:p>
    <w:p w:rsidR="00807CCE" w:rsidRPr="005977D1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—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807CCE" w:rsidRPr="005977D1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вітних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807CCE" w:rsidRPr="005977D1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807CCE" w:rsidRPr="005977D1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УВАГА!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за собою право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об’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єми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БО «БФ «Рокада»».</w:t>
      </w:r>
    </w:p>
    <w:p w:rsidR="00807CCE" w:rsidRPr="005977D1" w:rsidRDefault="00C3263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807CCE" w:rsidRPr="005977D1" w:rsidRDefault="00C3263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807CCE" w:rsidRPr="005977D1" w:rsidRDefault="00C32636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807CCE" w:rsidRPr="005977D1" w:rsidRDefault="00C32636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1" w:name="_heading=h.p7dt2br3akeq" w:colFirst="0" w:colLast="0"/>
      <w:bookmarkEnd w:id="11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lastRenderedPageBreak/>
        <w:t xml:space="preserve">4.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807CCE" w:rsidRPr="005977D1" w:rsidRDefault="00807CCE">
      <w:pPr>
        <w:spacing w:after="0"/>
        <w:rPr>
          <w:highlight w:val="yellow"/>
          <w:lang w:val="ru-RU"/>
        </w:rPr>
      </w:pPr>
    </w:p>
    <w:p w:rsidR="00807CCE" w:rsidRPr="005977D1" w:rsidRDefault="00C32636">
      <w:pPr>
        <w:spacing w:after="24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807CCE" w:rsidRDefault="00C32636">
      <w:pPr>
        <w:numPr>
          <w:ilvl w:val="0"/>
          <w:numId w:val="1"/>
        </w:numPr>
        <w:spacing w:before="240"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807CCE" w:rsidRDefault="00C32636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останні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безпечних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каналів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перенаправлень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здійснення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перенаправлень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взаємодії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міжвідомчими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структурами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</w:t>
      </w:r>
      <w:r>
        <w:rPr>
          <w:rFonts w:ascii="Times New Roman" w:eastAsia="Times New Roman" w:hAnsi="Times New Roman" w:cs="Times New Roman"/>
          <w:highlight w:val="white"/>
        </w:rPr>
        <w:t>оціальні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служби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медичні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заклади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правоохоронні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органи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НУО);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807CCE" w:rsidRDefault="00C32636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освіту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сертифікати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ГЗН,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роботи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</w:rPr>
        <w:t>вразливими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групами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населення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організації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інформаційно-просвітницьких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</w:t>
      </w:r>
      <w:r>
        <w:rPr>
          <w:rFonts w:ascii="Times New Roman" w:eastAsia="Times New Roman" w:hAnsi="Times New Roman" w:cs="Times New Roman"/>
          <w:highlight w:val="white"/>
        </w:rPr>
        <w:t>ощо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807CCE" w:rsidRPr="005977D1" w:rsidRDefault="00C32636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За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можливості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—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зразки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розроблених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матеріалів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методичні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5977D1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lang w:val="ru-RU"/>
        </w:rPr>
        <w:t>програми</w:t>
      </w:r>
      <w:proofErr w:type="spellEnd"/>
      <w:r w:rsidRPr="005977D1">
        <w:rPr>
          <w:rFonts w:ascii="Times New Roman" w:eastAsia="Times New Roman" w:hAnsi="Times New Roman" w:cs="Times New Roman"/>
          <w:lang w:val="ru-RU"/>
        </w:rPr>
        <w:t>/</w:t>
      </w:r>
      <w:proofErr w:type="spellStart"/>
      <w:r w:rsidRPr="005977D1">
        <w:rPr>
          <w:rFonts w:ascii="Times New Roman" w:eastAsia="Times New Roman" w:hAnsi="Times New Roman" w:cs="Times New Roman"/>
          <w:lang w:val="ru-RU"/>
        </w:rPr>
        <w:t>плани</w:t>
      </w:r>
      <w:proofErr w:type="spellEnd"/>
      <w:r w:rsidRPr="005977D1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lang w:val="ru-RU"/>
        </w:rPr>
        <w:t>сесій</w:t>
      </w:r>
      <w:proofErr w:type="spellEnd"/>
      <w:r w:rsidRPr="005977D1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lang w:val="ru-RU"/>
        </w:rPr>
        <w:t>презентації</w:t>
      </w:r>
      <w:proofErr w:type="spellEnd"/>
      <w:r w:rsidRPr="005977D1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5977D1">
        <w:rPr>
          <w:rFonts w:ascii="Times New Roman" w:eastAsia="Times New Roman" w:hAnsi="Times New Roman" w:cs="Times New Roman"/>
          <w:lang w:val="ru-RU"/>
        </w:rPr>
        <w:t>звіти</w:t>
      </w:r>
      <w:proofErr w:type="spellEnd"/>
      <w:r w:rsidRPr="005977D1">
        <w:rPr>
          <w:rFonts w:ascii="Times New Roman" w:eastAsia="Times New Roman" w:hAnsi="Times New Roman" w:cs="Times New Roman"/>
          <w:lang w:val="ru-RU"/>
        </w:rPr>
        <w:t xml:space="preserve"> про </w:t>
      </w:r>
      <w:proofErr w:type="spellStart"/>
      <w:r w:rsidRPr="005977D1">
        <w:rPr>
          <w:rFonts w:ascii="Times New Roman" w:eastAsia="Times New Roman" w:hAnsi="Times New Roman" w:cs="Times New Roman"/>
          <w:lang w:val="ru-RU"/>
        </w:rPr>
        <w:t>проведені</w:t>
      </w:r>
      <w:proofErr w:type="spellEnd"/>
      <w:r w:rsidRPr="005977D1">
        <w:rPr>
          <w:rFonts w:ascii="Times New Roman" w:eastAsia="Times New Roman" w:hAnsi="Times New Roman" w:cs="Times New Roman"/>
          <w:lang w:val="ru-RU"/>
        </w:rPr>
        <w:t xml:space="preserve"> заходи</w:t>
      </w:r>
      <w:r w:rsidRPr="005977D1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807CCE" w:rsidRPr="005977D1" w:rsidRDefault="00807CCE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807CCE" w:rsidRPr="005977D1" w:rsidRDefault="00807CCE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807CCE" w:rsidRPr="005977D1" w:rsidRDefault="00C32636">
      <w:pPr>
        <w:spacing w:after="0"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5977D1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807CCE" w:rsidRPr="005977D1" w:rsidRDefault="00807CCE">
      <w:pPr>
        <w:spacing w:after="0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1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807CCE" w:rsidRPr="005977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7CCE" w:rsidRPr="005977D1" w:rsidRDefault="00C3263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807CCE" w:rsidRPr="005977D1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807CCE" w:rsidRPr="005977D1" w:rsidRDefault="00C3263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Pr="005977D1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Pr="005977D1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Pr="005977D1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807CCE" w:rsidRPr="005977D1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7CCE" w:rsidRPr="005977D1" w:rsidRDefault="00C3263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пропозиції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зазначаються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807CCE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7CCE" w:rsidRPr="005977D1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807CCE" w:rsidRDefault="00C3263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807CCE" w:rsidRPr="005977D1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7CCE" w:rsidRPr="005977D1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:rsidR="00807CCE" w:rsidRPr="005977D1" w:rsidRDefault="00C3263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5977D1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Pr="005977D1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807CCE" w:rsidRPr="005977D1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7CCE" w:rsidRPr="005977D1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807CC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7CCE" w:rsidRDefault="00C3263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807CC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807CC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7CCE" w:rsidRDefault="00C3263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07CCE" w:rsidRDefault="00807CC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807CCE" w:rsidRDefault="00807CCE">
      <w:pPr>
        <w:rPr>
          <w:rFonts w:ascii="Times New Roman" w:eastAsia="Times New Roman" w:hAnsi="Times New Roman" w:cs="Times New Roman"/>
          <w:highlight w:val="white"/>
        </w:rPr>
      </w:pPr>
      <w:bookmarkStart w:id="12" w:name="_heading=h.gjdgxs" w:colFirst="0" w:colLast="0"/>
      <w:bookmarkEnd w:id="12"/>
    </w:p>
    <w:p w:rsidR="00807CCE" w:rsidRDefault="00807CCE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sectPr w:rsidR="00807CC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636" w:rsidRDefault="00C32636">
      <w:pPr>
        <w:spacing w:after="0" w:line="240" w:lineRule="auto"/>
      </w:pPr>
      <w:r>
        <w:separator/>
      </w:r>
    </w:p>
  </w:endnote>
  <w:endnote w:type="continuationSeparator" w:id="0">
    <w:p w:rsidR="00C32636" w:rsidRDefault="00C3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9922F4B-A6FA-4DD9-8BE4-AFBBBCDAA2AF}"/>
    <w:embedBold r:id="rId2" w:fontKey="{7598876A-F11D-488D-A249-13AF1A79AB94}"/>
    <w:embedItalic r:id="rId3" w:fontKey="{3387809B-AC22-4701-B001-F0438C25606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509E2DD-D988-4A87-A8E7-F22DA27E1E2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1DE64DF-6E2B-48E0-A284-ADE55BF751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636" w:rsidRDefault="00C32636">
      <w:pPr>
        <w:spacing w:after="0" w:line="240" w:lineRule="auto"/>
      </w:pPr>
      <w:r>
        <w:separator/>
      </w:r>
    </w:p>
  </w:footnote>
  <w:footnote w:type="continuationSeparator" w:id="0">
    <w:p w:rsidR="00C32636" w:rsidRDefault="00C32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CCE" w:rsidRDefault="00C326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-317055</wp:posOffset>
          </wp:positionH>
          <wp:positionV relativeFrom="paragraph">
            <wp:posOffset>-158401</wp:posOffset>
          </wp:positionV>
          <wp:extent cx="1125220" cy="926465"/>
          <wp:effectExtent l="0" t="0" r="0" b="0"/>
          <wp:wrapSquare wrapText="bothSides" distT="0" distB="0" distL="114300" distR="114300"/>
          <wp:docPr id="107611685" name="image2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-160014</wp:posOffset>
          </wp:positionV>
          <wp:extent cx="1033780" cy="937260"/>
          <wp:effectExtent l="0" t="0" r="0" b="0"/>
          <wp:wrapSquare wrapText="bothSides" distT="0" distB="0" distL="114300" distR="114300"/>
          <wp:docPr id="107611687" name="image3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-93338</wp:posOffset>
          </wp:positionV>
          <wp:extent cx="773430" cy="796925"/>
          <wp:effectExtent l="0" t="0" r="0" b="0"/>
          <wp:wrapSquare wrapText="bothSides" distT="0" distB="0" distL="114300" distR="114300"/>
          <wp:docPr id="107611686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-7612</wp:posOffset>
          </wp:positionV>
          <wp:extent cx="2240280" cy="705485"/>
          <wp:effectExtent l="0" t="0" r="0" b="0"/>
          <wp:wrapSquare wrapText="bothSides" distT="0" distB="0" distL="114300" distR="114300"/>
          <wp:docPr id="107611684" name="image1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07CCE" w:rsidRDefault="00807C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807CCE" w:rsidRDefault="00C326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EB2C0A"/>
    <w:multiLevelType w:val="multilevel"/>
    <w:tmpl w:val="537E99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CCE"/>
    <w:rsid w:val="005977D1"/>
    <w:rsid w:val="00807CCE"/>
    <w:rsid w:val="00C3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16F9A"/>
  <w15:docId w15:val="{9312EBB3-5F63-4C10-8A16-5D1E764B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9VY0UJ+WreYWS6A1DjjonAVbNQ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FzMzNUMThnNkVIeXhVQXhPNlJsTHY5d1EtYkZ4S0Zx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3416</Words>
  <Characters>1948</Characters>
  <Application>Microsoft Office Word</Application>
  <DocSecurity>0</DocSecurity>
  <Lines>16</Lines>
  <Paragraphs>10</Paragraphs>
  <ScaleCrop>false</ScaleCrop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admin</cp:lastModifiedBy>
  <cp:revision>2</cp:revision>
  <dcterms:created xsi:type="dcterms:W3CDTF">2024-01-26T13:55:00Z</dcterms:created>
  <dcterms:modified xsi:type="dcterms:W3CDTF">2026-03-05T10:36:00Z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