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>ДОДАТОК 1</w:t>
      </w:r>
    </w:p>
    <w:p w:rsidR="00F07839" w:rsidRDefault="00F07839">
      <w:pPr>
        <w:spacing w:after="4" w:line="258" w:lineRule="auto"/>
        <w:ind w:left="33" w:right="12" w:hanging="10"/>
        <w:jc w:val="right"/>
        <w:rPr>
          <w:b/>
          <w:sz w:val="22"/>
        </w:rPr>
      </w:pPr>
      <w:r w:rsidRPr="00F07839">
        <w:rPr>
          <w:b/>
          <w:sz w:val="22"/>
        </w:rPr>
        <w:t>RFP</w:t>
      </w:r>
      <w:r w:rsidR="00FF06A5">
        <w:rPr>
          <w:b/>
          <w:sz w:val="22"/>
        </w:rPr>
        <w:t xml:space="preserve"> </w:t>
      </w:r>
      <w:r w:rsidRPr="00F07839">
        <w:rPr>
          <w:b/>
          <w:sz w:val="22"/>
        </w:rPr>
        <w:t>2</w:t>
      </w:r>
      <w:r w:rsidR="0089126F">
        <w:rPr>
          <w:b/>
          <w:sz w:val="22"/>
          <w:lang w:val="ru-RU"/>
        </w:rPr>
        <w:t>5</w:t>
      </w:r>
      <w:bookmarkStart w:id="0" w:name="_GoBack"/>
      <w:bookmarkEnd w:id="0"/>
      <w:r>
        <w:rPr>
          <w:b/>
          <w:sz w:val="22"/>
        </w:rPr>
        <w:t>/</w:t>
      </w:r>
      <w:r w:rsidRPr="00F07839">
        <w:rPr>
          <w:b/>
          <w:sz w:val="22"/>
        </w:rPr>
        <w:t>03</w:t>
      </w:r>
      <w:r>
        <w:rPr>
          <w:b/>
          <w:sz w:val="22"/>
        </w:rPr>
        <w:t>/</w:t>
      </w:r>
      <w:r w:rsidRPr="00F07839">
        <w:rPr>
          <w:b/>
          <w:sz w:val="22"/>
        </w:rPr>
        <w:t>2026</w:t>
      </w:r>
      <w:r>
        <w:rPr>
          <w:b/>
          <w:sz w:val="22"/>
        </w:rPr>
        <w:t>-</w:t>
      </w:r>
      <w:r w:rsidRPr="00F07839">
        <w:rPr>
          <w:b/>
          <w:sz w:val="22"/>
        </w:rPr>
        <w:t xml:space="preserve">1 </w:t>
      </w:r>
    </w:p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>Перелік робіт та матеріалів по проекту</w:t>
      </w:r>
    </w:p>
    <w:p w:rsidR="0072107B" w:rsidRDefault="0072107B">
      <w:pPr>
        <w:pStyle w:val="1"/>
      </w:pPr>
    </w:p>
    <w:p w:rsidR="00F87366" w:rsidRDefault="005B6290">
      <w:pPr>
        <w:pStyle w:val="1"/>
      </w:pPr>
      <w:r>
        <w:t xml:space="preserve">ТЕХНІЧНЕ ЗАВДАННЯ </w:t>
      </w:r>
    </w:p>
    <w:p w:rsidR="00551464" w:rsidRDefault="00551464">
      <w:pPr>
        <w:spacing w:after="159" w:line="254" w:lineRule="auto"/>
        <w:ind w:left="10" w:right="19" w:hanging="10"/>
        <w:jc w:val="center"/>
      </w:pPr>
    </w:p>
    <w:p w:rsidR="00F07839" w:rsidRPr="00F07839" w:rsidRDefault="00384036" w:rsidP="00F07839">
      <w:pPr>
        <w:spacing w:line="360" w:lineRule="auto"/>
        <w:jc w:val="center"/>
        <w:rPr>
          <w:b/>
          <w:sz w:val="22"/>
          <w:shd w:val="clear" w:color="auto" w:fill="FFFFFF"/>
        </w:rPr>
      </w:pPr>
      <w:r w:rsidRPr="00613DF9">
        <w:rPr>
          <w:b/>
          <w:sz w:val="22"/>
          <w:shd w:val="clear" w:color="auto" w:fill="FFFFFF"/>
        </w:rPr>
        <w:t xml:space="preserve">УКЛАДЕННЯ  ДОГОВОРУ ПО </w:t>
      </w:r>
      <w:r w:rsidRPr="00F07839">
        <w:rPr>
          <w:b/>
          <w:sz w:val="22"/>
          <w:shd w:val="clear" w:color="auto" w:fill="FFFFFF"/>
        </w:rPr>
        <w:t xml:space="preserve">ПРОЕКТУ ОСНА-СХІД </w:t>
      </w:r>
      <w:r w:rsidR="00F07839" w:rsidRPr="00F07839">
        <w:rPr>
          <w:rStyle w:val="a9"/>
          <w:rFonts w:ascii="Times New Roman" w:hAnsi="Times New Roman" w:cs="Times New Roman"/>
          <w:b/>
          <w:sz w:val="22"/>
        </w:rPr>
        <w:t>НА ЗАМІНУ ДВЕРЕЙ В МТП НА БАЗІ ГУРТОЖИТКУ №7 В М. ХАРКІВ</w:t>
      </w:r>
      <w:r w:rsidR="00F07839" w:rsidRPr="00F07839">
        <w:rPr>
          <w:b/>
          <w:sz w:val="22"/>
          <w:shd w:val="clear" w:color="auto" w:fill="FFFFFF"/>
        </w:rPr>
        <w:t xml:space="preserve">  </w:t>
      </w:r>
    </w:p>
    <w:p w:rsidR="00384036" w:rsidRPr="00384036" w:rsidRDefault="00384036" w:rsidP="00384036">
      <w:pPr>
        <w:spacing w:line="360" w:lineRule="auto"/>
        <w:jc w:val="center"/>
        <w:rPr>
          <w:b/>
          <w:color w:val="auto"/>
        </w:rPr>
      </w:pPr>
      <w:r w:rsidRPr="00384036">
        <w:rPr>
          <w:b/>
          <w:color w:val="auto"/>
        </w:rPr>
        <w:t xml:space="preserve">Проект UHF- ОСНА-СХІД </w:t>
      </w:r>
    </w:p>
    <w:p w:rsidR="00F87366" w:rsidRDefault="005B6290">
      <w:pPr>
        <w:spacing w:after="87"/>
        <w:ind w:left="7" w:right="0" w:firstLine="708"/>
      </w:pPr>
      <w:r>
        <w:t>Метою є вибір найкращої пропозиції для подальшого укладення Контракту з переможцем тендеру, який виконуватиме, як Підрядник, роботи (</w:t>
      </w:r>
      <w:r w:rsidR="0063209F">
        <w:t>ремонтні</w:t>
      </w:r>
      <w:r>
        <w:t xml:space="preserve"> роботи, включаючи будівельні матеріали) в існуючих будівлях, призначених для проживання внутрішньо переміщених осіб в Україні. </w:t>
      </w:r>
    </w:p>
    <w:p w:rsidR="00F07839" w:rsidRDefault="005B6290" w:rsidP="00F07839">
      <w:pPr>
        <w:spacing w:after="187"/>
        <w:ind w:left="730" w:right="0" w:firstLine="0"/>
      </w:pPr>
      <w:r>
        <w:t xml:space="preserve">Обсяг робіт: </w:t>
      </w:r>
    </w:p>
    <w:p w:rsidR="0070080A" w:rsidRDefault="0070080A" w:rsidP="0070080A">
      <w:pPr>
        <w:pStyle w:val="a7"/>
        <w:spacing w:before="20" w:beforeAutospacing="0" w:after="20" w:afterAutospacing="0"/>
        <w:ind w:firstLine="708"/>
        <w:jc w:val="both"/>
      </w:pPr>
      <w:r>
        <w:t xml:space="preserve">• Мобілізація та демобілізація </w:t>
      </w:r>
      <w:r w:rsidR="0063209F">
        <w:t xml:space="preserve">всього </w:t>
      </w:r>
      <w:r>
        <w:t>обладнання, інструментів, матеріалів, спецтехніки та персоналу, необхідних для повного та якісного виконання робіт на об’єкті.</w:t>
      </w:r>
    </w:p>
    <w:p w:rsidR="0070080A" w:rsidRDefault="0070080A" w:rsidP="0070080A">
      <w:pPr>
        <w:pStyle w:val="a7"/>
        <w:spacing w:before="20" w:beforeAutospacing="0" w:after="20" w:afterAutospacing="0"/>
        <w:ind w:firstLine="708"/>
        <w:jc w:val="both"/>
      </w:pPr>
      <w:r>
        <w:t>• Організація будівельного майданчика, включаючи забезпечення тимчасових під’їздів, огородження території, зони складування матеріалів, підключення тимчасових мереж (</w:t>
      </w:r>
      <w:proofErr w:type="spellStart"/>
      <w:r>
        <w:t>електро</w:t>
      </w:r>
      <w:proofErr w:type="spellEnd"/>
      <w:r>
        <w:t>- та водопостачання за потреби).</w:t>
      </w:r>
    </w:p>
    <w:p w:rsidR="0070080A" w:rsidRDefault="0070080A" w:rsidP="0070080A">
      <w:pPr>
        <w:pStyle w:val="a7"/>
        <w:spacing w:before="20" w:beforeAutospacing="0" w:after="20" w:afterAutospacing="0"/>
        <w:ind w:firstLine="708"/>
        <w:jc w:val="both"/>
      </w:pPr>
      <w:r>
        <w:t>• Проведення підготовчих робіт,</w:t>
      </w:r>
      <w:r w:rsidR="0063209F">
        <w:t xml:space="preserve"> розвантаження дверних блоків і супутніх матеріалів, </w:t>
      </w:r>
      <w:r>
        <w:t xml:space="preserve">обстеження об’єкта, розчищення приміщень, частковий або повний демонтаж </w:t>
      </w:r>
      <w:r w:rsidR="0063209F">
        <w:t>існуючих дверних блоків з полотном</w:t>
      </w:r>
      <w:r>
        <w:t>, інженерних мереж та обладнання, що підлягають заміні або відновленню.</w:t>
      </w:r>
    </w:p>
    <w:p w:rsidR="0070080A" w:rsidRDefault="0070080A" w:rsidP="0070080A">
      <w:pPr>
        <w:pStyle w:val="a7"/>
        <w:spacing w:before="20" w:beforeAutospacing="0" w:after="20" w:afterAutospacing="0"/>
        <w:ind w:firstLine="708"/>
        <w:jc w:val="both"/>
      </w:pPr>
      <w:r>
        <w:t>• Виконання</w:t>
      </w:r>
      <w:r w:rsidR="0063209F">
        <w:t xml:space="preserve"> ремонтно</w:t>
      </w:r>
      <w:r>
        <w:t xml:space="preserve">-монтажних робіт </w:t>
      </w:r>
      <w:r w:rsidR="0063209F">
        <w:t xml:space="preserve">та оздоблювальних робіт відкосів </w:t>
      </w:r>
      <w:r w:rsidR="0063209F" w:rsidRPr="0063209F">
        <w:t>(</w:t>
      </w:r>
      <w:r w:rsidR="0063209F">
        <w:t>штукатурка та фарбування</w:t>
      </w:r>
      <w:r w:rsidR="0063209F" w:rsidRPr="0063209F">
        <w:t>)</w:t>
      </w:r>
      <w:r w:rsidR="003869EC">
        <w:t xml:space="preserve"> </w:t>
      </w:r>
      <w:r>
        <w:t>відповідно до кошторису, у тому числі постачання всіх необхідних матеріалів, виробів та комплектуючих.</w:t>
      </w:r>
    </w:p>
    <w:p w:rsidR="0070080A" w:rsidRDefault="0070080A" w:rsidP="0070080A">
      <w:pPr>
        <w:pStyle w:val="a7"/>
        <w:spacing w:before="20" w:beforeAutospacing="0" w:after="20" w:afterAutospacing="0"/>
        <w:ind w:firstLine="708"/>
        <w:jc w:val="both"/>
      </w:pPr>
      <w:r>
        <w:t>• Проведення робіт із відновлення або влаштування конструктивних елементів будівлі (стіни, перегородки, підлоги, стелі, — за наявності у кошторисі).</w:t>
      </w:r>
    </w:p>
    <w:p w:rsidR="0070080A" w:rsidRDefault="0070080A" w:rsidP="0070080A">
      <w:pPr>
        <w:pStyle w:val="a7"/>
        <w:spacing w:before="20" w:beforeAutospacing="0" w:after="20" w:afterAutospacing="0"/>
        <w:ind w:firstLine="708"/>
        <w:jc w:val="both"/>
      </w:pPr>
      <w:r>
        <w:t>• Виконання оздоблювальних робіт (штукатурні, шпаклювальні, фарбувальні, облицювальні та інші роботи згідно з кошторисом).</w:t>
      </w:r>
    </w:p>
    <w:p w:rsidR="0070080A" w:rsidRDefault="0070080A" w:rsidP="0070080A">
      <w:pPr>
        <w:pStyle w:val="a7"/>
        <w:spacing w:before="20" w:beforeAutospacing="0" w:after="20" w:afterAutospacing="0"/>
        <w:ind w:firstLine="708"/>
        <w:jc w:val="both"/>
      </w:pPr>
      <w:r>
        <w:t>• Забезпечення відповідності робіт вимогам чинних будівельних норм, стандартів безпеки та технічних регламентів.</w:t>
      </w:r>
    </w:p>
    <w:p w:rsidR="0070080A" w:rsidRDefault="0070080A" w:rsidP="0070080A">
      <w:pPr>
        <w:pStyle w:val="a7"/>
        <w:spacing w:before="20" w:beforeAutospacing="0" w:after="20" w:afterAutospacing="0"/>
        <w:ind w:firstLine="708"/>
        <w:jc w:val="both"/>
      </w:pPr>
      <w:r>
        <w:t xml:space="preserve">• </w:t>
      </w:r>
      <w:r w:rsidR="003869EC">
        <w:t>Демонтаж, пакування, в</w:t>
      </w:r>
      <w:r>
        <w:t xml:space="preserve">ивезення та утилізація будівельного сміття </w:t>
      </w:r>
      <w:r w:rsidR="0063209F">
        <w:rPr>
          <w:color w:val="000000"/>
        </w:rPr>
        <w:t xml:space="preserve">до 40 км (з урахування завантаження) </w:t>
      </w:r>
      <w:r>
        <w:t xml:space="preserve">після завершення демонтажних і </w:t>
      </w:r>
      <w:r w:rsidR="003869EC">
        <w:t>ремонтних</w:t>
      </w:r>
      <w:r>
        <w:t xml:space="preserve"> робіт.</w:t>
      </w:r>
    </w:p>
    <w:p w:rsidR="0070080A" w:rsidRDefault="0070080A" w:rsidP="0070080A">
      <w:pPr>
        <w:pStyle w:val="a7"/>
        <w:spacing w:before="20" w:beforeAutospacing="0" w:after="20" w:afterAutospacing="0"/>
        <w:ind w:firstLine="708"/>
        <w:jc w:val="both"/>
      </w:pPr>
      <w:r>
        <w:t>• Проведення прибирання об’єкта та підготовка його до введення в експлуатацію.</w:t>
      </w:r>
    </w:p>
    <w:p w:rsidR="001D5E86" w:rsidRDefault="0070080A" w:rsidP="0070080A">
      <w:pPr>
        <w:pStyle w:val="a7"/>
        <w:spacing w:before="20" w:beforeAutospacing="0" w:after="20" w:afterAutospacing="0"/>
        <w:ind w:firstLine="708"/>
        <w:jc w:val="both"/>
      </w:pPr>
      <w:r>
        <w:t>• Усунення дефектів, виявлених під час приймання виконаних робіт, у межах гарантійних зобов’язань.</w:t>
      </w:r>
    </w:p>
    <w:p w:rsidR="0070080A" w:rsidRDefault="0070080A" w:rsidP="0070080A">
      <w:pPr>
        <w:pStyle w:val="a7"/>
        <w:spacing w:before="20" w:beforeAutospacing="0" w:after="20" w:afterAutospacing="0"/>
        <w:ind w:firstLine="708"/>
        <w:jc w:val="both"/>
      </w:pPr>
    </w:p>
    <w:p w:rsidR="00F87366" w:rsidRDefault="005B6290" w:rsidP="00F07839">
      <w:pPr>
        <w:spacing w:after="161" w:line="257" w:lineRule="auto"/>
        <w:ind w:left="0" w:right="0" w:firstLine="709"/>
      </w:pPr>
      <w:r>
        <w:rPr>
          <w:u w:val="single" w:color="000000"/>
        </w:rPr>
        <w:lastRenderedPageBreak/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F87366" w:rsidRDefault="005B6290">
      <w:pPr>
        <w:spacing w:after="155"/>
        <w:ind w:left="382" w:right="0" w:firstLine="0"/>
      </w:pPr>
      <w:r>
        <w:t xml:space="preserve">Відвідування об’єкту: </w:t>
      </w:r>
    </w:p>
    <w:p w:rsidR="00F87366" w:rsidRDefault="005B6290">
      <w:pPr>
        <w:spacing w:after="156"/>
        <w:ind w:left="7" w:right="90" w:firstLine="360"/>
      </w:pPr>
      <w:r>
        <w:t xml:space="preserve">БФ БО Рокада може організовувати відвідування місце </w:t>
      </w:r>
      <w:r w:rsidR="00F07839">
        <w:t>ремонтних</w:t>
      </w:r>
      <w:r>
        <w:t xml:space="preserve">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:rsidR="00F87366" w:rsidRDefault="005B6290">
      <w:pPr>
        <w:ind w:left="7" w:right="87" w:firstLine="360"/>
      </w:pPr>
      <w:r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споживання електрики, тепла та води, тощо). </w:t>
      </w:r>
    </w:p>
    <w:p w:rsidR="00F87366" w:rsidRDefault="005B6290">
      <w:pPr>
        <w:spacing w:after="295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:rsidR="00F87366" w:rsidRDefault="005B6290">
      <w:pPr>
        <w:spacing w:after="294" w:line="258" w:lineRule="auto"/>
        <w:ind w:left="-5" w:right="966" w:hanging="10"/>
        <w:jc w:val="left"/>
      </w:pPr>
      <w:r>
        <w:t xml:space="preserve">ПІБ: ______________________________________________________ </w:t>
      </w:r>
    </w:p>
    <w:p w:rsidR="005B6290" w:rsidRDefault="005B6290" w:rsidP="0072107B">
      <w:pPr>
        <w:spacing w:after="294" w:line="258" w:lineRule="auto"/>
        <w:ind w:left="-5" w:right="966" w:hanging="10"/>
        <w:jc w:val="left"/>
      </w:pPr>
      <w:r>
        <w:t xml:space="preserve">ПІДПИС: _____________________________________________ </w:t>
      </w:r>
    </w:p>
    <w:p w:rsidR="00F87366" w:rsidRDefault="005B6290" w:rsidP="005B6290">
      <w:pPr>
        <w:spacing w:after="294" w:line="258" w:lineRule="auto"/>
        <w:ind w:right="966"/>
        <w:jc w:val="left"/>
      </w:pPr>
      <w:r>
        <w:t xml:space="preserve">ПОСАДА: ___________________________________________________ </w:t>
      </w:r>
    </w:p>
    <w:p w:rsidR="00384036" w:rsidRDefault="005B6290" w:rsidP="002E4F22">
      <w:pPr>
        <w:spacing w:after="294" w:line="258" w:lineRule="auto"/>
        <w:ind w:left="-5" w:right="966" w:hanging="10"/>
        <w:jc w:val="left"/>
      </w:pPr>
      <w:r>
        <w:t xml:space="preserve">Електронна пошта та мобільний телефон______________________________________ ПЕЧАТКА: </w:t>
      </w:r>
    </w:p>
    <w:p w:rsidR="00384036" w:rsidRPr="0070080A" w:rsidRDefault="005B6290" w:rsidP="002E4F22">
      <w:pPr>
        <w:spacing w:after="294" w:line="258" w:lineRule="auto"/>
        <w:ind w:left="-5" w:right="966" w:hanging="10"/>
        <w:jc w:val="left"/>
      </w:pPr>
      <w:r>
        <w:t xml:space="preserve">ДАТА: </w:t>
      </w:r>
    </w:p>
    <w:p w:rsidR="00384036" w:rsidRPr="0070080A" w:rsidRDefault="00FC4D40" w:rsidP="00FC4D40">
      <w:pPr>
        <w:jc w:val="center"/>
        <w:rPr>
          <w:b/>
        </w:rPr>
      </w:pPr>
      <w:r w:rsidRPr="0070080A">
        <w:rPr>
          <w:b/>
        </w:rPr>
        <w:t xml:space="preserve">ДВЕРІ ВХІДНІ </w:t>
      </w:r>
      <w:r w:rsidRPr="00FC4D40">
        <w:rPr>
          <w:b/>
          <w:lang w:val="ru-RU"/>
        </w:rPr>
        <w:t>FORTEZZA</w:t>
      </w:r>
      <w:r w:rsidRPr="0070080A">
        <w:rPr>
          <w:b/>
        </w:rPr>
        <w:t xml:space="preserve"> 2050</w:t>
      </w:r>
      <w:r w:rsidRPr="00FC4D40">
        <w:rPr>
          <w:b/>
          <w:lang w:val="ru-RU"/>
        </w:rPr>
        <w:t>X</w:t>
      </w:r>
      <w:r w:rsidRPr="0070080A">
        <w:rPr>
          <w:b/>
        </w:rPr>
        <w:t>860 ММ ПРАВІ, ЛІВІ:</w:t>
      </w:r>
    </w:p>
    <w:tbl>
      <w:tblPr>
        <w:tblStyle w:val="ab"/>
        <w:tblW w:w="9923" w:type="dxa"/>
        <w:tblInd w:w="-147" w:type="dxa"/>
        <w:tblLook w:val="04A0" w:firstRow="1" w:lastRow="0" w:firstColumn="1" w:lastColumn="0" w:noHBand="0" w:noVBand="1"/>
      </w:tblPr>
      <w:tblGrid>
        <w:gridCol w:w="2157"/>
        <w:gridCol w:w="3920"/>
        <w:gridCol w:w="3846"/>
      </w:tblGrid>
      <w:tr w:rsidR="00AA69CB" w:rsidTr="00AA69CB">
        <w:tc>
          <w:tcPr>
            <w:tcW w:w="2157" w:type="dxa"/>
          </w:tcPr>
          <w:p w:rsidR="00FC4D40" w:rsidRDefault="00FC4D40" w:rsidP="00AA69CB">
            <w:pPr>
              <w:ind w:left="0" w:firstLine="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Найменування</w:t>
            </w:r>
            <w:proofErr w:type="spellEnd"/>
          </w:p>
        </w:tc>
        <w:tc>
          <w:tcPr>
            <w:tcW w:w="4222" w:type="dxa"/>
          </w:tcPr>
          <w:p w:rsidR="00FC4D40" w:rsidRDefault="00FC4D40" w:rsidP="00AA69CB">
            <w:pPr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Хара</w:t>
            </w:r>
            <w:r w:rsidR="00217531">
              <w:rPr>
                <w:lang w:val="ru-RU"/>
              </w:rPr>
              <w:t>к</w:t>
            </w:r>
            <w:r>
              <w:rPr>
                <w:lang w:val="ru-RU"/>
              </w:rPr>
              <w:t>теристики</w:t>
            </w:r>
          </w:p>
        </w:tc>
        <w:tc>
          <w:tcPr>
            <w:tcW w:w="3544" w:type="dxa"/>
          </w:tcPr>
          <w:p w:rsidR="00FC4D40" w:rsidRDefault="00FC4D40" w:rsidP="00AA69CB">
            <w:pPr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Фото</w:t>
            </w:r>
          </w:p>
        </w:tc>
      </w:tr>
      <w:tr w:rsidR="00AA69CB" w:rsidTr="00AA69CB">
        <w:tc>
          <w:tcPr>
            <w:tcW w:w="2157" w:type="dxa"/>
          </w:tcPr>
          <w:p w:rsidR="00FC4D40" w:rsidRDefault="00FC4D40" w:rsidP="00FC4D40">
            <w:pPr>
              <w:ind w:left="0" w:firstLine="0"/>
              <w:rPr>
                <w:lang w:val="ru-RU"/>
              </w:rPr>
            </w:pPr>
            <w:proofErr w:type="spellStart"/>
            <w:r w:rsidRPr="00FC4D40">
              <w:rPr>
                <w:lang w:val="ru-RU"/>
              </w:rPr>
              <w:lastRenderedPageBreak/>
              <w:t>Двері</w:t>
            </w:r>
            <w:proofErr w:type="spellEnd"/>
            <w:r w:rsidRPr="00FC4D40">
              <w:rPr>
                <w:lang w:val="ru-RU"/>
              </w:rPr>
              <w:t xml:space="preserve"> </w:t>
            </w:r>
            <w:proofErr w:type="spellStart"/>
            <w:r w:rsidRPr="00FC4D40">
              <w:rPr>
                <w:lang w:val="ru-RU"/>
              </w:rPr>
              <w:t>вхідні</w:t>
            </w:r>
            <w:proofErr w:type="spellEnd"/>
            <w:r w:rsidRPr="00FC4D40">
              <w:rPr>
                <w:lang w:val="ru-RU"/>
              </w:rPr>
              <w:t xml:space="preserve"> </w:t>
            </w:r>
            <w:proofErr w:type="spellStart"/>
            <w:r w:rsidRPr="00FC4D40">
              <w:rPr>
                <w:lang w:val="ru-RU"/>
              </w:rPr>
              <w:t>Fortezza</w:t>
            </w:r>
            <w:proofErr w:type="spellEnd"/>
            <w:r w:rsidRPr="00FC4D40">
              <w:rPr>
                <w:lang w:val="ru-RU"/>
              </w:rPr>
              <w:t xml:space="preserve"> 2050x860 мм </w:t>
            </w:r>
            <w:proofErr w:type="spellStart"/>
            <w:r w:rsidRPr="00FC4D40">
              <w:rPr>
                <w:lang w:val="ru-RU"/>
              </w:rPr>
              <w:t>праві</w:t>
            </w:r>
            <w:proofErr w:type="spellEnd"/>
            <w:r w:rsidRPr="00FC4D40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proofErr w:type="spellStart"/>
            <w:r w:rsidRPr="00FC4D40">
              <w:rPr>
                <w:lang w:val="ru-RU"/>
              </w:rPr>
              <w:t>ліві</w:t>
            </w:r>
            <w:proofErr w:type="spellEnd"/>
            <w:r>
              <w:rPr>
                <w:lang w:val="ru-RU"/>
              </w:rPr>
              <w:t xml:space="preserve"> (аналог з характеристиками не </w:t>
            </w:r>
            <w:proofErr w:type="spellStart"/>
            <w:r>
              <w:rPr>
                <w:lang w:val="ru-RU"/>
              </w:rPr>
              <w:t>гірше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вказаних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4222" w:type="dxa"/>
          </w:tcPr>
          <w:p w:rsidR="00FC4D40" w:rsidRPr="00AA69CB" w:rsidRDefault="00FC4D40" w:rsidP="00FC4D40">
            <w:pPr>
              <w:ind w:left="0" w:firstLine="0"/>
              <w:rPr>
                <w:sz w:val="20"/>
                <w:szCs w:val="20"/>
                <w:lang w:val="ru-RU"/>
              </w:rPr>
            </w:pPr>
            <w:proofErr w:type="spellStart"/>
            <w:r w:rsidRPr="00FC4D40">
              <w:rPr>
                <w:lang w:val="ru-RU"/>
              </w:rPr>
              <w:t>Розмір</w:t>
            </w:r>
            <w:proofErr w:type="spellEnd"/>
            <w:r w:rsidRPr="00FC4D40">
              <w:rPr>
                <w:lang w:val="ru-RU"/>
              </w:rPr>
              <w:t xml:space="preserve"> дверного блоку:</w:t>
            </w:r>
            <w:r>
              <w:rPr>
                <w:lang w:val="ru-RU"/>
              </w:rPr>
              <w:t xml:space="preserve"> </w:t>
            </w:r>
            <w:r w:rsidRPr="00FC4D40">
              <w:rPr>
                <w:lang w:val="ru-RU"/>
              </w:rPr>
              <w:t>860*2050</w:t>
            </w:r>
          </w:p>
          <w:p w:rsidR="00FC4D40" w:rsidRPr="00AA69CB" w:rsidRDefault="00FC4D40" w:rsidP="00FC4D40">
            <w:pPr>
              <w:ind w:left="0" w:firstLine="0"/>
              <w:rPr>
                <w:sz w:val="20"/>
                <w:szCs w:val="20"/>
                <w:lang w:val="ru-RU"/>
              </w:rPr>
            </w:pPr>
            <w:proofErr w:type="spellStart"/>
            <w:r w:rsidRPr="00AA69CB">
              <w:rPr>
                <w:sz w:val="20"/>
                <w:szCs w:val="20"/>
                <w:lang w:val="ru-RU"/>
              </w:rPr>
              <w:t>Товщина</w:t>
            </w:r>
            <w:proofErr w:type="spellEnd"/>
            <w:r w:rsidRPr="00AA69CB">
              <w:rPr>
                <w:sz w:val="20"/>
                <w:szCs w:val="20"/>
                <w:lang w:val="ru-RU"/>
              </w:rPr>
              <w:t xml:space="preserve"> дверного короба: 60 мм</w:t>
            </w:r>
          </w:p>
          <w:p w:rsidR="00FC4D40" w:rsidRPr="00AA69CB" w:rsidRDefault="00FC4D40" w:rsidP="00FC4D40">
            <w:pPr>
              <w:ind w:left="0" w:firstLine="0"/>
              <w:rPr>
                <w:sz w:val="20"/>
                <w:szCs w:val="20"/>
                <w:lang w:val="ru-RU"/>
              </w:rPr>
            </w:pPr>
            <w:proofErr w:type="spellStart"/>
            <w:r w:rsidRPr="00AA69CB">
              <w:rPr>
                <w:sz w:val="20"/>
                <w:szCs w:val="20"/>
                <w:lang w:val="ru-RU"/>
              </w:rPr>
              <w:t>Товщина</w:t>
            </w:r>
            <w:proofErr w:type="spellEnd"/>
            <w:r w:rsidRPr="00AA69CB">
              <w:rPr>
                <w:sz w:val="20"/>
                <w:szCs w:val="20"/>
                <w:lang w:val="ru-RU"/>
              </w:rPr>
              <w:t xml:space="preserve"> дверного полотна: 75 мм</w:t>
            </w:r>
          </w:p>
          <w:p w:rsidR="00FC4D40" w:rsidRPr="00AA69CB" w:rsidRDefault="00FC4D40" w:rsidP="00FC4D40">
            <w:pPr>
              <w:ind w:left="0" w:firstLine="0"/>
              <w:rPr>
                <w:sz w:val="20"/>
                <w:szCs w:val="20"/>
                <w:lang w:val="ru-RU"/>
              </w:rPr>
            </w:pPr>
            <w:proofErr w:type="spellStart"/>
            <w:r w:rsidRPr="00AA69CB">
              <w:rPr>
                <w:sz w:val="20"/>
                <w:szCs w:val="20"/>
                <w:lang w:val="ru-RU"/>
              </w:rPr>
              <w:t>Товщина</w:t>
            </w:r>
            <w:proofErr w:type="spellEnd"/>
            <w:r w:rsidRPr="00AA69C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A69CB">
              <w:rPr>
                <w:sz w:val="20"/>
                <w:szCs w:val="20"/>
                <w:lang w:val="ru-RU"/>
              </w:rPr>
              <w:t>металу</w:t>
            </w:r>
            <w:proofErr w:type="spellEnd"/>
            <w:r w:rsidRPr="00AA69CB">
              <w:rPr>
                <w:sz w:val="20"/>
                <w:szCs w:val="20"/>
                <w:lang w:val="ru-RU"/>
              </w:rPr>
              <w:t xml:space="preserve"> короба: 1 мм</w:t>
            </w:r>
          </w:p>
          <w:p w:rsidR="00FC4D40" w:rsidRPr="00AA69CB" w:rsidRDefault="00FC4D40" w:rsidP="00FC4D40">
            <w:pPr>
              <w:ind w:left="0" w:firstLine="0"/>
              <w:rPr>
                <w:sz w:val="20"/>
                <w:szCs w:val="20"/>
                <w:lang w:val="ru-RU"/>
              </w:rPr>
            </w:pPr>
            <w:proofErr w:type="spellStart"/>
            <w:r w:rsidRPr="00AA69CB">
              <w:rPr>
                <w:sz w:val="20"/>
                <w:szCs w:val="20"/>
                <w:lang w:val="ru-RU"/>
              </w:rPr>
              <w:t>Товщина</w:t>
            </w:r>
            <w:proofErr w:type="spellEnd"/>
            <w:r w:rsidRPr="00AA69C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A69CB">
              <w:rPr>
                <w:sz w:val="20"/>
                <w:szCs w:val="20"/>
                <w:lang w:val="ru-RU"/>
              </w:rPr>
              <w:t>металу</w:t>
            </w:r>
            <w:proofErr w:type="spellEnd"/>
            <w:r w:rsidRPr="00AA69CB">
              <w:rPr>
                <w:sz w:val="20"/>
                <w:szCs w:val="20"/>
                <w:lang w:val="ru-RU"/>
              </w:rPr>
              <w:t xml:space="preserve"> полотна: 0,5 мм</w:t>
            </w:r>
          </w:p>
          <w:p w:rsidR="00FC4D40" w:rsidRPr="00AA69CB" w:rsidRDefault="00FC4D40" w:rsidP="00FC4D40">
            <w:pPr>
              <w:ind w:left="0" w:firstLine="0"/>
              <w:rPr>
                <w:sz w:val="20"/>
                <w:szCs w:val="20"/>
                <w:lang w:val="ru-RU"/>
              </w:rPr>
            </w:pPr>
            <w:r w:rsidRPr="00AA69CB">
              <w:rPr>
                <w:sz w:val="20"/>
                <w:szCs w:val="20"/>
                <w:lang w:val="ru-RU"/>
              </w:rPr>
              <w:t>Вага дверей: 60 кг</w:t>
            </w:r>
          </w:p>
          <w:p w:rsidR="00FC4D40" w:rsidRPr="00AA69CB" w:rsidRDefault="00FC4D40" w:rsidP="00FC4D40">
            <w:pPr>
              <w:ind w:left="0" w:firstLine="0"/>
              <w:rPr>
                <w:sz w:val="20"/>
                <w:szCs w:val="20"/>
                <w:lang w:val="ru-RU"/>
              </w:rPr>
            </w:pPr>
            <w:proofErr w:type="spellStart"/>
            <w:r w:rsidRPr="00AA69CB">
              <w:rPr>
                <w:sz w:val="20"/>
                <w:szCs w:val="20"/>
                <w:lang w:val="ru-RU"/>
              </w:rPr>
              <w:t>Комплектація</w:t>
            </w:r>
            <w:proofErr w:type="spellEnd"/>
            <w:r w:rsidRPr="00AA69CB">
              <w:rPr>
                <w:sz w:val="20"/>
                <w:szCs w:val="20"/>
                <w:lang w:val="ru-RU"/>
              </w:rPr>
              <w:t>:</w:t>
            </w:r>
          </w:p>
          <w:p w:rsidR="00FC4D40" w:rsidRPr="00AA69CB" w:rsidRDefault="00FC4D40" w:rsidP="00FC4D40">
            <w:pPr>
              <w:ind w:left="0" w:firstLine="0"/>
              <w:rPr>
                <w:sz w:val="20"/>
                <w:szCs w:val="20"/>
                <w:lang w:val="ru-RU"/>
              </w:rPr>
            </w:pPr>
            <w:proofErr w:type="spellStart"/>
            <w:r w:rsidRPr="00AA69CB">
              <w:rPr>
                <w:sz w:val="20"/>
                <w:szCs w:val="20"/>
                <w:lang w:val="ru-RU"/>
              </w:rPr>
              <w:t>Двері</w:t>
            </w:r>
            <w:proofErr w:type="spellEnd"/>
            <w:r w:rsidRPr="00AA69CB">
              <w:rPr>
                <w:sz w:val="20"/>
                <w:szCs w:val="20"/>
                <w:lang w:val="ru-RU"/>
              </w:rPr>
              <w:t xml:space="preserve"> - </w:t>
            </w:r>
            <w:proofErr w:type="spellStart"/>
            <w:r w:rsidRPr="00AA69CB">
              <w:rPr>
                <w:sz w:val="20"/>
                <w:szCs w:val="20"/>
                <w:lang w:val="ru-RU"/>
              </w:rPr>
              <w:t>лиштва</w:t>
            </w:r>
            <w:proofErr w:type="spellEnd"/>
            <w:r w:rsidRPr="00AA69CB">
              <w:rPr>
                <w:sz w:val="20"/>
                <w:szCs w:val="20"/>
                <w:lang w:val="ru-RU"/>
              </w:rPr>
              <w:t xml:space="preserve"> - замок </w:t>
            </w:r>
            <w:proofErr w:type="spellStart"/>
            <w:r w:rsidRPr="00AA69CB">
              <w:rPr>
                <w:sz w:val="20"/>
                <w:szCs w:val="20"/>
                <w:lang w:val="ru-RU"/>
              </w:rPr>
              <w:t>із</w:t>
            </w:r>
            <w:proofErr w:type="spellEnd"/>
            <w:r w:rsidRPr="00AA69CB">
              <w:rPr>
                <w:sz w:val="20"/>
                <w:szCs w:val="20"/>
                <w:lang w:val="ru-RU"/>
              </w:rPr>
              <w:t xml:space="preserve"> ручками-комплект </w:t>
            </w:r>
            <w:proofErr w:type="spellStart"/>
            <w:r w:rsidRPr="00AA69CB">
              <w:rPr>
                <w:sz w:val="20"/>
                <w:szCs w:val="20"/>
                <w:lang w:val="ru-RU"/>
              </w:rPr>
              <w:t>ключів</w:t>
            </w:r>
            <w:proofErr w:type="spellEnd"/>
          </w:p>
          <w:p w:rsidR="00FC4D40" w:rsidRPr="00AA69CB" w:rsidRDefault="00FC4D40" w:rsidP="00FC4D40">
            <w:pPr>
              <w:ind w:left="0" w:firstLine="0"/>
              <w:rPr>
                <w:sz w:val="20"/>
                <w:szCs w:val="20"/>
                <w:lang w:val="ru-RU"/>
              </w:rPr>
            </w:pPr>
            <w:r w:rsidRPr="00AA69CB">
              <w:rPr>
                <w:sz w:val="20"/>
                <w:szCs w:val="20"/>
                <w:lang w:val="ru-RU"/>
              </w:rPr>
              <w:t xml:space="preserve">Тип товару: </w:t>
            </w:r>
            <w:proofErr w:type="spellStart"/>
            <w:r w:rsidRPr="00AA69CB">
              <w:rPr>
                <w:sz w:val="20"/>
                <w:szCs w:val="20"/>
                <w:lang w:val="ru-RU"/>
              </w:rPr>
              <w:t>двері</w:t>
            </w:r>
            <w:proofErr w:type="spellEnd"/>
            <w:r w:rsidRPr="00AA69C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A69CB">
              <w:rPr>
                <w:sz w:val="20"/>
                <w:szCs w:val="20"/>
                <w:lang w:val="ru-RU"/>
              </w:rPr>
              <w:t>вхідні</w:t>
            </w:r>
            <w:proofErr w:type="spellEnd"/>
            <w:r w:rsidRPr="00AA69CB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A69CB">
              <w:rPr>
                <w:sz w:val="20"/>
                <w:szCs w:val="20"/>
                <w:lang w:val="ru-RU"/>
              </w:rPr>
              <w:t>двері</w:t>
            </w:r>
            <w:proofErr w:type="spellEnd"/>
            <w:r w:rsidRPr="00AA69C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A69CB">
              <w:rPr>
                <w:sz w:val="20"/>
                <w:szCs w:val="20"/>
                <w:lang w:val="ru-RU"/>
              </w:rPr>
              <w:t>металеві</w:t>
            </w:r>
            <w:proofErr w:type="spellEnd"/>
          </w:p>
          <w:p w:rsidR="00FC4D40" w:rsidRPr="00AA69CB" w:rsidRDefault="00FC4D40" w:rsidP="00FC4D40">
            <w:pPr>
              <w:ind w:left="0" w:firstLine="0"/>
              <w:rPr>
                <w:sz w:val="20"/>
                <w:szCs w:val="20"/>
                <w:lang w:val="ru-RU"/>
              </w:rPr>
            </w:pPr>
            <w:proofErr w:type="spellStart"/>
            <w:r w:rsidRPr="00AA69CB">
              <w:rPr>
                <w:sz w:val="20"/>
                <w:szCs w:val="20"/>
                <w:lang w:val="ru-RU"/>
              </w:rPr>
              <w:t>Країна-виробник</w:t>
            </w:r>
            <w:proofErr w:type="spellEnd"/>
            <w:r w:rsidRPr="00AA69CB">
              <w:rPr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AA69CB">
              <w:rPr>
                <w:sz w:val="20"/>
                <w:szCs w:val="20"/>
                <w:lang w:val="ru-RU"/>
              </w:rPr>
              <w:t>Україна</w:t>
            </w:r>
            <w:proofErr w:type="spellEnd"/>
          </w:p>
          <w:p w:rsidR="00FC4D40" w:rsidRPr="00AA69CB" w:rsidRDefault="00FC4D40" w:rsidP="00FC4D40">
            <w:pPr>
              <w:ind w:left="0" w:firstLine="0"/>
              <w:rPr>
                <w:sz w:val="20"/>
                <w:szCs w:val="20"/>
                <w:lang w:val="ru-RU"/>
              </w:rPr>
            </w:pPr>
            <w:proofErr w:type="spellStart"/>
            <w:r w:rsidRPr="00AA69CB">
              <w:rPr>
                <w:sz w:val="20"/>
                <w:szCs w:val="20"/>
                <w:lang w:val="ru-RU"/>
              </w:rPr>
              <w:t>Технічні</w:t>
            </w:r>
            <w:proofErr w:type="spellEnd"/>
            <w:r w:rsidRPr="00AA69C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A69CB">
              <w:rPr>
                <w:sz w:val="20"/>
                <w:szCs w:val="20"/>
                <w:lang w:val="ru-RU"/>
              </w:rPr>
              <w:t>особливості</w:t>
            </w:r>
            <w:proofErr w:type="spellEnd"/>
            <w:r w:rsidRPr="00AA69CB">
              <w:rPr>
                <w:sz w:val="20"/>
                <w:szCs w:val="20"/>
                <w:lang w:val="ru-RU"/>
              </w:rPr>
              <w:t>:</w:t>
            </w:r>
          </w:p>
          <w:p w:rsidR="00FC4D40" w:rsidRPr="00AA69CB" w:rsidRDefault="00FC4D40" w:rsidP="00FC4D40">
            <w:pPr>
              <w:ind w:left="0" w:firstLine="0"/>
              <w:rPr>
                <w:sz w:val="20"/>
                <w:szCs w:val="20"/>
                <w:lang w:val="ru-RU"/>
              </w:rPr>
            </w:pPr>
            <w:proofErr w:type="spellStart"/>
            <w:r w:rsidRPr="00AA69CB">
              <w:rPr>
                <w:sz w:val="20"/>
                <w:szCs w:val="20"/>
                <w:lang w:val="ru-RU"/>
              </w:rPr>
              <w:t>Кількість</w:t>
            </w:r>
            <w:proofErr w:type="spellEnd"/>
            <w:r w:rsidRPr="00AA69CB">
              <w:rPr>
                <w:sz w:val="20"/>
                <w:szCs w:val="20"/>
                <w:lang w:val="ru-RU"/>
              </w:rPr>
              <w:t xml:space="preserve"> петель: 2</w:t>
            </w:r>
          </w:p>
          <w:p w:rsidR="00FC4D40" w:rsidRPr="00AA69CB" w:rsidRDefault="00FC4D40" w:rsidP="00FC4D40">
            <w:pPr>
              <w:ind w:left="0" w:firstLine="0"/>
              <w:rPr>
                <w:sz w:val="20"/>
                <w:szCs w:val="20"/>
                <w:lang w:val="ru-RU"/>
              </w:rPr>
            </w:pPr>
            <w:r w:rsidRPr="00AA69CB">
              <w:rPr>
                <w:sz w:val="20"/>
                <w:szCs w:val="20"/>
                <w:lang w:val="ru-RU"/>
              </w:rPr>
              <w:t xml:space="preserve">Модель: </w:t>
            </w:r>
            <w:proofErr w:type="spellStart"/>
            <w:r w:rsidRPr="00AA69CB">
              <w:rPr>
                <w:sz w:val="20"/>
                <w:szCs w:val="20"/>
                <w:lang w:val="ru-RU"/>
              </w:rPr>
              <w:t>Башта</w:t>
            </w:r>
            <w:proofErr w:type="spellEnd"/>
          </w:p>
          <w:p w:rsidR="00FC4D40" w:rsidRPr="00AA69CB" w:rsidRDefault="00FC4D40" w:rsidP="00FC4D40">
            <w:pPr>
              <w:ind w:left="0" w:firstLine="0"/>
              <w:rPr>
                <w:sz w:val="20"/>
                <w:szCs w:val="20"/>
                <w:lang w:val="ru-RU"/>
              </w:rPr>
            </w:pPr>
            <w:proofErr w:type="spellStart"/>
            <w:r w:rsidRPr="00AA69CB">
              <w:rPr>
                <w:sz w:val="20"/>
                <w:szCs w:val="20"/>
                <w:lang w:val="ru-RU"/>
              </w:rPr>
              <w:t>Використання</w:t>
            </w:r>
            <w:proofErr w:type="spellEnd"/>
            <w:r w:rsidRPr="00AA69CB">
              <w:rPr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AA69CB">
              <w:rPr>
                <w:sz w:val="20"/>
                <w:szCs w:val="20"/>
                <w:lang w:val="ru-RU"/>
              </w:rPr>
              <w:t>зовнішнє</w:t>
            </w:r>
            <w:proofErr w:type="spellEnd"/>
            <w:r w:rsidRPr="00AA69CB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AA69CB">
              <w:rPr>
                <w:sz w:val="20"/>
                <w:szCs w:val="20"/>
                <w:lang w:val="ru-RU"/>
              </w:rPr>
              <w:t>внутрішнє</w:t>
            </w:r>
            <w:proofErr w:type="spellEnd"/>
          </w:p>
          <w:p w:rsidR="00FC4D40" w:rsidRPr="00AA69CB" w:rsidRDefault="00FC4D40" w:rsidP="00FC4D40">
            <w:pPr>
              <w:ind w:left="0" w:firstLine="0"/>
              <w:rPr>
                <w:sz w:val="20"/>
                <w:szCs w:val="20"/>
                <w:lang w:val="ru-RU"/>
              </w:rPr>
            </w:pPr>
            <w:proofErr w:type="spellStart"/>
            <w:r w:rsidRPr="00AA69CB">
              <w:rPr>
                <w:sz w:val="20"/>
                <w:szCs w:val="20"/>
                <w:lang w:val="ru-RU"/>
              </w:rPr>
              <w:t>Клас</w:t>
            </w:r>
            <w:proofErr w:type="spellEnd"/>
            <w:r w:rsidRPr="00AA69CB">
              <w:rPr>
                <w:sz w:val="20"/>
                <w:szCs w:val="20"/>
                <w:lang w:val="ru-RU"/>
              </w:rPr>
              <w:t>: стандарт</w:t>
            </w:r>
          </w:p>
          <w:p w:rsidR="00FC4D40" w:rsidRPr="00AA69CB" w:rsidRDefault="00FC4D40" w:rsidP="00FC4D40">
            <w:pPr>
              <w:ind w:left="0" w:firstLine="0"/>
              <w:rPr>
                <w:sz w:val="20"/>
                <w:szCs w:val="20"/>
                <w:lang w:val="ru-RU"/>
              </w:rPr>
            </w:pPr>
            <w:proofErr w:type="spellStart"/>
            <w:r w:rsidRPr="00AA69CB">
              <w:rPr>
                <w:sz w:val="20"/>
                <w:szCs w:val="20"/>
                <w:lang w:val="ru-RU"/>
              </w:rPr>
              <w:t>Оснащення</w:t>
            </w:r>
            <w:proofErr w:type="spellEnd"/>
            <w:r w:rsidRPr="00AA69CB">
              <w:rPr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AA69CB">
              <w:rPr>
                <w:sz w:val="20"/>
                <w:szCs w:val="20"/>
                <w:lang w:val="ru-RU"/>
              </w:rPr>
              <w:t>антизрізи</w:t>
            </w:r>
            <w:proofErr w:type="spellEnd"/>
            <w:r w:rsidR="00AA69CB" w:rsidRPr="00AA69CB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A69CB">
              <w:rPr>
                <w:sz w:val="20"/>
                <w:szCs w:val="20"/>
                <w:lang w:val="ru-RU"/>
              </w:rPr>
              <w:t>дверне</w:t>
            </w:r>
            <w:proofErr w:type="spellEnd"/>
            <w:r w:rsidRPr="00AA69C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A69CB">
              <w:rPr>
                <w:sz w:val="20"/>
                <w:szCs w:val="20"/>
                <w:lang w:val="ru-RU"/>
              </w:rPr>
              <w:t>вічко</w:t>
            </w:r>
            <w:proofErr w:type="spellEnd"/>
          </w:p>
          <w:p w:rsidR="00FC4D40" w:rsidRPr="00AA69CB" w:rsidRDefault="00FC4D40" w:rsidP="00FC4D40">
            <w:pPr>
              <w:ind w:left="0" w:firstLine="0"/>
              <w:rPr>
                <w:sz w:val="20"/>
                <w:szCs w:val="20"/>
                <w:lang w:val="ru-RU"/>
              </w:rPr>
            </w:pPr>
            <w:r w:rsidRPr="00AA69CB">
              <w:rPr>
                <w:sz w:val="20"/>
                <w:szCs w:val="20"/>
                <w:lang w:val="ru-RU"/>
              </w:rPr>
              <w:t xml:space="preserve">Тип петель: </w:t>
            </w:r>
            <w:proofErr w:type="spellStart"/>
            <w:r w:rsidRPr="00AA69CB">
              <w:rPr>
                <w:sz w:val="20"/>
                <w:szCs w:val="20"/>
                <w:lang w:val="ru-RU"/>
              </w:rPr>
              <w:t>зовнішні</w:t>
            </w:r>
            <w:proofErr w:type="spellEnd"/>
          </w:p>
          <w:p w:rsidR="00FC4D40" w:rsidRPr="00AA69CB" w:rsidRDefault="00FC4D40" w:rsidP="00FC4D40">
            <w:pPr>
              <w:ind w:left="0" w:firstLine="0"/>
              <w:rPr>
                <w:sz w:val="20"/>
                <w:szCs w:val="20"/>
                <w:lang w:val="ru-RU"/>
              </w:rPr>
            </w:pPr>
            <w:proofErr w:type="spellStart"/>
            <w:r w:rsidRPr="00AA69CB">
              <w:rPr>
                <w:sz w:val="20"/>
                <w:szCs w:val="20"/>
                <w:lang w:val="ru-RU"/>
              </w:rPr>
              <w:t>Додаткова</w:t>
            </w:r>
            <w:proofErr w:type="spellEnd"/>
            <w:r w:rsidRPr="00AA69C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A69CB">
              <w:rPr>
                <w:sz w:val="20"/>
                <w:szCs w:val="20"/>
                <w:lang w:val="ru-RU"/>
              </w:rPr>
              <w:t>інформація</w:t>
            </w:r>
            <w:proofErr w:type="spellEnd"/>
            <w:r w:rsidRPr="00AA69CB">
              <w:rPr>
                <w:sz w:val="20"/>
                <w:szCs w:val="20"/>
                <w:lang w:val="ru-RU"/>
              </w:rPr>
              <w:t>:</w:t>
            </w:r>
          </w:p>
          <w:p w:rsidR="00FC4D40" w:rsidRPr="00AA69CB" w:rsidRDefault="00FC4D40" w:rsidP="00FC4D40">
            <w:pPr>
              <w:ind w:left="0" w:firstLine="0"/>
              <w:rPr>
                <w:sz w:val="20"/>
                <w:szCs w:val="20"/>
                <w:lang w:val="ru-RU"/>
              </w:rPr>
            </w:pPr>
            <w:r w:rsidRPr="00AA69CB">
              <w:rPr>
                <w:sz w:val="20"/>
                <w:szCs w:val="20"/>
                <w:lang w:val="ru-RU"/>
              </w:rPr>
              <w:t xml:space="preserve">Декор: </w:t>
            </w:r>
            <w:proofErr w:type="spellStart"/>
            <w:r w:rsidRPr="00AA69CB">
              <w:rPr>
                <w:sz w:val="20"/>
                <w:szCs w:val="20"/>
                <w:lang w:val="ru-RU"/>
              </w:rPr>
              <w:t>фрезерування</w:t>
            </w:r>
            <w:proofErr w:type="spellEnd"/>
          </w:p>
          <w:p w:rsidR="00FC4D40" w:rsidRPr="00AA69CB" w:rsidRDefault="00FC4D40" w:rsidP="00FC4D40">
            <w:pPr>
              <w:ind w:left="0" w:firstLine="0"/>
              <w:rPr>
                <w:sz w:val="20"/>
                <w:szCs w:val="20"/>
                <w:lang w:val="ru-RU"/>
              </w:rPr>
            </w:pPr>
            <w:proofErr w:type="spellStart"/>
            <w:r w:rsidRPr="00AA69CB">
              <w:rPr>
                <w:sz w:val="20"/>
                <w:szCs w:val="20"/>
                <w:lang w:val="ru-RU"/>
              </w:rPr>
              <w:t>Наповнювач</w:t>
            </w:r>
            <w:proofErr w:type="spellEnd"/>
            <w:r w:rsidRPr="00AA69CB">
              <w:rPr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AA69CB">
              <w:rPr>
                <w:sz w:val="20"/>
                <w:szCs w:val="20"/>
                <w:lang w:val="ru-RU"/>
              </w:rPr>
              <w:t>мінеральна</w:t>
            </w:r>
            <w:proofErr w:type="spellEnd"/>
            <w:r w:rsidRPr="00AA69CB">
              <w:rPr>
                <w:sz w:val="20"/>
                <w:szCs w:val="20"/>
                <w:lang w:val="ru-RU"/>
              </w:rPr>
              <w:t xml:space="preserve"> вата</w:t>
            </w:r>
          </w:p>
          <w:p w:rsidR="00FC4D40" w:rsidRPr="00AA69CB" w:rsidRDefault="00FC4D40" w:rsidP="00FC4D40">
            <w:pPr>
              <w:ind w:left="0" w:firstLine="0"/>
              <w:rPr>
                <w:sz w:val="20"/>
                <w:szCs w:val="20"/>
                <w:lang w:val="ru-RU"/>
              </w:rPr>
            </w:pPr>
            <w:proofErr w:type="spellStart"/>
            <w:r w:rsidRPr="00AA69CB">
              <w:rPr>
                <w:sz w:val="20"/>
                <w:szCs w:val="20"/>
                <w:lang w:val="ru-RU"/>
              </w:rPr>
              <w:t>Покриття</w:t>
            </w:r>
            <w:proofErr w:type="spellEnd"/>
            <w:r w:rsidRPr="00AA69C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A69CB">
              <w:rPr>
                <w:sz w:val="20"/>
                <w:szCs w:val="20"/>
                <w:lang w:val="ru-RU"/>
              </w:rPr>
              <w:t>всередині</w:t>
            </w:r>
            <w:proofErr w:type="spellEnd"/>
            <w:r w:rsidRPr="00AA69CB">
              <w:rPr>
                <w:sz w:val="20"/>
                <w:szCs w:val="20"/>
                <w:lang w:val="ru-RU"/>
              </w:rPr>
              <w:t xml:space="preserve">: панель МДФ + </w:t>
            </w:r>
            <w:proofErr w:type="spellStart"/>
            <w:r w:rsidRPr="00AA69CB">
              <w:rPr>
                <w:sz w:val="20"/>
                <w:szCs w:val="20"/>
                <w:lang w:val="ru-RU"/>
              </w:rPr>
              <w:t>плівка</w:t>
            </w:r>
            <w:proofErr w:type="spellEnd"/>
            <w:r w:rsidRPr="00AA69CB">
              <w:rPr>
                <w:sz w:val="20"/>
                <w:szCs w:val="20"/>
                <w:lang w:val="ru-RU"/>
              </w:rPr>
              <w:t xml:space="preserve"> ПВХ</w:t>
            </w:r>
          </w:p>
          <w:p w:rsidR="00FC4D40" w:rsidRPr="00AA69CB" w:rsidRDefault="00FC4D40" w:rsidP="00FC4D40">
            <w:pPr>
              <w:ind w:left="0" w:firstLine="0"/>
              <w:rPr>
                <w:sz w:val="20"/>
                <w:szCs w:val="20"/>
                <w:lang w:val="ru-RU"/>
              </w:rPr>
            </w:pPr>
            <w:proofErr w:type="spellStart"/>
            <w:r w:rsidRPr="00AA69CB">
              <w:rPr>
                <w:sz w:val="20"/>
                <w:szCs w:val="20"/>
                <w:lang w:val="ru-RU"/>
              </w:rPr>
              <w:t>Покриття</w:t>
            </w:r>
            <w:proofErr w:type="spellEnd"/>
            <w:r w:rsidRPr="00AA69C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A69CB">
              <w:rPr>
                <w:sz w:val="20"/>
                <w:szCs w:val="20"/>
                <w:lang w:val="ru-RU"/>
              </w:rPr>
              <w:t>зовні</w:t>
            </w:r>
            <w:proofErr w:type="spellEnd"/>
            <w:r w:rsidRPr="00AA69CB">
              <w:rPr>
                <w:sz w:val="20"/>
                <w:szCs w:val="20"/>
                <w:lang w:val="ru-RU"/>
              </w:rPr>
              <w:t xml:space="preserve">: панель МДФ + </w:t>
            </w:r>
            <w:proofErr w:type="spellStart"/>
            <w:r w:rsidRPr="00AA69CB">
              <w:rPr>
                <w:sz w:val="20"/>
                <w:szCs w:val="20"/>
                <w:lang w:val="ru-RU"/>
              </w:rPr>
              <w:t>плівка</w:t>
            </w:r>
            <w:proofErr w:type="spellEnd"/>
            <w:r w:rsidRPr="00AA69CB">
              <w:rPr>
                <w:sz w:val="20"/>
                <w:szCs w:val="20"/>
                <w:lang w:val="ru-RU"/>
              </w:rPr>
              <w:t xml:space="preserve"> ПВХ</w:t>
            </w:r>
          </w:p>
          <w:p w:rsidR="00FC4D40" w:rsidRPr="00AA69CB" w:rsidRDefault="00FC4D40" w:rsidP="00FC4D40">
            <w:pPr>
              <w:ind w:left="0" w:firstLine="0"/>
              <w:rPr>
                <w:sz w:val="20"/>
                <w:szCs w:val="20"/>
                <w:lang w:val="ru-RU"/>
              </w:rPr>
            </w:pPr>
            <w:proofErr w:type="spellStart"/>
            <w:r w:rsidRPr="00AA69CB">
              <w:rPr>
                <w:sz w:val="20"/>
                <w:szCs w:val="20"/>
                <w:lang w:val="ru-RU"/>
              </w:rPr>
              <w:t>Ущільнювач</w:t>
            </w:r>
            <w:proofErr w:type="spellEnd"/>
            <w:r w:rsidRPr="00AA69CB">
              <w:rPr>
                <w:sz w:val="20"/>
                <w:szCs w:val="20"/>
                <w:lang w:val="ru-RU"/>
              </w:rPr>
              <w:t>: 1 контур</w:t>
            </w:r>
          </w:p>
          <w:p w:rsidR="00FC4D40" w:rsidRPr="00AA69CB" w:rsidRDefault="00FC4D40" w:rsidP="00FC4D40">
            <w:pPr>
              <w:ind w:left="0" w:firstLine="0"/>
              <w:rPr>
                <w:sz w:val="20"/>
                <w:szCs w:val="20"/>
                <w:lang w:val="ru-RU"/>
              </w:rPr>
            </w:pPr>
            <w:proofErr w:type="spellStart"/>
            <w:r w:rsidRPr="00AA69CB">
              <w:rPr>
                <w:sz w:val="20"/>
                <w:szCs w:val="20"/>
                <w:lang w:val="ru-RU"/>
              </w:rPr>
              <w:t>Колір</w:t>
            </w:r>
            <w:proofErr w:type="spellEnd"/>
            <w:r w:rsidRPr="00AA69CB">
              <w:rPr>
                <w:sz w:val="20"/>
                <w:szCs w:val="20"/>
                <w:lang w:val="ru-RU"/>
              </w:rPr>
              <w:t xml:space="preserve">-декор: бетон </w:t>
            </w:r>
            <w:proofErr w:type="spellStart"/>
            <w:r w:rsidRPr="00AA69CB">
              <w:rPr>
                <w:sz w:val="20"/>
                <w:szCs w:val="20"/>
                <w:lang w:val="ru-RU"/>
              </w:rPr>
              <w:t>сірий</w:t>
            </w:r>
            <w:proofErr w:type="spellEnd"/>
          </w:p>
          <w:p w:rsidR="00FC4D40" w:rsidRPr="00AA69CB" w:rsidRDefault="00FC4D40" w:rsidP="00FC4D40">
            <w:pPr>
              <w:ind w:left="0" w:firstLine="0"/>
              <w:rPr>
                <w:sz w:val="20"/>
                <w:szCs w:val="20"/>
                <w:lang w:val="ru-RU"/>
              </w:rPr>
            </w:pPr>
            <w:proofErr w:type="spellStart"/>
            <w:r w:rsidRPr="00AA69CB">
              <w:rPr>
                <w:sz w:val="20"/>
                <w:szCs w:val="20"/>
                <w:lang w:val="ru-RU"/>
              </w:rPr>
              <w:t>Замкова</w:t>
            </w:r>
            <w:proofErr w:type="spellEnd"/>
            <w:r w:rsidRPr="00AA69CB">
              <w:rPr>
                <w:sz w:val="20"/>
                <w:szCs w:val="20"/>
                <w:lang w:val="ru-RU"/>
              </w:rPr>
              <w:t xml:space="preserve"> система</w:t>
            </w:r>
          </w:p>
          <w:p w:rsidR="00FC4D40" w:rsidRPr="00AA69CB" w:rsidRDefault="00FC4D40" w:rsidP="00FC4D40">
            <w:pPr>
              <w:ind w:left="0" w:firstLine="0"/>
              <w:rPr>
                <w:sz w:val="20"/>
                <w:szCs w:val="20"/>
                <w:lang w:val="ru-RU"/>
              </w:rPr>
            </w:pPr>
            <w:proofErr w:type="spellStart"/>
            <w:r w:rsidRPr="00AA69CB">
              <w:rPr>
                <w:sz w:val="20"/>
                <w:szCs w:val="20"/>
                <w:lang w:val="ru-RU"/>
              </w:rPr>
              <w:t>Додатковий</w:t>
            </w:r>
            <w:proofErr w:type="spellEnd"/>
            <w:r w:rsidRPr="00AA69CB">
              <w:rPr>
                <w:sz w:val="20"/>
                <w:szCs w:val="20"/>
                <w:lang w:val="ru-RU"/>
              </w:rPr>
              <w:t xml:space="preserve"> замок: </w:t>
            </w:r>
            <w:proofErr w:type="spellStart"/>
            <w:r w:rsidRPr="00AA69CB">
              <w:rPr>
                <w:sz w:val="20"/>
                <w:szCs w:val="20"/>
                <w:lang w:val="ru-RU"/>
              </w:rPr>
              <w:t>сувальдний</w:t>
            </w:r>
            <w:proofErr w:type="spellEnd"/>
          </w:p>
          <w:p w:rsidR="00FC4D40" w:rsidRPr="00AA69CB" w:rsidRDefault="00FC4D40" w:rsidP="00FC4D40">
            <w:pPr>
              <w:ind w:left="0" w:firstLine="0"/>
              <w:rPr>
                <w:sz w:val="20"/>
                <w:szCs w:val="20"/>
                <w:lang w:val="ru-RU"/>
              </w:rPr>
            </w:pPr>
            <w:proofErr w:type="spellStart"/>
            <w:r w:rsidRPr="00AA69CB">
              <w:rPr>
                <w:sz w:val="20"/>
                <w:szCs w:val="20"/>
                <w:lang w:val="ru-RU"/>
              </w:rPr>
              <w:t>Кількість</w:t>
            </w:r>
            <w:proofErr w:type="spellEnd"/>
            <w:r w:rsidRPr="00AA69C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A69CB">
              <w:rPr>
                <w:sz w:val="20"/>
                <w:szCs w:val="20"/>
                <w:lang w:val="ru-RU"/>
              </w:rPr>
              <w:t>замків</w:t>
            </w:r>
            <w:proofErr w:type="spellEnd"/>
            <w:r w:rsidRPr="00AA69CB">
              <w:rPr>
                <w:sz w:val="20"/>
                <w:szCs w:val="20"/>
                <w:lang w:val="ru-RU"/>
              </w:rPr>
              <w:t>:</w:t>
            </w:r>
            <w:r w:rsidR="00AA69CB" w:rsidRPr="00AA69CB">
              <w:rPr>
                <w:sz w:val="20"/>
                <w:szCs w:val="20"/>
                <w:lang w:val="ru-RU"/>
              </w:rPr>
              <w:t xml:space="preserve"> </w:t>
            </w:r>
            <w:r w:rsidRPr="00AA69CB">
              <w:rPr>
                <w:sz w:val="20"/>
                <w:szCs w:val="20"/>
                <w:lang w:val="ru-RU"/>
              </w:rPr>
              <w:t>2</w:t>
            </w:r>
          </w:p>
          <w:p w:rsidR="00FC4D40" w:rsidRDefault="00FC4D40" w:rsidP="00FC4D40">
            <w:pPr>
              <w:ind w:left="0" w:firstLine="0"/>
              <w:rPr>
                <w:lang w:val="ru-RU"/>
              </w:rPr>
            </w:pPr>
            <w:proofErr w:type="spellStart"/>
            <w:r w:rsidRPr="00AA69CB">
              <w:rPr>
                <w:sz w:val="20"/>
                <w:szCs w:val="20"/>
                <w:lang w:val="ru-RU"/>
              </w:rPr>
              <w:t>Основний</w:t>
            </w:r>
            <w:proofErr w:type="spellEnd"/>
            <w:r w:rsidRPr="00AA69CB">
              <w:rPr>
                <w:sz w:val="20"/>
                <w:szCs w:val="20"/>
                <w:lang w:val="ru-RU"/>
              </w:rPr>
              <w:t xml:space="preserve"> замок: </w:t>
            </w:r>
            <w:proofErr w:type="spellStart"/>
            <w:r w:rsidRPr="00AA69CB">
              <w:rPr>
                <w:sz w:val="20"/>
                <w:szCs w:val="20"/>
                <w:lang w:val="ru-RU"/>
              </w:rPr>
              <w:t>циліндричний</w:t>
            </w:r>
            <w:proofErr w:type="spellEnd"/>
          </w:p>
        </w:tc>
        <w:tc>
          <w:tcPr>
            <w:tcW w:w="3544" w:type="dxa"/>
          </w:tcPr>
          <w:p w:rsidR="00AA69CB" w:rsidRDefault="00AA69CB" w:rsidP="00AA69CB">
            <w:pPr>
              <w:tabs>
                <w:tab w:val="left" w:pos="3688"/>
              </w:tabs>
              <w:ind w:left="0" w:firstLine="0"/>
              <w:rPr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32687FFB" wp14:editId="6E028A49">
                  <wp:extent cx="2046433" cy="2179320"/>
                  <wp:effectExtent l="0" t="0" r="0" b="0"/>
                  <wp:docPr id="2" name="Рисунок 1" descr="Двері вхідні Fortezza Башта бетон сірий 2050x860 мм праві - фото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Двері вхідні Fortezza Башта бетон сірий 2050x860 мм праві - фото 1">
                            <a:extLst>
                              <a:ext uri="{FF2B5EF4-FFF2-40B4-BE49-F238E27FC236}">
                                <a16:creationId xmlns:a16="http://schemas.microsoft.com/office/drawing/2014/main" id="{00000000-0008-0000-0100-000002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061467" cy="219533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AA69CB" w:rsidRDefault="00AA69CB" w:rsidP="00AA69CB">
            <w:pPr>
              <w:ind w:left="0" w:right="-102" w:firstLine="0"/>
              <w:rPr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137DE538" wp14:editId="2DA537E9">
                  <wp:extent cx="2300605" cy="2155523"/>
                  <wp:effectExtent l="0" t="0" r="4445" b="0"/>
                  <wp:docPr id="4" name="Рисунок 3" descr="Двері вхідні Fortezza Башта бетон сірий 2050x860 мм праві - фото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 descr="Двері вхідні Fortezza Башта бетон сірий 2050x860 мм праві - фото 2">
                            <a:extLst>
                              <a:ext uri="{FF2B5EF4-FFF2-40B4-BE49-F238E27FC236}">
                                <a16:creationId xmlns:a16="http://schemas.microsoft.com/office/drawing/2014/main" id="{00000000-0008-0000-0100-000004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12792" cy="216694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4D40" w:rsidRDefault="00FC4D40" w:rsidP="00244C22">
      <w:pPr>
        <w:ind w:left="0" w:firstLine="0"/>
        <w:rPr>
          <w:lang w:val="ru-RU"/>
        </w:rPr>
      </w:pPr>
    </w:p>
    <w:p w:rsidR="00BF26B1" w:rsidRPr="00FC4D40" w:rsidRDefault="00384036" w:rsidP="00384036">
      <w:pPr>
        <w:jc w:val="center"/>
        <w:rPr>
          <w:b/>
          <w:u w:val="single"/>
          <w:lang w:val="ru-RU"/>
        </w:rPr>
      </w:pPr>
      <w:r w:rsidRPr="00FC4D40">
        <w:rPr>
          <w:b/>
          <w:u w:val="single"/>
          <w:lang w:val="ru-RU"/>
        </w:rPr>
        <w:t xml:space="preserve">СТАН </w:t>
      </w:r>
      <w:r w:rsidR="003B3B1E" w:rsidRPr="00FC4D40">
        <w:rPr>
          <w:b/>
          <w:u w:val="single"/>
          <w:lang w:val="ru-RU"/>
        </w:rPr>
        <w:t>ДВЕРЕЙ (ДВЕРНИХ ПРОЙОМІВ)</w:t>
      </w:r>
    </w:p>
    <w:p w:rsidR="003B3B1E" w:rsidRPr="003B3B1E" w:rsidRDefault="003B3B1E" w:rsidP="003B3B1E">
      <w:pPr>
        <w:pStyle w:val="aa"/>
        <w:numPr>
          <w:ilvl w:val="0"/>
          <w:numId w:val="4"/>
        </w:numPr>
        <w:rPr>
          <w:u w:val="single"/>
          <w:lang w:val="ru-RU"/>
        </w:rPr>
      </w:pPr>
      <w:proofErr w:type="spellStart"/>
      <w:r w:rsidRPr="003B3B1E">
        <w:rPr>
          <w:u w:val="single"/>
          <w:lang w:val="ru-RU"/>
        </w:rPr>
        <w:lastRenderedPageBreak/>
        <w:t>Вхідн</w:t>
      </w:r>
      <w:r>
        <w:rPr>
          <w:u w:val="single"/>
          <w:lang w:val="ru-RU"/>
        </w:rPr>
        <w:t>і</w:t>
      </w:r>
      <w:proofErr w:type="spellEnd"/>
      <w:r>
        <w:rPr>
          <w:u w:val="single"/>
          <w:lang w:val="ru-RU"/>
        </w:rPr>
        <w:t xml:space="preserve"> </w:t>
      </w:r>
      <w:r w:rsidRPr="003B3B1E">
        <w:rPr>
          <w:u w:val="single"/>
          <w:lang w:val="ru-RU"/>
        </w:rPr>
        <w:t xml:space="preserve"> </w:t>
      </w:r>
      <w:r>
        <w:rPr>
          <w:noProof/>
        </w:rPr>
        <w:drawing>
          <wp:inline distT="0" distB="0" distL="0" distR="0" wp14:anchorId="1829EADD" wp14:editId="1B23DC4E">
            <wp:extent cx="2232660" cy="2976413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000" cy="2998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1E" w:rsidRPr="003B3B1E" w:rsidRDefault="003B3B1E" w:rsidP="003B3B1E">
      <w:pPr>
        <w:pStyle w:val="aa"/>
        <w:numPr>
          <w:ilvl w:val="0"/>
          <w:numId w:val="4"/>
        </w:numPr>
        <w:rPr>
          <w:u w:val="single"/>
          <w:lang w:val="ru-RU"/>
        </w:rPr>
      </w:pPr>
      <w:r>
        <w:rPr>
          <w:u w:val="single"/>
          <w:lang w:val="ru-RU"/>
        </w:rPr>
        <w:t xml:space="preserve">1. </w:t>
      </w:r>
      <w:r>
        <w:rPr>
          <w:noProof/>
        </w:rPr>
        <w:drawing>
          <wp:inline distT="0" distB="0" distL="0" distR="0">
            <wp:extent cx="1777365" cy="236982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77571" cy="237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u w:val="single"/>
          <w:lang w:val="ru-RU"/>
        </w:rPr>
        <w:t xml:space="preserve"> </w:t>
      </w:r>
      <w:r w:rsidRPr="003B3B1E">
        <w:rPr>
          <w:u w:val="single"/>
          <w:lang w:val="ru-RU"/>
        </w:rPr>
        <w:t xml:space="preserve">1.1 </w:t>
      </w:r>
      <w:r>
        <w:rPr>
          <w:noProof/>
        </w:rPr>
        <w:drawing>
          <wp:inline distT="0" distB="0" distL="0" distR="0">
            <wp:extent cx="1784985" cy="2379980"/>
            <wp:effectExtent l="0" t="0" r="5715" b="127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107" cy="2380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1E" w:rsidRPr="003B3B1E" w:rsidRDefault="003B3B1E" w:rsidP="003B3B1E">
      <w:pPr>
        <w:pStyle w:val="aa"/>
        <w:numPr>
          <w:ilvl w:val="0"/>
          <w:numId w:val="4"/>
        </w:numPr>
        <w:rPr>
          <w:u w:val="single"/>
          <w:lang w:val="ru-RU"/>
        </w:rPr>
      </w:pPr>
      <w:r>
        <w:rPr>
          <w:u w:val="single"/>
          <w:lang w:val="ru-RU"/>
        </w:rPr>
        <w:t xml:space="preserve">2. </w:t>
      </w:r>
      <w:r>
        <w:rPr>
          <w:noProof/>
        </w:rPr>
        <w:drawing>
          <wp:inline distT="0" distB="0" distL="0" distR="0">
            <wp:extent cx="1726200" cy="2301240"/>
            <wp:effectExtent l="0" t="0" r="7620" b="381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37" cy="2325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u w:val="single"/>
          <w:lang w:val="ru-RU"/>
        </w:rPr>
        <w:t xml:space="preserve">   </w:t>
      </w:r>
      <w:r w:rsidRPr="003B3B1E">
        <w:rPr>
          <w:u w:val="single"/>
          <w:lang w:val="ru-RU"/>
        </w:rPr>
        <w:t xml:space="preserve">2.1 </w:t>
      </w:r>
      <w:r>
        <w:rPr>
          <w:noProof/>
        </w:rPr>
        <w:drawing>
          <wp:inline distT="0" distB="0" distL="0" distR="0">
            <wp:extent cx="1657350" cy="22098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448" cy="2209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1E" w:rsidRPr="003B3B1E" w:rsidRDefault="003B3B1E" w:rsidP="003B3B1E">
      <w:pPr>
        <w:pStyle w:val="aa"/>
        <w:numPr>
          <w:ilvl w:val="0"/>
          <w:numId w:val="4"/>
        </w:numPr>
        <w:rPr>
          <w:u w:val="single"/>
          <w:lang w:val="ru-RU"/>
        </w:rPr>
      </w:pPr>
      <w:r>
        <w:rPr>
          <w:u w:val="single"/>
          <w:lang w:val="ru-RU"/>
        </w:rPr>
        <w:lastRenderedPageBreak/>
        <w:t xml:space="preserve">3. </w:t>
      </w:r>
      <w:r>
        <w:rPr>
          <w:noProof/>
        </w:rPr>
        <w:drawing>
          <wp:inline distT="0" distB="0" distL="0" distR="0">
            <wp:extent cx="1754780" cy="2339340"/>
            <wp:effectExtent l="0" t="0" r="0" b="381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9975" cy="2359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u w:val="single"/>
          <w:lang w:val="ru-RU"/>
        </w:rPr>
        <w:t xml:space="preserve"> </w:t>
      </w:r>
      <w:r w:rsidRPr="003B3B1E">
        <w:rPr>
          <w:u w:val="single"/>
          <w:lang w:val="ru-RU"/>
        </w:rPr>
        <w:t xml:space="preserve">3.1 </w:t>
      </w:r>
      <w:r>
        <w:rPr>
          <w:noProof/>
        </w:rPr>
        <w:drawing>
          <wp:inline distT="0" distB="0" distL="0" distR="0">
            <wp:extent cx="1641028" cy="217932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484" cy="220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1E" w:rsidRDefault="003B3B1E" w:rsidP="003B3B1E">
      <w:pPr>
        <w:pStyle w:val="aa"/>
        <w:numPr>
          <w:ilvl w:val="0"/>
          <w:numId w:val="4"/>
        </w:numPr>
        <w:rPr>
          <w:u w:val="single"/>
          <w:lang w:val="ru-RU"/>
        </w:rPr>
      </w:pPr>
      <w:r>
        <w:rPr>
          <w:u w:val="single"/>
          <w:lang w:val="ru-RU"/>
        </w:rPr>
        <w:t xml:space="preserve">3.2 </w:t>
      </w:r>
      <w:r>
        <w:rPr>
          <w:noProof/>
        </w:rPr>
        <w:drawing>
          <wp:inline distT="0" distB="0" distL="0" distR="0">
            <wp:extent cx="1805940" cy="2407920"/>
            <wp:effectExtent l="0" t="0" r="381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67" cy="2408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036" w:rsidRPr="00384036" w:rsidRDefault="00384036" w:rsidP="003B3B1E">
      <w:pPr>
        <w:ind w:left="0" w:firstLine="0"/>
        <w:rPr>
          <w:u w:val="single"/>
          <w:lang w:val="ru-RU"/>
        </w:rPr>
      </w:pPr>
    </w:p>
    <w:sectPr w:rsidR="00384036" w:rsidRPr="00384036">
      <w:headerReference w:type="default" r:id="rId1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41E" w:rsidRDefault="0047641E" w:rsidP="0072107B">
      <w:pPr>
        <w:spacing w:after="0" w:line="240" w:lineRule="auto"/>
      </w:pPr>
      <w:r>
        <w:separator/>
      </w:r>
    </w:p>
  </w:endnote>
  <w:endnote w:type="continuationSeparator" w:id="0">
    <w:p w:rsidR="0047641E" w:rsidRDefault="0047641E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41E" w:rsidRDefault="0047641E" w:rsidP="0072107B">
      <w:pPr>
        <w:spacing w:after="0" w:line="240" w:lineRule="auto"/>
      </w:pPr>
      <w:r>
        <w:separator/>
      </w:r>
    </w:p>
  </w:footnote>
  <w:footnote w:type="continuationSeparator" w:id="0">
    <w:p w:rsidR="0047641E" w:rsidRDefault="0047641E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2013F"/>
    <w:multiLevelType w:val="hybridMultilevel"/>
    <w:tmpl w:val="FE7680C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8B58FE"/>
    <w:multiLevelType w:val="hybridMultilevel"/>
    <w:tmpl w:val="A8B6F4B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53BC8"/>
    <w:multiLevelType w:val="hybridMultilevel"/>
    <w:tmpl w:val="4D3C5D92"/>
    <w:lvl w:ilvl="0" w:tplc="0422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82E95"/>
    <w:rsid w:val="0008688E"/>
    <w:rsid w:val="00120041"/>
    <w:rsid w:val="001664AB"/>
    <w:rsid w:val="001D5E86"/>
    <w:rsid w:val="001E3F2D"/>
    <w:rsid w:val="00217531"/>
    <w:rsid w:val="0024471F"/>
    <w:rsid w:val="00244C22"/>
    <w:rsid w:val="00294E24"/>
    <w:rsid w:val="002B6137"/>
    <w:rsid w:val="002B62B3"/>
    <w:rsid w:val="002C54D1"/>
    <w:rsid w:val="002E4F22"/>
    <w:rsid w:val="002F59E5"/>
    <w:rsid w:val="00384036"/>
    <w:rsid w:val="003869EC"/>
    <w:rsid w:val="003B3B1E"/>
    <w:rsid w:val="0047641E"/>
    <w:rsid w:val="004A3C12"/>
    <w:rsid w:val="005046BB"/>
    <w:rsid w:val="00525DF5"/>
    <w:rsid w:val="00527C49"/>
    <w:rsid w:val="00551464"/>
    <w:rsid w:val="005B6290"/>
    <w:rsid w:val="0063209F"/>
    <w:rsid w:val="00666323"/>
    <w:rsid w:val="006B4E28"/>
    <w:rsid w:val="0070080A"/>
    <w:rsid w:val="0070373D"/>
    <w:rsid w:val="0072107B"/>
    <w:rsid w:val="007A69FE"/>
    <w:rsid w:val="00801627"/>
    <w:rsid w:val="00853704"/>
    <w:rsid w:val="0089126F"/>
    <w:rsid w:val="009C3E35"/>
    <w:rsid w:val="009F3D3C"/>
    <w:rsid w:val="00A13B9E"/>
    <w:rsid w:val="00A154B4"/>
    <w:rsid w:val="00A413A5"/>
    <w:rsid w:val="00A45E95"/>
    <w:rsid w:val="00A65EC8"/>
    <w:rsid w:val="00AA69CB"/>
    <w:rsid w:val="00AC324A"/>
    <w:rsid w:val="00B338FD"/>
    <w:rsid w:val="00B57397"/>
    <w:rsid w:val="00B9356A"/>
    <w:rsid w:val="00BE1E79"/>
    <w:rsid w:val="00BE33DB"/>
    <w:rsid w:val="00BE50AD"/>
    <w:rsid w:val="00BF26B1"/>
    <w:rsid w:val="00CD5B70"/>
    <w:rsid w:val="00CF61AC"/>
    <w:rsid w:val="00D8441D"/>
    <w:rsid w:val="00D85B10"/>
    <w:rsid w:val="00D958F4"/>
    <w:rsid w:val="00DA4E93"/>
    <w:rsid w:val="00DB091D"/>
    <w:rsid w:val="00DD1A3E"/>
    <w:rsid w:val="00E608CF"/>
    <w:rsid w:val="00F07839"/>
    <w:rsid w:val="00F5734A"/>
    <w:rsid w:val="00F86DAC"/>
    <w:rsid w:val="00F87366"/>
    <w:rsid w:val="00F90F25"/>
    <w:rsid w:val="00FC4D40"/>
    <w:rsid w:val="00FE6F65"/>
    <w:rsid w:val="00FF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6AC9B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Normal (Web)"/>
    <w:basedOn w:val="a"/>
    <w:uiPriority w:val="99"/>
    <w:unhideWhenUsed/>
    <w:rsid w:val="0038403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a8">
    <w:name w:val="Title"/>
    <w:basedOn w:val="a"/>
    <w:next w:val="a"/>
    <w:link w:val="a9"/>
    <w:qFormat/>
    <w:rsid w:val="00F07839"/>
    <w:pPr>
      <w:spacing w:after="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 w:eastAsia="ru-RU"/>
    </w:rPr>
  </w:style>
  <w:style w:type="character" w:customStyle="1" w:styleId="a9">
    <w:name w:val="Назва Знак"/>
    <w:basedOn w:val="a0"/>
    <w:link w:val="a8"/>
    <w:rsid w:val="00F07839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aa">
    <w:name w:val="List Paragraph"/>
    <w:basedOn w:val="a"/>
    <w:uiPriority w:val="34"/>
    <w:qFormat/>
    <w:rsid w:val="00F07839"/>
    <w:pPr>
      <w:ind w:left="720"/>
      <w:contextualSpacing/>
    </w:pPr>
  </w:style>
  <w:style w:type="table" w:styleId="ab">
    <w:name w:val="Table Grid"/>
    <w:basedOn w:val="a1"/>
    <w:uiPriority w:val="39"/>
    <w:rsid w:val="001D5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489D5-5694-4BA7-9813-3A6E46862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5</Pages>
  <Words>2886</Words>
  <Characters>1646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36</cp:revision>
  <dcterms:created xsi:type="dcterms:W3CDTF">2024-11-25T10:36:00Z</dcterms:created>
  <dcterms:modified xsi:type="dcterms:W3CDTF">2026-03-25T15:03:00Z</dcterms:modified>
</cp:coreProperties>
</file>