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F370" w14:textId="77777777" w:rsidR="00C37F52" w:rsidRPr="00C37EF8" w:rsidRDefault="00D661FC" w:rsidP="005C14CA">
      <w:pPr>
        <w:jc w:val="right"/>
        <w:rPr>
          <w:b/>
          <w:bCs/>
          <w:lang w:val="ru-RU"/>
        </w:rPr>
      </w:pPr>
      <w:r w:rsidRPr="00C37EF8">
        <w:rPr>
          <w:b/>
          <w:bCs/>
        </w:rPr>
        <w:t>Додаток</w:t>
      </w:r>
      <w:r w:rsidR="0086021F" w:rsidRPr="00C37EF8">
        <w:rPr>
          <w:b/>
          <w:bCs/>
        </w:rPr>
        <w:t xml:space="preserve"> </w:t>
      </w:r>
      <w:r w:rsidR="00A35103" w:rsidRPr="00C37EF8">
        <w:rPr>
          <w:b/>
          <w:bCs/>
          <w:lang w:val="ru-RU"/>
        </w:rPr>
        <w:t>2</w:t>
      </w:r>
      <w:r w:rsidR="00C37F52" w:rsidRPr="00C37EF8">
        <w:rPr>
          <w:b/>
          <w:bCs/>
          <w:lang w:val="ru-RU"/>
        </w:rPr>
        <w:t xml:space="preserve"> </w:t>
      </w:r>
    </w:p>
    <w:p w14:paraId="0063181C" w14:textId="3586B69A" w:rsidR="005C31CB" w:rsidRPr="00C37EF8" w:rsidRDefault="00C37F52" w:rsidP="005C14CA">
      <w:pPr>
        <w:jc w:val="right"/>
        <w:rPr>
          <w:b/>
          <w:bCs/>
          <w:lang w:val="ru-RU"/>
        </w:rPr>
      </w:pPr>
      <w:r w:rsidRPr="00C37EF8">
        <w:rPr>
          <w:b/>
          <w:bCs/>
          <w:lang w:val="ru-RU"/>
        </w:rPr>
        <w:t xml:space="preserve">Форма </w:t>
      </w:r>
      <w:proofErr w:type="spellStart"/>
      <w:r w:rsidRPr="00C37EF8">
        <w:rPr>
          <w:b/>
          <w:bCs/>
          <w:lang w:val="ru-RU"/>
        </w:rPr>
        <w:t>фінансової</w:t>
      </w:r>
      <w:proofErr w:type="spellEnd"/>
      <w:r w:rsidRPr="00C37EF8">
        <w:rPr>
          <w:b/>
          <w:bCs/>
          <w:lang w:val="ru-RU"/>
        </w:rPr>
        <w:t xml:space="preserve"> </w:t>
      </w:r>
      <w:proofErr w:type="spellStart"/>
      <w:r w:rsidRPr="00C37EF8">
        <w:rPr>
          <w:b/>
          <w:bCs/>
          <w:lang w:val="ru-RU"/>
        </w:rPr>
        <w:t>пропозиції</w:t>
      </w:r>
      <w:proofErr w:type="spellEnd"/>
    </w:p>
    <w:p w14:paraId="0063181D" w14:textId="77777777" w:rsidR="00C06837" w:rsidRPr="00C37EF8" w:rsidRDefault="00C06837" w:rsidP="005C31CB">
      <w:pPr>
        <w:jc w:val="both"/>
        <w:rPr>
          <w:b/>
          <w:bCs/>
          <w:sz w:val="22"/>
          <w:szCs w:val="22"/>
          <w:lang w:val="ru-RU"/>
        </w:rPr>
      </w:pPr>
    </w:p>
    <w:p w14:paraId="6D36F9A5" w14:textId="6CD4E5AB" w:rsidR="00854307" w:rsidRPr="00196D8D" w:rsidRDefault="00184B08" w:rsidP="00196D8D">
      <w:pPr>
        <w:spacing w:line="360" w:lineRule="auto"/>
        <w:jc w:val="center"/>
        <w:rPr>
          <w:b/>
          <w:color w:val="1F1F1F"/>
          <w:sz w:val="22"/>
          <w:szCs w:val="22"/>
          <w:shd w:val="clear" w:color="auto" w:fill="FFFFFF"/>
          <w:lang w:val="ru-RU"/>
        </w:rPr>
      </w:pPr>
      <w:r w:rsidRPr="00184B08">
        <w:rPr>
          <w:b/>
          <w:color w:val="1F1F1F"/>
          <w:sz w:val="22"/>
          <w:szCs w:val="22"/>
          <w:shd w:val="clear" w:color="auto" w:fill="FFFFFF"/>
          <w:lang w:val="ru-RU"/>
        </w:rPr>
        <w:t xml:space="preserve">Проект </w:t>
      </w:r>
      <w:r w:rsidR="00196D8D">
        <w:rPr>
          <w:b/>
          <w:color w:val="1F1F1F"/>
          <w:sz w:val="22"/>
          <w:szCs w:val="22"/>
          <w:shd w:val="clear" w:color="auto" w:fill="FFFFFF"/>
          <w:lang w:val="en-US"/>
        </w:rPr>
        <w:t>UNFPA</w:t>
      </w:r>
    </w:p>
    <w:p w14:paraId="79BC5696" w14:textId="77777777" w:rsidR="00196D8D" w:rsidRDefault="00196D8D" w:rsidP="00196D8D">
      <w:pPr>
        <w:jc w:val="center"/>
        <w:rPr>
          <w:b/>
          <w:sz w:val="22"/>
          <w:szCs w:val="22"/>
          <w:shd w:val="clear" w:color="auto" w:fill="FFFFFF"/>
        </w:rPr>
      </w:pPr>
      <w:r w:rsidRPr="00275C63">
        <w:rPr>
          <w:b/>
          <w:sz w:val="22"/>
          <w:szCs w:val="22"/>
          <w:shd w:val="clear" w:color="auto" w:fill="FFFFFF"/>
        </w:rPr>
        <w:t>УКЛАДЕННЯ ДОГОВОРУ НА ПОСЛУГИ ОРГАНІЗАЦІЇ ТА ПРОВЕДЕННЮ ЗАХОДУ</w:t>
      </w:r>
    </w:p>
    <w:p w14:paraId="1F97DB73" w14:textId="4952A729" w:rsidR="009064CA" w:rsidRPr="00326DA8" w:rsidRDefault="00196D8D" w:rsidP="00196D8D">
      <w:pPr>
        <w:jc w:val="center"/>
        <w:rPr>
          <w:b/>
          <w:sz w:val="22"/>
          <w:szCs w:val="22"/>
          <w:shd w:val="clear" w:color="auto" w:fill="FFFFFF"/>
        </w:rPr>
      </w:pPr>
      <w:r w:rsidRPr="007177C7">
        <w:rPr>
          <w:b/>
          <w:sz w:val="22"/>
          <w:szCs w:val="22"/>
          <w:shd w:val="clear" w:color="auto" w:fill="FFFFFF"/>
        </w:rPr>
        <w:t>«</w:t>
      </w:r>
      <w:r w:rsidRPr="007177C7">
        <w:rPr>
          <w:rStyle w:val="ac"/>
          <w:color w:val="222222"/>
          <w:shd w:val="clear" w:color="auto" w:fill="FFFFFF"/>
        </w:rPr>
        <w:t>СИЛА ПІДТРИМКИ: МОЖЛИВОСТІ, ЩО ЗМІНЮЮТЬ ЖИТТЯ»</w:t>
      </w:r>
      <w:r w:rsidR="00326DA8" w:rsidRPr="00326DA8">
        <w:rPr>
          <w:b/>
          <w:sz w:val="22"/>
          <w:szCs w:val="22"/>
          <w:shd w:val="clear" w:color="auto" w:fill="FFFFFF"/>
        </w:rPr>
        <w:t xml:space="preserve"> </w:t>
      </w:r>
    </w:p>
    <w:tbl>
      <w:tblPr>
        <w:tblW w:w="15732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12616"/>
      </w:tblGrid>
      <w:tr w:rsidR="005C31CB" w:rsidRPr="00F912C7" w14:paraId="00631823" w14:textId="77777777" w:rsidTr="006950CB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Юридич</w:t>
            </w:r>
            <w:r w:rsidR="009907F5" w:rsidRPr="00F912C7">
              <w:rPr>
                <w:bCs/>
              </w:rPr>
              <w:t>на назва учасника тендеру</w:t>
            </w:r>
            <w:r w:rsidR="005C31CB" w:rsidRPr="00F912C7">
              <w:rPr>
                <w:bCs/>
              </w:rPr>
              <w:t>:</w:t>
            </w:r>
          </w:p>
        </w:tc>
        <w:tc>
          <w:tcPr>
            <w:tcW w:w="12616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</w:rPr>
            </w:pPr>
          </w:p>
          <w:p w14:paraId="00631822" w14:textId="14333251" w:rsidR="005C31CB" w:rsidRPr="00F912C7" w:rsidRDefault="009907F5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Заповн</w:t>
            </w:r>
            <w:r w:rsidR="006950CB">
              <w:rPr>
                <w:bCs/>
                <w:i/>
              </w:rPr>
              <w:t>іть</w:t>
            </w:r>
          </w:p>
        </w:tc>
      </w:tr>
      <w:tr w:rsidR="005C31CB" w:rsidRPr="00F912C7" w14:paraId="00631826" w14:textId="77777777" w:rsidTr="006950CB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Дата:</w:t>
            </w:r>
          </w:p>
        </w:tc>
        <w:tc>
          <w:tcPr>
            <w:tcW w:w="12616" w:type="dxa"/>
          </w:tcPr>
          <w:p w14:paraId="00631825" w14:textId="588166F9" w:rsidR="005C31CB" w:rsidRPr="00F912C7" w:rsidRDefault="00675C4A" w:rsidP="00904563">
            <w:pPr>
              <w:ind w:left="630"/>
              <w:jc w:val="center"/>
              <w:rPr>
                <w:bCs/>
              </w:rPr>
            </w:pPr>
            <w:r w:rsidRPr="00F912C7">
              <w:rPr>
                <w:bCs/>
                <w:i/>
              </w:rPr>
              <w:t>З</w:t>
            </w:r>
            <w:r w:rsidR="009907F5" w:rsidRPr="00F912C7">
              <w:rPr>
                <w:bCs/>
                <w:i/>
              </w:rPr>
              <w:t>апов</w:t>
            </w:r>
            <w:r w:rsidR="006950CB">
              <w:rPr>
                <w:bCs/>
                <w:i/>
              </w:rPr>
              <w:t>ніть</w:t>
            </w:r>
          </w:p>
        </w:tc>
      </w:tr>
      <w:tr w:rsidR="005C31CB" w:rsidRPr="00F912C7" w14:paraId="00631829" w14:textId="77777777" w:rsidTr="006950CB">
        <w:trPr>
          <w:trHeight w:val="330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</w:rPr>
            </w:pPr>
            <w:r w:rsidRPr="00F912C7">
              <w:rPr>
                <w:bCs/>
              </w:rPr>
              <w:t>Запрошення</w:t>
            </w:r>
            <w:r w:rsidR="0086021F" w:rsidRPr="00F912C7">
              <w:rPr>
                <w:bCs/>
              </w:rPr>
              <w:t xml:space="preserve"> на тендер:</w:t>
            </w:r>
          </w:p>
        </w:tc>
        <w:tc>
          <w:tcPr>
            <w:tcW w:w="12616" w:type="dxa"/>
          </w:tcPr>
          <w:p w14:paraId="00631828" w14:textId="4560E24D" w:rsidR="005C31CB" w:rsidRPr="00196D8D" w:rsidRDefault="00927C1B" w:rsidP="00904563">
            <w:pPr>
              <w:ind w:left="630"/>
              <w:jc w:val="center"/>
              <w:rPr>
                <w:bCs/>
                <w:lang w:val="en-US"/>
              </w:rPr>
            </w:pPr>
            <w:r w:rsidRPr="00927C1B">
              <w:t xml:space="preserve">ITB </w:t>
            </w:r>
            <w:r w:rsidR="00196D8D">
              <w:rPr>
                <w:lang w:val="en-US"/>
              </w:rPr>
              <w:t>16</w:t>
            </w:r>
            <w:r w:rsidR="0033789D">
              <w:t>/0</w:t>
            </w:r>
            <w:r w:rsidR="00196D8D">
              <w:rPr>
                <w:lang w:val="en-US"/>
              </w:rPr>
              <w:t>7</w:t>
            </w:r>
            <w:r w:rsidR="0033789D">
              <w:t>/2</w:t>
            </w:r>
            <w:r w:rsidR="00196D8D">
              <w:rPr>
                <w:lang w:val="en-US"/>
              </w:rPr>
              <w:t>6-1</w:t>
            </w:r>
          </w:p>
        </w:tc>
      </w:tr>
    </w:tbl>
    <w:p w14:paraId="0063182B" w14:textId="2219C07A" w:rsidR="00D52DF6" w:rsidRPr="00F912C7" w:rsidRDefault="00440C67" w:rsidP="006950CB">
      <w:pPr>
        <w:pStyle w:val="aa"/>
        <w:pBdr>
          <w:bottom w:val="single" w:sz="4" w:space="3" w:color="5B9BD5" w:themeColor="accent1"/>
        </w:pBdr>
        <w:spacing w:before="120" w:after="120"/>
        <w:ind w:left="862" w:right="862"/>
        <w:jc w:val="left"/>
      </w:pPr>
      <w:r w:rsidRPr="00F912C7">
        <w:t xml:space="preserve">Форма фінансової </w:t>
      </w:r>
      <w:r w:rsidR="00D52DF6" w:rsidRPr="00F912C7"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3789D" w:rsidRPr="0033789D">
        <w:t xml:space="preserve">ITB </w:t>
      </w:r>
      <w:r w:rsidR="00196D8D">
        <w:rPr>
          <w:lang w:val="en-US"/>
        </w:rPr>
        <w:t>16</w:t>
      </w:r>
      <w:r w:rsidR="0033789D" w:rsidRPr="0033789D">
        <w:t>/0</w:t>
      </w:r>
      <w:r w:rsidR="00196D8D">
        <w:rPr>
          <w:lang w:val="en-US"/>
        </w:rPr>
        <w:t>7</w:t>
      </w:r>
      <w:r w:rsidR="0033789D" w:rsidRPr="0033789D">
        <w:t>/2</w:t>
      </w:r>
      <w:r w:rsidR="00196D8D">
        <w:rPr>
          <w:lang w:val="en-US"/>
        </w:rPr>
        <w:t>6-1</w:t>
      </w:r>
      <w:r w:rsidR="00D52DF6" w:rsidRPr="00F912C7">
        <w:t>».</w:t>
      </w:r>
    </w:p>
    <w:p w14:paraId="697BC48D" w14:textId="307E0BD5" w:rsidR="00384C98" w:rsidRPr="00C37EF8" w:rsidRDefault="00D52DF6" w:rsidP="006950CB">
      <w:pPr>
        <w:pStyle w:val="aa"/>
        <w:pBdr>
          <w:bottom w:val="single" w:sz="4" w:space="3" w:color="5B9BD5" w:themeColor="accent1"/>
        </w:pBdr>
        <w:spacing w:before="120" w:after="120"/>
        <w:ind w:left="862" w:right="862"/>
      </w:pPr>
      <w:r w:rsidRPr="00F912C7">
        <w:t>Подаючи фінансову пропозицію, В</w:t>
      </w:r>
      <w:r w:rsidR="00440C67" w:rsidRPr="00F912C7">
        <w:t>и даєте згоду на те, що, вказаний Вами товар</w:t>
      </w:r>
      <w:r w:rsidRPr="00F912C7">
        <w:t xml:space="preserve"> в повній мірі відповідає встановленим цим Запитом критеріям.</w:t>
      </w:r>
    </w:p>
    <w:p w14:paraId="38A80E92" w14:textId="77777777" w:rsidR="0033789D" w:rsidRDefault="00B43D0D" w:rsidP="0033789D">
      <w:pPr>
        <w:ind w:left="630"/>
        <w:jc w:val="center"/>
        <w:rPr>
          <w:sz w:val="22"/>
          <w:szCs w:val="22"/>
        </w:rPr>
      </w:pPr>
      <w:proofErr w:type="spellStart"/>
      <w:r w:rsidRPr="00017BB6">
        <w:rPr>
          <w:sz w:val="22"/>
          <w:szCs w:val="22"/>
          <w:u w:val="single"/>
          <w:lang w:val="ru-RU"/>
        </w:rPr>
        <w:t>Ця</w:t>
      </w:r>
      <w:proofErr w:type="spellEnd"/>
      <w:r w:rsidRPr="00017BB6">
        <w:rPr>
          <w:sz w:val="22"/>
          <w:szCs w:val="22"/>
          <w:u w:val="single"/>
        </w:rPr>
        <w:t xml:space="preserve"> форма повинна бути завірена підписом і печаткою</w:t>
      </w:r>
      <w:r w:rsidR="00A23CE7" w:rsidRPr="00017BB6">
        <w:rPr>
          <w:sz w:val="22"/>
          <w:szCs w:val="22"/>
          <w:u w:val="single"/>
        </w:rPr>
        <w:t xml:space="preserve"> (за наявності) учасника</w:t>
      </w:r>
      <w:r w:rsidRPr="00017BB6">
        <w:rPr>
          <w:sz w:val="22"/>
          <w:szCs w:val="22"/>
          <w:u w:val="single"/>
        </w:rPr>
        <w:t>.</w:t>
      </w:r>
    </w:p>
    <w:tbl>
      <w:tblPr>
        <w:tblStyle w:val="a9"/>
        <w:tblW w:w="15730" w:type="dxa"/>
        <w:tblInd w:w="-5" w:type="dxa"/>
        <w:tblLook w:val="04A0" w:firstRow="1" w:lastRow="0" w:firstColumn="1" w:lastColumn="0" w:noHBand="0" w:noVBand="1"/>
      </w:tblPr>
      <w:tblGrid>
        <w:gridCol w:w="567"/>
        <w:gridCol w:w="5551"/>
        <w:gridCol w:w="1042"/>
        <w:gridCol w:w="1104"/>
        <w:gridCol w:w="1876"/>
        <w:gridCol w:w="3002"/>
        <w:gridCol w:w="2588"/>
      </w:tblGrid>
      <w:tr w:rsidR="006950CB" w:rsidRPr="006950CB" w14:paraId="12BFF72B" w14:textId="09D02214" w:rsidTr="006950CB">
        <w:trPr>
          <w:trHeight w:val="828"/>
        </w:trPr>
        <w:tc>
          <w:tcPr>
            <w:tcW w:w="567" w:type="dxa"/>
            <w:shd w:val="clear" w:color="auto" w:fill="DEEAF6" w:themeFill="accent1" w:themeFillTint="33"/>
            <w:noWrap/>
            <w:hideMark/>
          </w:tcPr>
          <w:p w14:paraId="1F8E4E8E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П/н</w:t>
            </w:r>
          </w:p>
        </w:tc>
        <w:tc>
          <w:tcPr>
            <w:tcW w:w="5551" w:type="dxa"/>
            <w:shd w:val="clear" w:color="auto" w:fill="DEEAF6" w:themeFill="accent1" w:themeFillTint="33"/>
            <w:noWrap/>
            <w:hideMark/>
          </w:tcPr>
          <w:p w14:paraId="31686B36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Найменування послуг і витрат</w:t>
            </w:r>
          </w:p>
        </w:tc>
        <w:tc>
          <w:tcPr>
            <w:tcW w:w="1042" w:type="dxa"/>
            <w:shd w:val="clear" w:color="auto" w:fill="DEEAF6" w:themeFill="accent1" w:themeFillTint="33"/>
            <w:hideMark/>
          </w:tcPr>
          <w:p w14:paraId="0DE5D75A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 xml:space="preserve">Одиниця </w:t>
            </w:r>
            <w:r w:rsidRPr="006950CB">
              <w:rPr>
                <w:b/>
                <w:bCs/>
                <w:sz w:val="20"/>
                <w:szCs w:val="20"/>
              </w:rPr>
              <w:br/>
              <w:t>виміру</w:t>
            </w:r>
          </w:p>
        </w:tc>
        <w:tc>
          <w:tcPr>
            <w:tcW w:w="1104" w:type="dxa"/>
            <w:shd w:val="clear" w:color="auto" w:fill="DEEAF6" w:themeFill="accent1" w:themeFillTint="33"/>
            <w:noWrap/>
            <w:hideMark/>
          </w:tcPr>
          <w:p w14:paraId="45835E47" w14:textId="77777777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1876" w:type="dxa"/>
            <w:shd w:val="clear" w:color="auto" w:fill="DEEAF6" w:themeFill="accent1" w:themeFillTint="33"/>
            <w:hideMark/>
          </w:tcPr>
          <w:p w14:paraId="5BC4A7AD" w14:textId="3E48E6E8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 w:rsidRPr="006950CB">
              <w:rPr>
                <w:b/>
                <w:bCs/>
                <w:sz w:val="20"/>
                <w:szCs w:val="20"/>
              </w:rPr>
              <w:t>Ціна за одиницю, (включаючи  ПДВ,  якщо компанія платник ПДВ, грн</w:t>
            </w:r>
          </w:p>
        </w:tc>
        <w:tc>
          <w:tcPr>
            <w:tcW w:w="3002" w:type="dxa"/>
            <w:shd w:val="clear" w:color="auto" w:fill="DEEAF6" w:themeFill="accent1" w:themeFillTint="33"/>
            <w:hideMark/>
          </w:tcPr>
          <w:p w14:paraId="2261888B" w14:textId="106C8684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  <w:r w:rsidRPr="006950CB">
              <w:rPr>
                <w:b/>
                <w:bCs/>
                <w:sz w:val="20"/>
                <w:szCs w:val="20"/>
              </w:rPr>
              <w:t>ума, (включаючи  ПДВ,  якщо компанія платник ПДВ, грн</w:t>
            </w:r>
          </w:p>
        </w:tc>
        <w:tc>
          <w:tcPr>
            <w:tcW w:w="2588" w:type="dxa"/>
            <w:shd w:val="clear" w:color="auto" w:fill="DEEAF6" w:themeFill="accent1" w:themeFillTint="33"/>
          </w:tcPr>
          <w:p w14:paraId="10B821CD" w14:textId="35D7833B" w:rsidR="006950CB" w:rsidRPr="006950CB" w:rsidRDefault="006950CB" w:rsidP="006950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Загальна с</w:t>
            </w:r>
            <w:r w:rsidRPr="006950CB">
              <w:rPr>
                <w:b/>
                <w:bCs/>
                <w:sz w:val="20"/>
                <w:szCs w:val="20"/>
              </w:rPr>
              <w:t>ума</w:t>
            </w:r>
            <w:r>
              <w:rPr>
                <w:b/>
                <w:bCs/>
                <w:sz w:val="20"/>
                <w:szCs w:val="20"/>
              </w:rPr>
              <w:t xml:space="preserve"> за організацію  та проведення заходу</w:t>
            </w:r>
            <w:r w:rsidRPr="006950CB">
              <w:rPr>
                <w:b/>
                <w:bCs/>
                <w:sz w:val="20"/>
                <w:szCs w:val="20"/>
              </w:rPr>
              <w:t>, (включаючи  ПДВ,  якщо компанія платник ПДВ, грн</w:t>
            </w:r>
          </w:p>
        </w:tc>
      </w:tr>
      <w:tr w:rsidR="00196D8D" w:rsidRPr="006950CB" w14:paraId="22234C31" w14:textId="02F5625C" w:rsidTr="006950CB">
        <w:trPr>
          <w:trHeight w:val="394"/>
        </w:trPr>
        <w:tc>
          <w:tcPr>
            <w:tcW w:w="567" w:type="dxa"/>
            <w:shd w:val="clear" w:color="auto" w:fill="C5E0B3" w:themeFill="accent6" w:themeFillTint="66"/>
            <w:noWrap/>
            <w:hideMark/>
          </w:tcPr>
          <w:p w14:paraId="6979E8B6" w14:textId="77777777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1</w:t>
            </w:r>
          </w:p>
        </w:tc>
        <w:tc>
          <w:tcPr>
            <w:tcW w:w="12575" w:type="dxa"/>
            <w:gridSpan w:val="5"/>
            <w:shd w:val="clear" w:color="auto" w:fill="C5E0B3" w:themeFill="accent6" w:themeFillTint="66"/>
            <w:hideMark/>
          </w:tcPr>
          <w:p w14:paraId="25969905" w14:textId="77777777" w:rsidR="00196D8D" w:rsidRDefault="00196D8D" w:rsidP="00695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та проведення заходу :</w:t>
            </w:r>
          </w:p>
          <w:p w14:paraId="33B0D68A" w14:textId="4D9BADFF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  <w:r w:rsidRPr="006950CB">
              <w:rPr>
                <w:sz w:val="20"/>
                <w:szCs w:val="20"/>
              </w:rPr>
              <w:t> </w:t>
            </w:r>
          </w:p>
        </w:tc>
        <w:tc>
          <w:tcPr>
            <w:tcW w:w="2588" w:type="dxa"/>
            <w:vMerge w:val="restart"/>
            <w:shd w:val="clear" w:color="auto" w:fill="C5E0B3" w:themeFill="accent6" w:themeFillTint="66"/>
          </w:tcPr>
          <w:p w14:paraId="1ACB0F55" w14:textId="77777777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</w:p>
        </w:tc>
      </w:tr>
      <w:tr w:rsidR="00196D8D" w:rsidRPr="006950CB" w14:paraId="0BE9041B" w14:textId="7B17F44A" w:rsidTr="006950CB">
        <w:trPr>
          <w:trHeight w:val="259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0398686" w14:textId="466166C8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7A8FFAEE" w14:textId="7DB53846" w:rsidR="00196D8D" w:rsidRDefault="004F075F" w:rsidP="006950C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Кейтеренгові</w:t>
            </w:r>
            <w:proofErr w:type="spellEnd"/>
            <w:r>
              <w:rPr>
                <w:sz w:val="20"/>
                <w:szCs w:val="20"/>
              </w:rPr>
              <w:t xml:space="preserve"> послуги  </w:t>
            </w:r>
            <w:r w:rsidR="004718A7">
              <w:rPr>
                <w:sz w:val="20"/>
                <w:szCs w:val="20"/>
              </w:rPr>
              <w:t>(</w:t>
            </w:r>
            <w:r w:rsidR="004718A7" w:rsidRPr="003F35D7">
              <w:rPr>
                <w:sz w:val="20"/>
                <w:szCs w:val="20"/>
              </w:rPr>
              <w:t>18.09.2026</w:t>
            </w:r>
            <w:r w:rsidR="004718A7">
              <w:rPr>
                <w:sz w:val="20"/>
                <w:szCs w:val="20"/>
              </w:rPr>
              <w:t>)</w:t>
            </w:r>
          </w:p>
          <w:p w14:paraId="09EA8AD7" w14:textId="2191A1DE" w:rsidR="005050F0" w:rsidRPr="005050F0" w:rsidRDefault="005050F0" w:rsidP="006950CB">
            <w:pPr>
              <w:jc w:val="both"/>
              <w:rPr>
                <w:i/>
                <w:sz w:val="16"/>
                <w:szCs w:val="16"/>
              </w:rPr>
            </w:pPr>
            <w:r w:rsidRPr="005050F0">
              <w:rPr>
                <w:i/>
                <w:sz w:val="16"/>
                <w:szCs w:val="16"/>
              </w:rPr>
              <w:t xml:space="preserve">* відповідно до технічного завдання 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7A139295" w14:textId="48A37575" w:rsidR="00196D8D" w:rsidRDefault="004F075F" w:rsidP="003378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</w:t>
            </w:r>
            <w:proofErr w:type="spellEnd"/>
          </w:p>
        </w:tc>
        <w:tc>
          <w:tcPr>
            <w:tcW w:w="1104" w:type="dxa"/>
            <w:shd w:val="clear" w:color="auto" w:fill="FFF2CC" w:themeFill="accent4" w:themeFillTint="33"/>
          </w:tcPr>
          <w:p w14:paraId="410CAEFD" w14:textId="41DDD362" w:rsidR="00196D8D" w:rsidRDefault="004F075F" w:rsidP="003378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6D414C81" w14:textId="77777777" w:rsidR="00196D8D" w:rsidRDefault="00196D8D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05DD0A83" w14:textId="2B656E32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103A581" w14:textId="77777777" w:rsidR="00196D8D" w:rsidRPr="006950CB" w:rsidRDefault="00196D8D" w:rsidP="0033789D">
            <w:pPr>
              <w:jc w:val="both"/>
              <w:rPr>
                <w:sz w:val="20"/>
                <w:szCs w:val="20"/>
              </w:rPr>
            </w:pPr>
          </w:p>
        </w:tc>
      </w:tr>
      <w:tr w:rsidR="004718A7" w:rsidRPr="006950CB" w14:paraId="7E72397E" w14:textId="63F131FC" w:rsidTr="006950CB">
        <w:trPr>
          <w:trHeight w:val="223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18E03CC9" w14:textId="319547EC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0210AB77" w14:textId="1A3DD813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F35D7">
              <w:rPr>
                <w:sz w:val="20"/>
                <w:szCs w:val="20"/>
              </w:rPr>
              <w:t xml:space="preserve">ото та </w:t>
            </w:r>
            <w:proofErr w:type="spellStart"/>
            <w:r w:rsidRPr="003F35D7">
              <w:rPr>
                <w:sz w:val="20"/>
                <w:szCs w:val="20"/>
              </w:rPr>
              <w:t>відеофіксацію</w:t>
            </w:r>
            <w:proofErr w:type="spellEnd"/>
            <w:r w:rsidRPr="003F35D7">
              <w:rPr>
                <w:sz w:val="20"/>
                <w:szCs w:val="20"/>
              </w:rPr>
              <w:t xml:space="preserve"> заходу</w:t>
            </w:r>
            <w:r>
              <w:rPr>
                <w:sz w:val="20"/>
                <w:szCs w:val="20"/>
              </w:rPr>
              <w:t xml:space="preserve"> (</w:t>
            </w:r>
            <w:r w:rsidRPr="003F35D7">
              <w:rPr>
                <w:sz w:val="20"/>
                <w:szCs w:val="20"/>
              </w:rPr>
              <w:t>18.09.2026</w:t>
            </w:r>
            <w:r>
              <w:rPr>
                <w:sz w:val="20"/>
                <w:szCs w:val="20"/>
              </w:rPr>
              <w:t>)</w:t>
            </w:r>
          </w:p>
          <w:p w14:paraId="6D88A576" w14:textId="548EA30F" w:rsidR="004718A7" w:rsidRDefault="004718A7" w:rsidP="004718A7">
            <w:pPr>
              <w:jc w:val="both"/>
              <w:rPr>
                <w:sz w:val="20"/>
                <w:szCs w:val="20"/>
              </w:rPr>
            </w:pPr>
            <w:r w:rsidRPr="005050F0">
              <w:rPr>
                <w:i/>
                <w:sz w:val="16"/>
                <w:szCs w:val="16"/>
              </w:rPr>
              <w:t>* відповідно до технічного завдання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5D740F62" w14:textId="423CB15E" w:rsidR="004718A7" w:rsidRDefault="004718A7" w:rsidP="004718A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</w:t>
            </w:r>
            <w:proofErr w:type="spellEnd"/>
          </w:p>
        </w:tc>
        <w:tc>
          <w:tcPr>
            <w:tcW w:w="1104" w:type="dxa"/>
            <w:shd w:val="clear" w:color="auto" w:fill="FFF2CC" w:themeFill="accent4" w:themeFillTint="33"/>
          </w:tcPr>
          <w:p w14:paraId="7F4BE362" w14:textId="2D6D3220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1A4EDC17" w14:textId="77777777" w:rsidR="004718A7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2E4093C8" w14:textId="0AAC97F9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37176E82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</w:tr>
      <w:tr w:rsidR="004718A7" w:rsidRPr="006950CB" w14:paraId="26FA7302" w14:textId="18F74287" w:rsidTr="006950CB">
        <w:trPr>
          <w:trHeight w:val="202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04A70C0A" w14:textId="2239B9E3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17857DE1" w14:textId="35F06D2F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F35D7">
              <w:rPr>
                <w:sz w:val="20"/>
                <w:szCs w:val="20"/>
              </w:rPr>
              <w:t>ослуги перекладача (синхронний переклад) (українська-англійська; англійська-українська)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F35D7">
              <w:rPr>
                <w:sz w:val="20"/>
                <w:szCs w:val="20"/>
              </w:rPr>
              <w:t>18.09.2026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11B92896" w14:textId="7002F36F" w:rsidR="004718A7" w:rsidRDefault="004718A7" w:rsidP="004718A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</w:t>
            </w:r>
            <w:proofErr w:type="spellEnd"/>
          </w:p>
        </w:tc>
        <w:tc>
          <w:tcPr>
            <w:tcW w:w="1104" w:type="dxa"/>
            <w:shd w:val="clear" w:color="auto" w:fill="FFF2CC" w:themeFill="accent4" w:themeFillTint="33"/>
          </w:tcPr>
          <w:p w14:paraId="0EBB3903" w14:textId="3C41DB37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53C25796" w14:textId="77777777" w:rsidR="004718A7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773AD496" w14:textId="1A5BEDE6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60BFEB97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</w:tr>
      <w:tr w:rsidR="004718A7" w:rsidRPr="006950CB" w14:paraId="21851771" w14:textId="77777777" w:rsidTr="006950CB">
        <w:trPr>
          <w:trHeight w:val="202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0E6A6173" w14:textId="3C15B5DB" w:rsidR="004718A7" w:rsidRPr="00196D8D" w:rsidRDefault="004718A7" w:rsidP="004718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1.4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7B2516B5" w14:textId="77777777" w:rsidR="004718A7" w:rsidRPr="004718A7" w:rsidRDefault="004718A7" w:rsidP="004718A7">
            <w:pPr>
              <w:jc w:val="both"/>
              <w:rPr>
                <w:sz w:val="20"/>
                <w:szCs w:val="20"/>
              </w:rPr>
            </w:pPr>
            <w:r w:rsidRPr="004718A7">
              <w:rPr>
                <w:sz w:val="20"/>
                <w:szCs w:val="20"/>
              </w:rPr>
              <w:t>Виготовлення інформаційних стендів</w:t>
            </w:r>
          </w:p>
          <w:p w14:paraId="222922F7" w14:textId="58E52932" w:rsidR="004718A7" w:rsidRDefault="004718A7" w:rsidP="004718A7">
            <w:pPr>
              <w:jc w:val="both"/>
              <w:rPr>
                <w:sz w:val="20"/>
                <w:szCs w:val="20"/>
              </w:rPr>
            </w:pPr>
            <w:r w:rsidRPr="005050F0">
              <w:rPr>
                <w:i/>
                <w:sz w:val="16"/>
                <w:szCs w:val="16"/>
              </w:rPr>
              <w:t>* відповідно до технічного завдання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1F2F1B53" w14:textId="3B53A202" w:rsidR="004718A7" w:rsidRDefault="004718A7" w:rsidP="004718A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</w:t>
            </w:r>
            <w:proofErr w:type="spellEnd"/>
          </w:p>
        </w:tc>
        <w:tc>
          <w:tcPr>
            <w:tcW w:w="1104" w:type="dxa"/>
            <w:shd w:val="clear" w:color="auto" w:fill="FFF2CC" w:themeFill="accent4" w:themeFillTint="33"/>
          </w:tcPr>
          <w:p w14:paraId="6D37FE77" w14:textId="127B0537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182A07BB" w14:textId="77777777" w:rsidR="004718A7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1F774503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3D9F40C8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</w:tr>
      <w:tr w:rsidR="004718A7" w:rsidRPr="006950CB" w14:paraId="02C0E2C7" w14:textId="77777777" w:rsidTr="006950CB">
        <w:trPr>
          <w:trHeight w:val="202"/>
        </w:trPr>
        <w:tc>
          <w:tcPr>
            <w:tcW w:w="567" w:type="dxa"/>
            <w:shd w:val="clear" w:color="auto" w:fill="FFF2CC" w:themeFill="accent4" w:themeFillTint="33"/>
            <w:noWrap/>
          </w:tcPr>
          <w:p w14:paraId="00A94B2C" w14:textId="5373BF24" w:rsidR="004718A7" w:rsidRPr="00196D8D" w:rsidRDefault="004718A7" w:rsidP="004718A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1.5</w:t>
            </w:r>
          </w:p>
        </w:tc>
        <w:tc>
          <w:tcPr>
            <w:tcW w:w="5551" w:type="dxa"/>
            <w:shd w:val="clear" w:color="auto" w:fill="FFF2CC" w:themeFill="accent4" w:themeFillTint="33"/>
          </w:tcPr>
          <w:p w14:paraId="6597A37B" w14:textId="77777777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F35D7">
              <w:rPr>
                <w:sz w:val="20"/>
                <w:szCs w:val="20"/>
              </w:rPr>
              <w:t>оординацію логістики учасників</w:t>
            </w:r>
            <w:r>
              <w:rPr>
                <w:sz w:val="20"/>
                <w:szCs w:val="20"/>
              </w:rPr>
              <w:t xml:space="preserve"> </w:t>
            </w:r>
            <w:r w:rsidRPr="003F35D7">
              <w:rPr>
                <w:sz w:val="20"/>
                <w:szCs w:val="20"/>
              </w:rPr>
              <w:t>та організацію проживання</w:t>
            </w:r>
          </w:p>
          <w:p w14:paraId="79B59330" w14:textId="05679BA0" w:rsidR="004718A7" w:rsidRDefault="004718A7" w:rsidP="004718A7">
            <w:pPr>
              <w:jc w:val="both"/>
              <w:rPr>
                <w:sz w:val="20"/>
                <w:szCs w:val="20"/>
              </w:rPr>
            </w:pPr>
            <w:r w:rsidRPr="005050F0">
              <w:rPr>
                <w:i/>
                <w:sz w:val="16"/>
                <w:szCs w:val="16"/>
              </w:rPr>
              <w:t>* відповідно до технічного завдання</w:t>
            </w:r>
          </w:p>
        </w:tc>
        <w:tc>
          <w:tcPr>
            <w:tcW w:w="1042" w:type="dxa"/>
            <w:shd w:val="clear" w:color="auto" w:fill="FFF2CC" w:themeFill="accent4" w:themeFillTint="33"/>
          </w:tcPr>
          <w:p w14:paraId="45DC8379" w14:textId="21B662D4" w:rsidR="004718A7" w:rsidRDefault="004718A7" w:rsidP="004718A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</w:t>
            </w:r>
            <w:proofErr w:type="spellEnd"/>
          </w:p>
        </w:tc>
        <w:tc>
          <w:tcPr>
            <w:tcW w:w="1104" w:type="dxa"/>
            <w:shd w:val="clear" w:color="auto" w:fill="FFF2CC" w:themeFill="accent4" w:themeFillTint="33"/>
          </w:tcPr>
          <w:p w14:paraId="37AC9D49" w14:textId="6CFA2811" w:rsidR="004718A7" w:rsidRDefault="004718A7" w:rsidP="00471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shd w:val="clear" w:color="auto" w:fill="FFF2CC" w:themeFill="accent4" w:themeFillTint="33"/>
          </w:tcPr>
          <w:p w14:paraId="741ADBAC" w14:textId="77777777" w:rsidR="004718A7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FF2CC" w:themeFill="accent4" w:themeFillTint="33"/>
            <w:noWrap/>
          </w:tcPr>
          <w:p w14:paraId="456A53BD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8" w:type="dxa"/>
            <w:vMerge/>
          </w:tcPr>
          <w:p w14:paraId="1B1B560D" w14:textId="77777777" w:rsidR="004718A7" w:rsidRPr="006950CB" w:rsidRDefault="004718A7" w:rsidP="004718A7">
            <w:pPr>
              <w:jc w:val="both"/>
              <w:rPr>
                <w:sz w:val="20"/>
                <w:szCs w:val="20"/>
              </w:rPr>
            </w:pPr>
          </w:p>
        </w:tc>
      </w:tr>
    </w:tbl>
    <w:p w14:paraId="3B0FA456" w14:textId="62205247" w:rsidR="0033789D" w:rsidRDefault="0033789D" w:rsidP="008453FE">
      <w:pPr>
        <w:jc w:val="both"/>
        <w:rPr>
          <w:sz w:val="22"/>
          <w:szCs w:val="22"/>
        </w:rPr>
      </w:pPr>
    </w:p>
    <w:p w14:paraId="0D01623C" w14:textId="0922559E" w:rsidR="0033789D" w:rsidRDefault="0033789D" w:rsidP="008453FE">
      <w:pPr>
        <w:jc w:val="both"/>
        <w:rPr>
          <w:sz w:val="22"/>
          <w:szCs w:val="22"/>
        </w:rPr>
      </w:pPr>
    </w:p>
    <w:tbl>
      <w:tblPr>
        <w:tblStyle w:val="a9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33789D" w:rsidRPr="0033789D" w14:paraId="65ACBB19" w14:textId="77777777" w:rsidTr="0064651F">
        <w:trPr>
          <w:trHeight w:val="578"/>
        </w:trPr>
        <w:tc>
          <w:tcPr>
            <w:tcW w:w="15871" w:type="dxa"/>
            <w:hideMark/>
          </w:tcPr>
          <w:p w14:paraId="2B0E7BB6" w14:textId="6765A5E2" w:rsidR="0033789D" w:rsidRPr="0033789D" w:rsidRDefault="0033789D" w:rsidP="0033789D">
            <w:pPr>
              <w:rPr>
                <w:b/>
                <w:bCs/>
                <w:sz w:val="22"/>
                <w:szCs w:val="22"/>
                <w:u w:val="single"/>
              </w:rPr>
            </w:pPr>
            <w:r w:rsidRPr="0033789D">
              <w:rPr>
                <w:b/>
                <w:bCs/>
                <w:sz w:val="22"/>
                <w:szCs w:val="22"/>
                <w:u w:val="single"/>
              </w:rPr>
              <w:t>Місце</w:t>
            </w:r>
            <w:r w:rsidR="00196D8D" w:rsidRPr="004F075F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 </w:t>
            </w:r>
            <w:r w:rsidR="00196D8D">
              <w:rPr>
                <w:b/>
                <w:bCs/>
                <w:sz w:val="22"/>
                <w:szCs w:val="22"/>
                <w:u w:val="single"/>
              </w:rPr>
              <w:t>проведення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t>:</w:t>
            </w:r>
            <w:r w:rsidRPr="0033789D">
              <w:rPr>
                <w:b/>
                <w:bCs/>
                <w:sz w:val="22"/>
                <w:szCs w:val="22"/>
                <w:u w:val="single"/>
              </w:rPr>
              <w:br/>
            </w:r>
            <w:r w:rsidR="0064651F" w:rsidRPr="0064651F">
              <w:rPr>
                <w:b/>
                <w:bCs/>
                <w:sz w:val="22"/>
                <w:szCs w:val="22"/>
              </w:rPr>
              <w:t>м. Київ</w:t>
            </w:r>
          </w:p>
        </w:tc>
      </w:tr>
      <w:tr w:rsidR="0033789D" w:rsidRPr="0033789D" w14:paraId="2FE39845" w14:textId="77777777" w:rsidTr="004718A7">
        <w:trPr>
          <w:trHeight w:val="1093"/>
        </w:trPr>
        <w:tc>
          <w:tcPr>
            <w:tcW w:w="15871" w:type="dxa"/>
            <w:hideMark/>
          </w:tcPr>
          <w:p w14:paraId="702FA8ED" w14:textId="77777777" w:rsidR="006950CB" w:rsidRDefault="006950CB" w:rsidP="006950CB">
            <w:pPr>
              <w:jc w:val="center"/>
              <w:rPr>
                <w:sz w:val="22"/>
                <w:szCs w:val="22"/>
                <w:u w:val="single"/>
              </w:rPr>
            </w:pPr>
          </w:p>
          <w:p w14:paraId="4CF3612B" w14:textId="096E86A2" w:rsidR="0033789D" w:rsidRPr="0033789D" w:rsidRDefault="0033789D" w:rsidP="006950CB">
            <w:pPr>
              <w:jc w:val="center"/>
              <w:rPr>
                <w:sz w:val="22"/>
                <w:szCs w:val="22"/>
                <w:u w:val="single"/>
              </w:rPr>
            </w:pPr>
            <w:r w:rsidRPr="0033789D">
              <w:rPr>
                <w:sz w:val="22"/>
                <w:szCs w:val="22"/>
                <w:u w:val="single"/>
              </w:rPr>
      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даному додатку. Кількість може змінюватись і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залежатиме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від фактичних потреб і наявних коштів, кількість регулюється </w:t>
            </w:r>
            <w:proofErr w:type="spellStart"/>
            <w:r w:rsidRPr="0033789D">
              <w:rPr>
                <w:sz w:val="22"/>
                <w:szCs w:val="22"/>
                <w:u w:val="single"/>
              </w:rPr>
              <w:t>видачею</w:t>
            </w:r>
            <w:proofErr w:type="spellEnd"/>
            <w:r w:rsidRPr="0033789D">
              <w:rPr>
                <w:sz w:val="22"/>
                <w:szCs w:val="22"/>
                <w:u w:val="single"/>
              </w:rPr>
              <w:t xml:space="preserve"> окремих Замовлень на закупівлю.</w:t>
            </w:r>
          </w:p>
        </w:tc>
      </w:tr>
      <w:tr w:rsidR="0033789D" w:rsidRPr="0033789D" w14:paraId="6D4D1673" w14:textId="77777777" w:rsidTr="004718A7">
        <w:trPr>
          <w:trHeight w:val="1263"/>
        </w:trPr>
        <w:tc>
          <w:tcPr>
            <w:tcW w:w="15871" w:type="dxa"/>
            <w:hideMark/>
          </w:tcPr>
          <w:p w14:paraId="49556D40" w14:textId="10357F81" w:rsidR="0033789D" w:rsidRPr="006950CB" w:rsidRDefault="0033789D" w:rsidP="004718A7">
            <w:pPr>
              <w:rPr>
                <w:bCs/>
                <w:i/>
                <w:sz w:val="22"/>
                <w:szCs w:val="22"/>
              </w:rPr>
            </w:pPr>
            <w:r w:rsidRPr="0033789D">
              <w:rPr>
                <w:b/>
                <w:bCs/>
                <w:sz w:val="22"/>
                <w:szCs w:val="22"/>
              </w:rPr>
              <w:t>УМОВИ ОПЛАТИ</w:t>
            </w:r>
            <w:r w:rsidRPr="0033789D">
              <w:rPr>
                <w:b/>
                <w:bCs/>
                <w:sz w:val="22"/>
                <w:szCs w:val="22"/>
              </w:rPr>
              <w:br/>
            </w:r>
            <w:bookmarkStart w:id="0" w:name="_GoBack"/>
            <w:bookmarkEnd w:id="0"/>
            <w:r w:rsidR="006950CB" w:rsidRPr="006950CB">
              <w:rPr>
                <w:bCs/>
                <w:i/>
                <w:sz w:val="22"/>
                <w:szCs w:val="22"/>
              </w:rPr>
              <w:t>Оплата за цим проектом буде здійснюватися на умовах попередньої оплати у розмірі 100 % (сто відсотків) від загальної суми Договору. Замовник здійснює оплату шляхом перерахування коштів на розрахунковий рахунок Постачальника, на підставі виставленого рахунку протягом 5 (п’яти) банківських днів з моменту його отримання. Подальша оплата робіт здійснюється на підставі підписаних Сторонами підтверджуючих документів по виконанню робіт – актів виконаних робіт протягом 5-ти (п’яти) банківських днів з дня їх підписання, шляхом перерахування Замовником грошових коштів на поточний рахунок Підрядника.</w:t>
            </w:r>
          </w:p>
        </w:tc>
      </w:tr>
      <w:tr w:rsidR="0033789D" w:rsidRPr="0033789D" w14:paraId="154FB3F8" w14:textId="77777777" w:rsidTr="006950CB">
        <w:trPr>
          <w:trHeight w:val="1590"/>
        </w:trPr>
        <w:tc>
          <w:tcPr>
            <w:tcW w:w="15871" w:type="dxa"/>
            <w:hideMark/>
          </w:tcPr>
          <w:p w14:paraId="6359DC8A" w14:textId="77777777" w:rsidR="006950CB" w:rsidRDefault="006950CB" w:rsidP="006950CB">
            <w:pPr>
              <w:jc w:val="center"/>
              <w:rPr>
                <w:sz w:val="22"/>
                <w:szCs w:val="22"/>
              </w:rPr>
            </w:pPr>
          </w:p>
          <w:p w14:paraId="416330B0" w14:textId="42020A81" w:rsidR="0033789D" w:rsidRPr="0033789D" w:rsidRDefault="0033789D" w:rsidP="006950CB">
            <w:pPr>
              <w:jc w:val="center"/>
              <w:rPr>
                <w:sz w:val="22"/>
                <w:szCs w:val="22"/>
              </w:rPr>
            </w:pPr>
            <w:r w:rsidRPr="0033789D">
              <w:rPr>
                <w:sz w:val="22"/>
                <w:szCs w:val="22"/>
              </w:rPr>
      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      </w:r>
            <w:r w:rsidRPr="0033789D">
              <w:rPr>
                <w:sz w:val="22"/>
                <w:szCs w:val="22"/>
              </w:rPr>
              <w:br/>
            </w:r>
            <w:r w:rsidRPr="0033789D">
              <w:rPr>
                <w:sz w:val="22"/>
                <w:szCs w:val="22"/>
              </w:rPr>
              <w:br/>
              <w:t xml:space="preserve">            ___________________________Ознайомлений (підпис/ПІБ)</w:t>
            </w:r>
          </w:p>
        </w:tc>
      </w:tr>
    </w:tbl>
    <w:p w14:paraId="0B49BDC7" w14:textId="77777777" w:rsidR="00017BB6" w:rsidRPr="00F912C7" w:rsidRDefault="00017BB6" w:rsidP="005C31CB">
      <w:pPr>
        <w:rPr>
          <w:sz w:val="22"/>
          <w:szCs w:val="22"/>
        </w:rPr>
      </w:pPr>
    </w:p>
    <w:tbl>
      <w:tblPr>
        <w:tblW w:w="23174" w:type="dxa"/>
        <w:tblLook w:val="04A0" w:firstRow="1" w:lastRow="0" w:firstColumn="1" w:lastColumn="0" w:noHBand="0" w:noVBand="1"/>
      </w:tblPr>
      <w:tblGrid>
        <w:gridCol w:w="7572"/>
        <w:gridCol w:w="222"/>
        <w:gridCol w:w="12160"/>
        <w:gridCol w:w="3220"/>
      </w:tblGrid>
      <w:tr w:rsidR="00B50A4A" w:rsidRPr="00B50A4A" w14:paraId="2745F8A8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DF6C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ПІБ: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146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837" w14:textId="77777777" w:rsidR="00B50A4A" w:rsidRPr="00B50A4A" w:rsidRDefault="00B50A4A" w:rsidP="00B50A4A"/>
        </w:tc>
      </w:tr>
      <w:tr w:rsidR="00B50A4A" w:rsidRPr="00B50A4A" w14:paraId="21A8312C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67A" w14:textId="77777777" w:rsidR="00B50A4A" w:rsidRPr="00B50A4A" w:rsidRDefault="00B50A4A" w:rsidP="00B50A4A"/>
        </w:tc>
      </w:tr>
      <w:tr w:rsidR="00B50A4A" w:rsidRPr="00B50A4A" w14:paraId="11C60803" w14:textId="77777777" w:rsidTr="00C37EF8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1935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ПІДПИС: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F73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026E" w14:textId="77777777" w:rsidR="00B50A4A" w:rsidRPr="00B50A4A" w:rsidRDefault="00B50A4A" w:rsidP="00B50A4A"/>
        </w:tc>
      </w:tr>
      <w:tr w:rsidR="00B50A4A" w:rsidRPr="00B50A4A" w14:paraId="0259493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0A97" w14:textId="77777777" w:rsidR="00B50A4A" w:rsidRPr="00B50A4A" w:rsidRDefault="00B50A4A" w:rsidP="00B50A4A"/>
        </w:tc>
      </w:tr>
      <w:tr w:rsidR="00B50A4A" w:rsidRPr="00B50A4A" w14:paraId="6CD2DBB3" w14:textId="77777777" w:rsidTr="00C37EF8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1D98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ПОСАДА: 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118F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746B" w14:textId="77777777" w:rsidR="00B50A4A" w:rsidRPr="00B50A4A" w:rsidRDefault="00B50A4A" w:rsidP="00B50A4A"/>
        </w:tc>
      </w:tr>
      <w:tr w:rsidR="00B50A4A" w:rsidRPr="00B50A4A" w14:paraId="6161C288" w14:textId="77777777" w:rsidTr="00C37EF8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5005" w14:textId="77777777" w:rsidR="00B50A4A" w:rsidRPr="00B50A4A" w:rsidRDefault="00B50A4A" w:rsidP="00B50A4A"/>
        </w:tc>
      </w:tr>
      <w:tr w:rsidR="00B50A4A" w:rsidRPr="0033789D" w14:paraId="7457393D" w14:textId="77777777" w:rsidTr="00C37EF8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B8D7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Електронна пошта та мобільний телефон______________________________________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FD5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</w:tr>
      <w:tr w:rsidR="00B50A4A" w:rsidRPr="0033789D" w14:paraId="7D59D5C5" w14:textId="77777777" w:rsidTr="00C37EF8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BC74E" w14:textId="77777777" w:rsidR="00B50A4A" w:rsidRPr="00B50A4A" w:rsidRDefault="00B50A4A" w:rsidP="00B50A4A"/>
        </w:tc>
      </w:tr>
      <w:tr w:rsidR="00B50A4A" w:rsidRPr="00B50A4A" w14:paraId="6BBD5D15" w14:textId="77777777" w:rsidTr="00C37EF8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EFFB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ПЕЧАТКА: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57A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CEEA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21E" w14:textId="77777777" w:rsidR="00B50A4A" w:rsidRPr="00B50A4A" w:rsidRDefault="00B50A4A" w:rsidP="00B50A4A"/>
        </w:tc>
      </w:tr>
      <w:tr w:rsidR="00B50A4A" w:rsidRPr="00B50A4A" w14:paraId="7D52C237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3B5" w14:textId="77777777" w:rsidR="00B50A4A" w:rsidRPr="00B50A4A" w:rsidRDefault="00B50A4A" w:rsidP="00B50A4A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A1F2" w14:textId="77777777" w:rsidR="00B50A4A" w:rsidRPr="00B50A4A" w:rsidRDefault="00B50A4A" w:rsidP="00B50A4A"/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69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4E40" w14:textId="77777777" w:rsidR="00B50A4A" w:rsidRPr="00B50A4A" w:rsidRDefault="00B50A4A" w:rsidP="00B50A4A"/>
        </w:tc>
      </w:tr>
      <w:tr w:rsidR="00B50A4A" w:rsidRPr="00B50A4A" w14:paraId="6570E678" w14:textId="77777777" w:rsidTr="00C37EF8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B76E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  <w:r w:rsidRPr="00B50A4A">
              <w:rPr>
                <w:rFonts w:ascii="Book Antiqua" w:hAnsi="Book Antiqua" w:cs="Calibri"/>
                <w:color w:val="000000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61D" w14:textId="77777777" w:rsidR="00B50A4A" w:rsidRPr="00B50A4A" w:rsidRDefault="00B50A4A" w:rsidP="00B50A4A">
            <w:pPr>
              <w:rPr>
                <w:rFonts w:ascii="Book Antiqua" w:hAnsi="Book Antiqua" w:cs="Calibri"/>
                <w:color w:val="000000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99D1" w14:textId="77777777" w:rsidR="00B50A4A" w:rsidRPr="00B50A4A" w:rsidRDefault="00B50A4A" w:rsidP="00B50A4A"/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441" w14:textId="77777777" w:rsidR="00B50A4A" w:rsidRPr="00B50A4A" w:rsidRDefault="00B50A4A" w:rsidP="00B50A4A"/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</w:rPr>
      </w:pPr>
    </w:p>
    <w:sectPr w:rsidR="00BF4911" w:rsidRPr="00F912C7" w:rsidSect="006950CB">
      <w:headerReference w:type="default" r:id="rId8"/>
      <w:footerReference w:type="even" r:id="rId9"/>
      <w:footerReference w:type="default" r:id="rId10"/>
      <w:footerReference w:type="first" r:id="rId11"/>
      <w:pgSz w:w="16840" w:h="11907" w:orient="landscape" w:code="9"/>
      <w:pgMar w:top="1080" w:right="538" w:bottom="1197" w:left="567" w:header="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A773E" w14:textId="77777777" w:rsidR="00C92D0A" w:rsidRDefault="00C92D0A">
      <w:r>
        <w:separator/>
      </w:r>
    </w:p>
  </w:endnote>
  <w:endnote w:type="continuationSeparator" w:id="0">
    <w:p w14:paraId="5EAC2FC3" w14:textId="77777777" w:rsidR="00C92D0A" w:rsidRDefault="00C9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C92D0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C92D0A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C92D0A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C92D0A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C92D0A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179D1" w14:textId="77777777" w:rsidR="00C92D0A" w:rsidRDefault="00C92D0A">
      <w:r>
        <w:separator/>
      </w:r>
    </w:p>
  </w:footnote>
  <w:footnote w:type="continuationSeparator" w:id="0">
    <w:p w14:paraId="1EE57EEB" w14:textId="77777777" w:rsidR="00C92D0A" w:rsidRDefault="00C9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B1D2" w14:textId="742D8556" w:rsidR="00C37F52" w:rsidRDefault="00C37F52">
    <w:pPr>
      <w:pStyle w:val="a7"/>
    </w:pPr>
    <w:r>
      <w:rPr>
        <w:noProof/>
      </w:rPr>
      <w:drawing>
        <wp:inline distT="0" distB="0" distL="0" distR="0" wp14:anchorId="1161392B" wp14:editId="59DAE316">
          <wp:extent cx="2545080" cy="800100"/>
          <wp:effectExtent l="0" t="0" r="7620" b="0"/>
          <wp:docPr id="3" name="Рисунок 2" descr="0-02-05-00634a23782b90eafdc0c698b52933c9f6704d7e51330edccbac53bb4dea9675_182bc7691abf5330">
            <a:extLst xmlns:a="http://schemas.openxmlformats.org/drawingml/2006/main">
              <a:ext uri="{FF2B5EF4-FFF2-40B4-BE49-F238E27FC236}">
                <a16:creationId xmlns:a16="http://schemas.microsoft.com/office/drawing/2014/main" id="{334B63F0-2DBC-441A-A78B-8EA78D5D190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0-02-05-00634a23782b90eafdc0c698b52933c9f6704d7e51330edccbac53bb4dea9675_182bc7691abf5330">
                    <a:extLst>
                      <a:ext uri="{FF2B5EF4-FFF2-40B4-BE49-F238E27FC236}">
                        <a16:creationId xmlns:a16="http://schemas.microsoft.com/office/drawing/2014/main" id="{334B63F0-2DBC-441A-A78B-8EA78D5D190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5E9C"/>
    <w:multiLevelType w:val="hybridMultilevel"/>
    <w:tmpl w:val="DAC200EE"/>
    <w:lvl w:ilvl="0" w:tplc="0422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421FA"/>
    <w:multiLevelType w:val="hybridMultilevel"/>
    <w:tmpl w:val="B77C9FB0"/>
    <w:lvl w:ilvl="0" w:tplc="0512B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BE41A5"/>
    <w:multiLevelType w:val="hybridMultilevel"/>
    <w:tmpl w:val="5C582E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BB6"/>
    <w:rsid w:val="00040A95"/>
    <w:rsid w:val="000444FC"/>
    <w:rsid w:val="00065735"/>
    <w:rsid w:val="00065DAD"/>
    <w:rsid w:val="000A1849"/>
    <w:rsid w:val="000A7D76"/>
    <w:rsid w:val="000B4975"/>
    <w:rsid w:val="000C6B68"/>
    <w:rsid w:val="000E2685"/>
    <w:rsid w:val="00113282"/>
    <w:rsid w:val="00152407"/>
    <w:rsid w:val="001701A8"/>
    <w:rsid w:val="00183F3E"/>
    <w:rsid w:val="00184B08"/>
    <w:rsid w:val="00186531"/>
    <w:rsid w:val="0019518B"/>
    <w:rsid w:val="00196D8D"/>
    <w:rsid w:val="001975BB"/>
    <w:rsid w:val="001A2243"/>
    <w:rsid w:val="001A3C0A"/>
    <w:rsid w:val="001C6062"/>
    <w:rsid w:val="001D4064"/>
    <w:rsid w:val="00215F49"/>
    <w:rsid w:val="00217ECD"/>
    <w:rsid w:val="002655DE"/>
    <w:rsid w:val="0028443D"/>
    <w:rsid w:val="002B040A"/>
    <w:rsid w:val="002C7FDD"/>
    <w:rsid w:val="002D37CF"/>
    <w:rsid w:val="00304FEC"/>
    <w:rsid w:val="003065A2"/>
    <w:rsid w:val="00326DA8"/>
    <w:rsid w:val="0033789D"/>
    <w:rsid w:val="003406D2"/>
    <w:rsid w:val="003523E3"/>
    <w:rsid w:val="003543D4"/>
    <w:rsid w:val="00372F7C"/>
    <w:rsid w:val="00376EBD"/>
    <w:rsid w:val="00384C98"/>
    <w:rsid w:val="00397AD2"/>
    <w:rsid w:val="003B53EB"/>
    <w:rsid w:val="003B5544"/>
    <w:rsid w:val="003C5727"/>
    <w:rsid w:val="003E16C0"/>
    <w:rsid w:val="00407E5E"/>
    <w:rsid w:val="00415569"/>
    <w:rsid w:val="0042455A"/>
    <w:rsid w:val="004250F9"/>
    <w:rsid w:val="00434375"/>
    <w:rsid w:val="00440C67"/>
    <w:rsid w:val="0045299F"/>
    <w:rsid w:val="004671EF"/>
    <w:rsid w:val="004718A7"/>
    <w:rsid w:val="004A5D2F"/>
    <w:rsid w:val="004D56F0"/>
    <w:rsid w:val="004D6793"/>
    <w:rsid w:val="004E780F"/>
    <w:rsid w:val="004F075F"/>
    <w:rsid w:val="005050F0"/>
    <w:rsid w:val="00522792"/>
    <w:rsid w:val="00540717"/>
    <w:rsid w:val="00540A6F"/>
    <w:rsid w:val="00550143"/>
    <w:rsid w:val="00562617"/>
    <w:rsid w:val="00563338"/>
    <w:rsid w:val="00563BD4"/>
    <w:rsid w:val="00575A7D"/>
    <w:rsid w:val="0059534E"/>
    <w:rsid w:val="005B483F"/>
    <w:rsid w:val="005C14CA"/>
    <w:rsid w:val="005C31CB"/>
    <w:rsid w:val="005C5104"/>
    <w:rsid w:val="005C69AB"/>
    <w:rsid w:val="006335D3"/>
    <w:rsid w:val="00636B92"/>
    <w:rsid w:val="0064651F"/>
    <w:rsid w:val="00675C4A"/>
    <w:rsid w:val="00682346"/>
    <w:rsid w:val="006950CB"/>
    <w:rsid w:val="00696C6F"/>
    <w:rsid w:val="00697FE1"/>
    <w:rsid w:val="006C5764"/>
    <w:rsid w:val="006F10BC"/>
    <w:rsid w:val="006F5263"/>
    <w:rsid w:val="00700952"/>
    <w:rsid w:val="00717D94"/>
    <w:rsid w:val="00726549"/>
    <w:rsid w:val="007329A3"/>
    <w:rsid w:val="00780720"/>
    <w:rsid w:val="00797949"/>
    <w:rsid w:val="007C1696"/>
    <w:rsid w:val="007D571C"/>
    <w:rsid w:val="007E60B2"/>
    <w:rsid w:val="008020C7"/>
    <w:rsid w:val="00834B29"/>
    <w:rsid w:val="008453FE"/>
    <w:rsid w:val="0085289A"/>
    <w:rsid w:val="00854307"/>
    <w:rsid w:val="00854930"/>
    <w:rsid w:val="0086021F"/>
    <w:rsid w:val="0087427D"/>
    <w:rsid w:val="008A1695"/>
    <w:rsid w:val="008C7166"/>
    <w:rsid w:val="008D124D"/>
    <w:rsid w:val="00904563"/>
    <w:rsid w:val="009064CA"/>
    <w:rsid w:val="00916325"/>
    <w:rsid w:val="009215E8"/>
    <w:rsid w:val="00927C1B"/>
    <w:rsid w:val="00981DC5"/>
    <w:rsid w:val="009907F5"/>
    <w:rsid w:val="009F6058"/>
    <w:rsid w:val="00A23CE7"/>
    <w:rsid w:val="00A27861"/>
    <w:rsid w:val="00A31D45"/>
    <w:rsid w:val="00A35103"/>
    <w:rsid w:val="00A47FE1"/>
    <w:rsid w:val="00A65E80"/>
    <w:rsid w:val="00A71F02"/>
    <w:rsid w:val="00AB2D7A"/>
    <w:rsid w:val="00AC67B0"/>
    <w:rsid w:val="00AD7245"/>
    <w:rsid w:val="00B05374"/>
    <w:rsid w:val="00B060A7"/>
    <w:rsid w:val="00B43D0D"/>
    <w:rsid w:val="00B50A4A"/>
    <w:rsid w:val="00B71F42"/>
    <w:rsid w:val="00B73B9A"/>
    <w:rsid w:val="00BA0951"/>
    <w:rsid w:val="00BA3FA3"/>
    <w:rsid w:val="00BB15E8"/>
    <w:rsid w:val="00BB312A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40C5"/>
    <w:rsid w:val="00C363B9"/>
    <w:rsid w:val="00C37EF8"/>
    <w:rsid w:val="00C37F52"/>
    <w:rsid w:val="00C45E51"/>
    <w:rsid w:val="00C46F74"/>
    <w:rsid w:val="00C92D0A"/>
    <w:rsid w:val="00C9579E"/>
    <w:rsid w:val="00CA3FDC"/>
    <w:rsid w:val="00CE23A1"/>
    <w:rsid w:val="00D0558D"/>
    <w:rsid w:val="00D43C4E"/>
    <w:rsid w:val="00D52DF6"/>
    <w:rsid w:val="00D531E7"/>
    <w:rsid w:val="00D661FC"/>
    <w:rsid w:val="00D8785F"/>
    <w:rsid w:val="00DA0F7C"/>
    <w:rsid w:val="00DB51A8"/>
    <w:rsid w:val="00DF19C6"/>
    <w:rsid w:val="00E12F1B"/>
    <w:rsid w:val="00E224BE"/>
    <w:rsid w:val="00E34A8D"/>
    <w:rsid w:val="00E502A7"/>
    <w:rsid w:val="00E654C8"/>
    <w:rsid w:val="00E92F9D"/>
    <w:rsid w:val="00E9453E"/>
    <w:rsid w:val="00E95952"/>
    <w:rsid w:val="00E971C7"/>
    <w:rsid w:val="00ED6B79"/>
    <w:rsid w:val="00EF7A08"/>
    <w:rsid w:val="00F01041"/>
    <w:rsid w:val="00F02B98"/>
    <w:rsid w:val="00F54D72"/>
    <w:rsid w:val="00F565BF"/>
    <w:rsid w:val="00F6504E"/>
    <w:rsid w:val="00F862B4"/>
    <w:rsid w:val="00F912C7"/>
    <w:rsid w:val="00F95E92"/>
    <w:rsid w:val="00FA22D3"/>
    <w:rsid w:val="00FA74B5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Intense Quote"/>
    <w:basedOn w:val="a"/>
    <w:next w:val="a"/>
    <w:link w:val="ab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b">
    <w:name w:val="Насичена цитата Знак"/>
    <w:basedOn w:val="a0"/>
    <w:link w:val="aa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semiHidden/>
    <w:unhideWhenUsed/>
    <w:rsid w:val="00797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794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y2iqfc">
    <w:name w:val="y2iqfc"/>
    <w:basedOn w:val="a0"/>
    <w:rsid w:val="00797949"/>
  </w:style>
  <w:style w:type="character" w:styleId="ac">
    <w:name w:val="Strong"/>
    <w:basedOn w:val="a0"/>
    <w:uiPriority w:val="22"/>
    <w:qFormat/>
    <w:rsid w:val="00196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0534-8F50-4CDF-B6D3-1D86990A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1950</Words>
  <Characters>1112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29</cp:revision>
  <cp:lastPrinted>2020-06-22T14:47:00Z</cp:lastPrinted>
  <dcterms:created xsi:type="dcterms:W3CDTF">2023-09-20T08:29:00Z</dcterms:created>
  <dcterms:modified xsi:type="dcterms:W3CDTF">2026-07-16T12:50:00Z</dcterms:modified>
</cp:coreProperties>
</file>