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52A617A6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CC0BE4">
        <w:rPr>
          <w:rFonts w:ascii="Times New Roman" w:hAnsi="Times New Roman" w:cs="Times New Roman"/>
          <w:b/>
        </w:rPr>
        <w:t>30</w:t>
      </w:r>
      <w:r w:rsidR="005651CF" w:rsidRPr="005651CF">
        <w:rPr>
          <w:rFonts w:ascii="Times New Roman" w:hAnsi="Times New Roman" w:cs="Times New Roman"/>
          <w:b/>
        </w:rPr>
        <w:t>/06/2026/</w:t>
      </w:r>
      <w:r w:rsidR="00CC0BE4">
        <w:rPr>
          <w:rFonts w:ascii="Times New Roman" w:hAnsi="Times New Roman" w:cs="Times New Roman"/>
          <w:b/>
        </w:rPr>
        <w:t>2</w:t>
      </w:r>
      <w:bookmarkStart w:id="0" w:name="_GoBack"/>
      <w:bookmarkEnd w:id="0"/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45F87420" w:rsidR="00DC525C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5651CF" w:rsidRPr="005651CF">
        <w:rPr>
          <w:rFonts w:ascii="Times New Roman" w:hAnsi="Times New Roman" w:cs="Times New Roman"/>
          <w:b/>
          <w:color w:val="008000"/>
          <w:lang w:val="en-US"/>
        </w:rPr>
        <w:t>NRC</w:t>
      </w:r>
      <w:r w:rsidR="005651CF" w:rsidRPr="005651CF">
        <w:rPr>
          <w:rFonts w:ascii="Times New Roman" w:hAnsi="Times New Roman" w:cs="Times New Roman"/>
          <w:b/>
          <w:color w:val="008000"/>
        </w:rPr>
        <w:t xml:space="preserve"> ДНІПРО ЗАПОРІЖЖЯ</w:t>
      </w:r>
    </w:p>
    <w:p w14:paraId="6367E36F" w14:textId="77777777" w:rsidR="00FA1ADC" w:rsidRPr="00EC0B77" w:rsidRDefault="00FA1AD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104" w:type="pct"/>
        <w:tblLook w:val="04A0" w:firstRow="1" w:lastRow="0" w:firstColumn="1" w:lastColumn="0" w:noHBand="0" w:noVBand="1"/>
      </w:tblPr>
      <w:tblGrid>
        <w:gridCol w:w="9859"/>
        <w:gridCol w:w="2637"/>
        <w:gridCol w:w="22"/>
        <w:gridCol w:w="2933"/>
      </w:tblGrid>
      <w:tr w:rsidR="00C12680" w:rsidRPr="00DD1654" w14:paraId="7E5829BF" w14:textId="77777777" w:rsidTr="005651CF">
        <w:trPr>
          <w:trHeight w:val="190"/>
        </w:trPr>
        <w:tc>
          <w:tcPr>
            <w:tcW w:w="48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5651CF">
        <w:tblPrEx>
          <w:jc w:val="center"/>
        </w:tblPrEx>
        <w:trPr>
          <w:trHeight w:val="259"/>
          <w:jc w:val="center"/>
        </w:trPr>
        <w:tc>
          <w:tcPr>
            <w:tcW w:w="4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5651CF">
        <w:tblPrEx>
          <w:jc w:val="center"/>
        </w:tblPrEx>
        <w:trPr>
          <w:trHeight w:val="479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5651CF">
        <w:tblPrEx>
          <w:jc w:val="center"/>
        </w:tblPrEx>
        <w:trPr>
          <w:trHeight w:val="1717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5651CF">
        <w:tblPrEx>
          <w:jc w:val="center"/>
        </w:tblPrEx>
        <w:trPr>
          <w:trHeight w:val="749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1982B05D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 (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або більше років до дати подання пропозиції.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5651CF">
        <w:tblPrEx>
          <w:jc w:val="center"/>
        </w:tblPrEx>
        <w:trPr>
          <w:trHeight w:val="545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5651CF">
        <w:tblPrEx>
          <w:jc w:val="center"/>
        </w:tblPrEx>
        <w:trPr>
          <w:trHeight w:val="526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5651CF">
        <w:trPr>
          <w:trHeight w:val="479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5651CF">
        <w:trPr>
          <w:trHeight w:val="433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5651CF">
        <w:trPr>
          <w:trHeight w:val="793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5651CF">
        <w:trPr>
          <w:trHeight w:val="636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5651CF">
        <w:trPr>
          <w:trHeight w:val="489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6853496D" w:rsidR="00E261F5" w:rsidRPr="00CB3A7A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Дніпропетровській, Запорізькій</w:t>
            </w:r>
            <w:r w:rsidR="0056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надавши гарантійний лист.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5651CF">
        <w:trPr>
          <w:trHeight w:val="489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3C88C77C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надавши гарантійний лист..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tbl>
      <w:tblPr>
        <w:tblpPr w:leftFromText="180" w:rightFromText="180" w:vertAnchor="text" w:horzAnchor="margin" w:tblpY="554"/>
        <w:tblW w:w="5108" w:type="pct"/>
        <w:tblLook w:val="04A0" w:firstRow="1" w:lastRow="0" w:firstColumn="1" w:lastColumn="0" w:noHBand="0" w:noVBand="1"/>
      </w:tblPr>
      <w:tblGrid>
        <w:gridCol w:w="1135"/>
        <w:gridCol w:w="2401"/>
        <w:gridCol w:w="2276"/>
        <w:gridCol w:w="1835"/>
        <w:gridCol w:w="2125"/>
        <w:gridCol w:w="1702"/>
        <w:gridCol w:w="1702"/>
        <w:gridCol w:w="2267"/>
      </w:tblGrid>
      <w:tr w:rsidR="005651CF" w:rsidRPr="002150FC" w14:paraId="2E8E7263" w14:textId="77777777" w:rsidTr="005651CF">
        <w:trPr>
          <w:trHeight w:val="520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F5F2D6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B71E264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737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5B0710AF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594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3917FB3E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680E420D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0608E656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E791D27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27602594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5651CF" w:rsidRPr="002150FC" w14:paraId="637DC8D4" w14:textId="77777777" w:rsidTr="005651CF">
        <w:trPr>
          <w:trHeight w:val="3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0EB7" w14:textId="77777777" w:rsidR="005651CF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58A6" w14:textId="77777777" w:rsidR="005651CF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A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Дніпропетровська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ADCD" w14:textId="77777777" w:rsidR="005651CF" w:rsidRPr="00E656D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E9D" w14:textId="77777777" w:rsidR="005651CF" w:rsidRPr="003E30FA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BF43" w14:textId="77777777" w:rsidR="005651CF" w:rsidRPr="003E30FA" w:rsidRDefault="005651CF" w:rsidP="0056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7290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D6A7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A46D" w14:textId="77777777" w:rsidR="005651CF" w:rsidRPr="002150FC" w:rsidRDefault="005651CF" w:rsidP="0056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5651CF" w:rsidRPr="002150FC" w14:paraId="6C9994B0" w14:textId="77777777" w:rsidTr="005651CF">
        <w:trPr>
          <w:trHeight w:val="3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680C" w14:textId="77777777" w:rsidR="005651CF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7F0" w14:textId="77777777" w:rsidR="005651CF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A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Запорізька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1B76" w14:textId="77777777" w:rsidR="005651CF" w:rsidRPr="00E656D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5F92" w14:textId="77777777" w:rsidR="005651CF" w:rsidRPr="003E30FA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5ED8" w14:textId="77777777" w:rsidR="005651CF" w:rsidRPr="003E30FA" w:rsidRDefault="005651CF" w:rsidP="0056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7994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1F4D" w14:textId="77777777" w:rsidR="005651CF" w:rsidRPr="002150FC" w:rsidRDefault="005651CF" w:rsidP="0056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7C41" w14:textId="77777777" w:rsidR="005651CF" w:rsidRPr="002150FC" w:rsidRDefault="005651CF" w:rsidP="0056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2558"/>
        <w:tblW w:w="15451" w:type="dxa"/>
        <w:tblLook w:val="04A0" w:firstRow="1" w:lastRow="0" w:firstColumn="1" w:lastColumn="0" w:noHBand="0" w:noVBand="1"/>
      </w:tblPr>
      <w:tblGrid>
        <w:gridCol w:w="2694"/>
        <w:gridCol w:w="5245"/>
        <w:gridCol w:w="7512"/>
      </w:tblGrid>
      <w:tr w:rsidR="005651CF" w:rsidRPr="006A4857" w14:paraId="1AB8975A" w14:textId="77777777" w:rsidTr="005651CF">
        <w:trPr>
          <w:trHeight w:val="274"/>
        </w:trPr>
        <w:tc>
          <w:tcPr>
            <w:tcW w:w="2694" w:type="dxa"/>
          </w:tcPr>
          <w:p w14:paraId="44AF7BA6" w14:textId="77777777" w:rsidR="005651CF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1B275703" w14:textId="77777777" w:rsidR="005651CF" w:rsidRPr="002F0370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4F41E169" w14:textId="77777777" w:rsidR="005651CF" w:rsidRPr="00607D38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2D715263" w14:textId="77777777" w:rsidR="005651CF" w:rsidRPr="00607D38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6F726040" w14:textId="77777777" w:rsidR="005651CF" w:rsidRPr="00607D38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11E3719C" w14:textId="77777777" w:rsidR="005651CF" w:rsidRPr="004014C0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5D8A38F9" w14:textId="77777777" w:rsidR="005651CF" w:rsidRPr="009A06D7" w:rsidRDefault="005651CF" w:rsidP="005651C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5651CF" w:rsidRPr="006A4857" w14:paraId="0CF86D13" w14:textId="77777777" w:rsidTr="005651CF">
        <w:tc>
          <w:tcPr>
            <w:tcW w:w="2694" w:type="dxa"/>
          </w:tcPr>
          <w:p w14:paraId="36932AF1" w14:textId="77777777" w:rsidR="005651CF" w:rsidRPr="006A4857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46E331D2" w14:textId="77777777" w:rsidR="005651CF" w:rsidRPr="00607D38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14FB3011" w14:textId="77777777" w:rsidR="005651CF" w:rsidRPr="00607D38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036FA970" w14:textId="77777777" w:rsidR="005651CF" w:rsidRPr="006A4857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6DC3D612" w14:textId="77777777" w:rsidR="005651CF" w:rsidRPr="006A4857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5651CF" w:rsidRPr="006A4857" w14:paraId="483A290B" w14:textId="77777777" w:rsidTr="005651CF">
        <w:tc>
          <w:tcPr>
            <w:tcW w:w="2694" w:type="dxa"/>
          </w:tcPr>
          <w:p w14:paraId="317D212F" w14:textId="77777777" w:rsidR="005651CF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286ED327" w14:textId="77777777" w:rsidR="005651CF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3EA75928" w14:textId="77777777" w:rsidR="005651CF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35143324" w14:textId="77777777" w:rsidR="005651CF" w:rsidRDefault="005651CF" w:rsidP="0056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62FABD39" w14:textId="77777777" w:rsidR="005651CF" w:rsidRPr="006A4857" w:rsidRDefault="005651CF" w:rsidP="005651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754" w:type="dxa"/>
        <w:tblLook w:val="04A0" w:firstRow="1" w:lastRow="0" w:firstColumn="1" w:lastColumn="0" w:noHBand="0" w:noVBand="1"/>
      </w:tblPr>
      <w:tblGrid>
        <w:gridCol w:w="992"/>
        <w:gridCol w:w="7626"/>
        <w:gridCol w:w="224"/>
        <w:gridCol w:w="1133"/>
        <w:gridCol w:w="2856"/>
        <w:gridCol w:w="1923"/>
      </w:tblGrid>
      <w:tr w:rsidR="005F5ADA" w14:paraId="3F007BD7" w14:textId="77777777" w:rsidTr="005651CF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C90708">
        <w:trPr>
          <w:trHeight w:val="186"/>
        </w:trPr>
        <w:tc>
          <w:tcPr>
            <w:tcW w:w="992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5651CF">
        <w:trPr>
          <w:trHeight w:val="635"/>
        </w:trPr>
        <w:tc>
          <w:tcPr>
            <w:tcW w:w="992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5651CF">
        <w:trPr>
          <w:trHeight w:val="602"/>
        </w:trPr>
        <w:tc>
          <w:tcPr>
            <w:tcW w:w="992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C90708">
        <w:trPr>
          <w:trHeight w:val="611"/>
        </w:trPr>
        <w:tc>
          <w:tcPr>
            <w:tcW w:w="992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839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23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5651CF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4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5651CF">
        <w:trPr>
          <w:trHeight w:val="101"/>
        </w:trPr>
        <w:tc>
          <w:tcPr>
            <w:tcW w:w="992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4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5651CF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E5B21" w14:textId="77777777" w:rsidR="00B044D2" w:rsidRDefault="00B044D2" w:rsidP="00C12680">
      <w:pPr>
        <w:spacing w:after="0" w:line="240" w:lineRule="auto"/>
      </w:pPr>
      <w:r>
        <w:separator/>
      </w:r>
    </w:p>
  </w:endnote>
  <w:endnote w:type="continuationSeparator" w:id="0">
    <w:p w14:paraId="6C5DF22F" w14:textId="77777777" w:rsidR="00B044D2" w:rsidRDefault="00B044D2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027B" w14:textId="77777777" w:rsidR="00B044D2" w:rsidRDefault="00B044D2" w:rsidP="00C12680">
      <w:pPr>
        <w:spacing w:after="0" w:line="240" w:lineRule="auto"/>
      </w:pPr>
      <w:r>
        <w:separator/>
      </w:r>
    </w:p>
  </w:footnote>
  <w:footnote w:type="continuationSeparator" w:id="0">
    <w:p w14:paraId="563135AC" w14:textId="77777777" w:rsidR="00B044D2" w:rsidRDefault="00B044D2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20B4B"/>
    <w:rsid w:val="00091563"/>
    <w:rsid w:val="000A24AE"/>
    <w:rsid w:val="000B15B3"/>
    <w:rsid w:val="001310ED"/>
    <w:rsid w:val="0019731B"/>
    <w:rsid w:val="001A1772"/>
    <w:rsid w:val="001B7146"/>
    <w:rsid w:val="001C7C67"/>
    <w:rsid w:val="00200FA5"/>
    <w:rsid w:val="002050D4"/>
    <w:rsid w:val="002150FC"/>
    <w:rsid w:val="0028404B"/>
    <w:rsid w:val="00285E10"/>
    <w:rsid w:val="002904E5"/>
    <w:rsid w:val="002A54D6"/>
    <w:rsid w:val="002E2C86"/>
    <w:rsid w:val="00325CB1"/>
    <w:rsid w:val="00357AF3"/>
    <w:rsid w:val="003B08E1"/>
    <w:rsid w:val="003B5339"/>
    <w:rsid w:val="003E30FA"/>
    <w:rsid w:val="003E7749"/>
    <w:rsid w:val="00432157"/>
    <w:rsid w:val="004B2322"/>
    <w:rsid w:val="004B7DC6"/>
    <w:rsid w:val="005651CF"/>
    <w:rsid w:val="005B607E"/>
    <w:rsid w:val="005F5ADA"/>
    <w:rsid w:val="00650B1C"/>
    <w:rsid w:val="006560B3"/>
    <w:rsid w:val="00675407"/>
    <w:rsid w:val="006F3CCD"/>
    <w:rsid w:val="006F4301"/>
    <w:rsid w:val="00703DA3"/>
    <w:rsid w:val="007076AE"/>
    <w:rsid w:val="00713CF1"/>
    <w:rsid w:val="00777CCF"/>
    <w:rsid w:val="007A6D65"/>
    <w:rsid w:val="007B2B3D"/>
    <w:rsid w:val="007C3F3D"/>
    <w:rsid w:val="007F2BF2"/>
    <w:rsid w:val="00896B12"/>
    <w:rsid w:val="008A41AD"/>
    <w:rsid w:val="008A4F22"/>
    <w:rsid w:val="008F1176"/>
    <w:rsid w:val="00904942"/>
    <w:rsid w:val="00982022"/>
    <w:rsid w:val="009A06D7"/>
    <w:rsid w:val="009B319E"/>
    <w:rsid w:val="00A21638"/>
    <w:rsid w:val="00A453A9"/>
    <w:rsid w:val="00A92E38"/>
    <w:rsid w:val="00A93285"/>
    <w:rsid w:val="00AA7B65"/>
    <w:rsid w:val="00AD39F7"/>
    <w:rsid w:val="00AF3D3F"/>
    <w:rsid w:val="00B024C6"/>
    <w:rsid w:val="00B044D2"/>
    <w:rsid w:val="00B04DD4"/>
    <w:rsid w:val="00B14910"/>
    <w:rsid w:val="00B248DB"/>
    <w:rsid w:val="00B75B9A"/>
    <w:rsid w:val="00BC1B2F"/>
    <w:rsid w:val="00C12680"/>
    <w:rsid w:val="00C45EBA"/>
    <w:rsid w:val="00C703A8"/>
    <w:rsid w:val="00C82F91"/>
    <w:rsid w:val="00C90708"/>
    <w:rsid w:val="00CA74EB"/>
    <w:rsid w:val="00CB1BB9"/>
    <w:rsid w:val="00CB3A7A"/>
    <w:rsid w:val="00CC0BE4"/>
    <w:rsid w:val="00CF448A"/>
    <w:rsid w:val="00CF5C28"/>
    <w:rsid w:val="00D12C38"/>
    <w:rsid w:val="00D46E64"/>
    <w:rsid w:val="00D55006"/>
    <w:rsid w:val="00D67DBD"/>
    <w:rsid w:val="00D701BF"/>
    <w:rsid w:val="00DA3019"/>
    <w:rsid w:val="00DC525C"/>
    <w:rsid w:val="00DD09B9"/>
    <w:rsid w:val="00DE6513"/>
    <w:rsid w:val="00E2526B"/>
    <w:rsid w:val="00E261F5"/>
    <w:rsid w:val="00E630D7"/>
    <w:rsid w:val="00E656DC"/>
    <w:rsid w:val="00E87885"/>
    <w:rsid w:val="00EC0B77"/>
    <w:rsid w:val="00EE6529"/>
    <w:rsid w:val="00F24727"/>
    <w:rsid w:val="00F50204"/>
    <w:rsid w:val="00F87A5E"/>
    <w:rsid w:val="00FA1ADC"/>
    <w:rsid w:val="00FD6D6C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504F-0A79-463C-935E-64F14849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2024-05-09T09:33:00Z</dcterms:created>
  <dcterms:modified xsi:type="dcterms:W3CDTF">2026-06-30T14:44:00Z</dcterms:modified>
</cp:coreProperties>
</file>