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04" w:rsidRDefault="00A31F04" w:rsidP="00A31F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</w:p>
    <w:p w:rsidR="009331AE" w:rsidRDefault="00A25AF9">
      <w:pPr>
        <w:jc w:val="right"/>
        <w:rPr>
          <w:b/>
          <w:sz w:val="22"/>
          <w:szCs w:val="22"/>
        </w:rPr>
      </w:pPr>
      <w:r>
        <w:rPr>
          <w:noProof/>
        </w:rPr>
        <w:drawing>
          <wp:inline distT="114300" distB="114300" distL="114300" distR="114300" wp14:anchorId="2055BFA8" wp14:editId="14A64ADA">
            <wp:extent cx="2590800" cy="9048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15BC1">
        <w:rPr>
          <w:rFonts w:ascii="Courier New" w:eastAsia="Batang" w:hAnsi="Courier New" w:cs="Courier New"/>
          <w:noProof/>
        </w:rPr>
        <w:drawing>
          <wp:inline distT="0" distB="0" distL="0" distR="0" wp14:anchorId="77491A0D" wp14:editId="4A794CF3">
            <wp:extent cx="3101340" cy="1274445"/>
            <wp:effectExtent l="0" t="0" r="381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247" cy="128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B4FE7" w:rsidTr="00CB4FE7">
        <w:trPr>
          <w:trHeight w:val="1225"/>
        </w:trPr>
        <w:tc>
          <w:tcPr>
            <w:tcW w:w="8630" w:type="dxa"/>
          </w:tcPr>
          <w:p w:rsidR="00A25AF9" w:rsidRDefault="00A25AF9" w:rsidP="00A31F04">
            <w:pPr>
              <w:spacing w:line="276" w:lineRule="auto"/>
              <w:ind w:left="284"/>
              <w:jc w:val="center"/>
              <w:rPr>
                <w:b/>
              </w:rPr>
            </w:pPr>
          </w:p>
          <w:p w:rsidR="00CB4FE7" w:rsidRPr="0045774E" w:rsidRDefault="00CB4FE7" w:rsidP="00A31F04">
            <w:pPr>
              <w:spacing w:line="276" w:lineRule="auto"/>
              <w:ind w:left="284"/>
              <w:jc w:val="center"/>
              <w:rPr>
                <w:b/>
              </w:rPr>
            </w:pPr>
            <w:r w:rsidRPr="00E20EB8">
              <w:rPr>
                <w:b/>
              </w:rPr>
              <w:t xml:space="preserve">Проект </w:t>
            </w:r>
            <w:r w:rsidR="00815BC1" w:rsidRPr="00815BC1">
              <w:rPr>
                <w:b/>
                <w:lang w:val="en-US"/>
              </w:rPr>
              <w:t>NRC</w:t>
            </w:r>
            <w:r w:rsidR="0045774E">
              <w:rPr>
                <w:b/>
              </w:rPr>
              <w:t xml:space="preserve"> ДНІПРО ЗАПОРІЖЖЯ</w:t>
            </w:r>
          </w:p>
          <w:p w:rsidR="00CB4FE7" w:rsidRDefault="00CB4FE7" w:rsidP="008079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  <w:highlight w:val="white"/>
              </w:rPr>
              <w:t xml:space="preserve">Додаток </w:t>
            </w:r>
            <w:r>
              <w:rPr>
                <w:b/>
                <w:highlight w:val="white"/>
              </w:rPr>
              <w:t>5</w:t>
            </w:r>
            <w:r w:rsidRPr="00E20EB8">
              <w:rPr>
                <w:b/>
                <w:highlight w:val="white"/>
              </w:rPr>
              <w:t xml:space="preserve"> до  RFP </w:t>
            </w:r>
            <w:r w:rsidR="008A116A">
              <w:rPr>
                <w:b/>
                <w:sz w:val="22"/>
                <w:szCs w:val="22"/>
                <w:highlight w:val="white"/>
                <w:lang w:val="ru-RU"/>
              </w:rPr>
              <w:t>30/06/2026</w:t>
            </w:r>
            <w:r w:rsidR="008A116A">
              <w:rPr>
                <w:b/>
                <w:sz w:val="22"/>
                <w:szCs w:val="22"/>
                <w:highlight w:val="white"/>
              </w:rPr>
              <w:t>/4</w:t>
            </w:r>
          </w:p>
          <w:p w:rsidR="00A31F04" w:rsidRPr="00A31F04" w:rsidRDefault="00A31F04" w:rsidP="00807904">
            <w:pPr>
              <w:spacing w:line="276" w:lineRule="auto"/>
              <w:ind w:left="284"/>
              <w:jc w:val="center"/>
              <w:rPr>
                <w:b/>
                <w:highlight w:val="white"/>
                <w:lang w:val="ru-RU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для </w:t>
            </w:r>
            <w:r>
              <w:rPr>
                <w:b/>
                <w:sz w:val="22"/>
                <w:szCs w:val="22"/>
              </w:rPr>
              <w:t>УКЛАДЕННЯ РАМКОВОГО ДОГОВОРУ(</w:t>
            </w:r>
            <w:proofErr w:type="spellStart"/>
            <w:r>
              <w:rPr>
                <w:b/>
                <w:sz w:val="22"/>
                <w:szCs w:val="22"/>
              </w:rPr>
              <w:t>ів</w:t>
            </w:r>
            <w:proofErr w:type="spellEnd"/>
            <w:r>
              <w:rPr>
                <w:b/>
                <w:sz w:val="22"/>
                <w:szCs w:val="22"/>
              </w:rPr>
              <w:t>) НА</w:t>
            </w:r>
            <w:r w:rsidRPr="002A6C41">
              <w:rPr>
                <w:b/>
                <w:sz w:val="22"/>
                <w:szCs w:val="22"/>
              </w:rPr>
              <w:t xml:space="preserve"> ПОСЛУГ</w:t>
            </w:r>
            <w:r>
              <w:rPr>
                <w:b/>
                <w:sz w:val="22"/>
                <w:szCs w:val="22"/>
              </w:rPr>
              <w:t>И</w:t>
            </w:r>
            <w:r w:rsidRPr="002A6C4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ВОДІЯ</w:t>
            </w:r>
            <w:r w:rsidRPr="00175DDC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З ВЛАСНИМ АВТОМОБІЛЕМ </w:t>
            </w:r>
          </w:p>
          <w:p w:rsidR="00CB4FE7" w:rsidRPr="00807904" w:rsidRDefault="00CB4FE7" w:rsidP="00807904">
            <w:pPr>
              <w:spacing w:line="276" w:lineRule="auto"/>
              <w:ind w:left="284"/>
              <w:jc w:val="center"/>
              <w:rPr>
                <w:b/>
                <w:highlight w:val="white"/>
              </w:rPr>
            </w:pPr>
            <w:r w:rsidRPr="00807904">
              <w:rPr>
                <w:b/>
                <w:highlight w:val="white"/>
              </w:rPr>
              <w:t>Форма фінансової пропозиції</w:t>
            </w:r>
          </w:p>
        </w:tc>
      </w:tr>
    </w:tbl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9331AE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4676EB">
              <w:rPr>
                <w:color w:val="000000"/>
                <w:sz w:val="24"/>
                <w:szCs w:val="24"/>
              </w:rPr>
              <w:t>азва учасника тендеру:</w:t>
            </w:r>
            <w:r w:rsidR="0080790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330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:rsidR="00B2448A" w:rsidRPr="001C35B3" w:rsidRDefault="004676EB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RFP </w:t>
            </w:r>
            <w:r w:rsidR="008A116A">
              <w:rPr>
                <w:b/>
                <w:sz w:val="22"/>
                <w:szCs w:val="22"/>
                <w:highlight w:val="white"/>
                <w:lang w:val="ru-RU"/>
              </w:rPr>
              <w:t>30/06/2026</w:t>
            </w:r>
            <w:r w:rsidR="008A116A">
              <w:rPr>
                <w:b/>
                <w:sz w:val="22"/>
                <w:szCs w:val="22"/>
                <w:highlight w:val="white"/>
              </w:rPr>
              <w:t>/4</w:t>
            </w:r>
            <w:bookmarkStart w:id="0" w:name="_GoBack"/>
            <w:bookmarkEnd w:id="0"/>
          </w:p>
        </w:tc>
      </w:tr>
    </w:tbl>
    <w:p w:rsidR="00807904" w:rsidRDefault="004676EB" w:rsidP="00807904">
      <w:pPr>
        <w:pStyle w:val="ab"/>
        <w:spacing w:before="120" w:after="120"/>
        <w:ind w:left="0" w:right="0"/>
        <w:rPr>
          <w:color w:val="808080" w:themeColor="background1" w:themeShade="80"/>
        </w:rPr>
      </w:pPr>
      <w:r>
        <w:rPr>
          <w:color w:val="5B9BD5"/>
        </w:rPr>
        <w:t>Подаючи фінансову пропозицію, Ви даєте згоду на те, що, Виконавець відповідає встановленим цим Запитом критеріям.</w:t>
      </w:r>
      <w:r w:rsidR="00807904" w:rsidRPr="00807904">
        <w:rPr>
          <w:color w:val="808080" w:themeColor="background1" w:themeShade="80"/>
        </w:rPr>
        <w:t xml:space="preserve"> </w:t>
      </w:r>
    </w:p>
    <w:tbl>
      <w:tblPr>
        <w:tblStyle w:val="aa"/>
        <w:tblW w:w="96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A31F04" w:rsidTr="00A31F04">
        <w:trPr>
          <w:trHeight w:val="2239"/>
        </w:trPr>
        <w:tc>
          <w:tcPr>
            <w:tcW w:w="9652" w:type="dxa"/>
          </w:tcPr>
          <w:p w:rsidR="00A31F04" w:rsidRPr="00807904" w:rsidRDefault="00A31F04" w:rsidP="00807904">
            <w:pPr>
              <w:jc w:val="center"/>
            </w:pPr>
            <w:r w:rsidRPr="00807904">
      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      </w:r>
          </w:p>
          <w:p w:rsidR="00A31F04" w:rsidRPr="00807904" w:rsidRDefault="00A31F04" w:rsidP="00807904">
            <w:pPr>
              <w:spacing w:line="276" w:lineRule="auto"/>
              <w:jc w:val="center"/>
              <w:rPr>
                <w:b/>
                <w:u w:val="single"/>
              </w:rPr>
            </w:pPr>
            <w:r w:rsidRPr="00807904">
              <w:rPr>
                <w:b/>
                <w:u w:val="single"/>
              </w:rPr>
      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      </w:r>
          </w:p>
          <w:p w:rsidR="00A31F04" w:rsidRPr="00807904" w:rsidRDefault="00A31F04" w:rsidP="00807904">
            <w:pPr>
              <w:jc w:val="center"/>
            </w:pPr>
            <w:r w:rsidRPr="00807904">
              <w:t>Учасник несе відповідальність за сплату всіх податків, зборів або інших обов'язкових платежів, передбачених законодавством України, з отриманих сум.</w:t>
            </w:r>
          </w:p>
        </w:tc>
      </w:tr>
    </w:tbl>
    <w:tbl>
      <w:tblPr>
        <w:tblStyle w:val="a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0"/>
        <w:gridCol w:w="1416"/>
        <w:gridCol w:w="2411"/>
        <w:gridCol w:w="3103"/>
      </w:tblGrid>
      <w:tr w:rsidR="00090849" w:rsidRPr="009040C4" w:rsidTr="009040C4">
        <w:trPr>
          <w:trHeight w:val="420"/>
        </w:trPr>
        <w:tc>
          <w:tcPr>
            <w:tcW w:w="1398" w:type="pct"/>
            <w:vAlign w:val="center"/>
          </w:tcPr>
          <w:p w:rsidR="00090849" w:rsidRPr="009040C4" w:rsidRDefault="00090849" w:rsidP="009040C4">
            <w:pPr>
              <w:jc w:val="center"/>
              <w:rPr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Найменування послуг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Вартість 1 години, грн </w:t>
            </w:r>
          </w:p>
        </w:tc>
        <w:tc>
          <w:tcPr>
            <w:tcW w:w="1253" w:type="pct"/>
            <w:vAlign w:val="center"/>
          </w:tcPr>
          <w:p w:rsidR="00090849" w:rsidRPr="009040C4" w:rsidRDefault="009040C4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>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>аксимальна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гранична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 кількість послуг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за Договором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, година </w:t>
            </w:r>
          </w:p>
        </w:tc>
        <w:tc>
          <w:tcPr>
            <w:tcW w:w="1613" w:type="pct"/>
            <w:vAlign w:val="center"/>
          </w:tcPr>
          <w:p w:rsidR="009040C4" w:rsidRPr="00A31F04" w:rsidRDefault="009040C4" w:rsidP="00A31F04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9040C4">
              <w:rPr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. всі податки та збори або інші обов’язкові платежі, грн </w:t>
            </w:r>
          </w:p>
        </w:tc>
      </w:tr>
      <w:tr w:rsidR="00090849" w:rsidRPr="009040C4" w:rsidTr="009040C4">
        <w:trPr>
          <w:trHeight w:val="416"/>
        </w:trPr>
        <w:tc>
          <w:tcPr>
            <w:tcW w:w="1398" w:type="pct"/>
            <w:vAlign w:val="center"/>
          </w:tcPr>
          <w:p w:rsidR="00090849" w:rsidRPr="00A31F04" w:rsidRDefault="00A31F04" w:rsidP="00A31F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Послуги водія з власним авто</w:t>
            </w:r>
            <w:r w:rsidR="00090849" w:rsidRPr="009040C4">
              <w:rPr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Align w:val="center"/>
          </w:tcPr>
          <w:p w:rsidR="00090849" w:rsidRPr="00815BC1" w:rsidRDefault="00907F8C" w:rsidP="009040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613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2448A" w:rsidRDefault="00B2448A">
      <w:pPr>
        <w:rPr>
          <w:sz w:val="22"/>
          <w:szCs w:val="22"/>
        </w:rPr>
      </w:pPr>
      <w:bookmarkStart w:id="1" w:name="_heading=h.wwyatvxqdovw" w:colFirst="0" w:colLast="0"/>
      <w:bookmarkEnd w:id="1"/>
    </w:p>
    <w:p w:rsidR="00B2448A" w:rsidRDefault="004676EB">
      <w:pPr>
        <w:jc w:val="center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:rsidR="009331AE" w:rsidRDefault="009331AE">
      <w:pPr>
        <w:jc w:val="center"/>
        <w:rPr>
          <w:sz w:val="22"/>
          <w:szCs w:val="22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1F04" w:rsidTr="00A31F04">
        <w:tc>
          <w:tcPr>
            <w:tcW w:w="10206" w:type="dxa"/>
          </w:tcPr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Будь ласка, зверніть увагу, що об’єм послуг, зазначений у Додатку 1 (Технічне завдання та огляд послуг) був вказаний, щоб дати учасникам можливість отримати інформацію про прогнозовані обсяги. Це не означає, що Замовник зобов’язується використовувати весь обсяг послуг, зазначений в додатку. Об’єм може змінюватись і </w:t>
            </w:r>
            <w:proofErr w:type="spellStart"/>
            <w:r>
              <w:rPr>
                <w:sz w:val="22"/>
                <w:szCs w:val="22"/>
              </w:rPr>
              <w:t>залежатиме</w:t>
            </w:r>
            <w:proofErr w:type="spellEnd"/>
            <w:r>
              <w:rPr>
                <w:sz w:val="22"/>
                <w:szCs w:val="22"/>
              </w:rPr>
              <w:t xml:space="preserve"> від фактичних потреб і наявних коштів.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розуміємо, що БО "БФ" "Рокада" залишає за собою право не розголошувати жодних подробиць оцінювання пропозицій.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</w:tc>
      </w:tr>
    </w:tbl>
    <w:p w:rsidR="00B2448A" w:rsidRDefault="004676EB" w:rsidP="00A31F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___________________________Ознайомлений (підпис/ПІБ учасника)</w:t>
      </w:r>
    </w:p>
    <w:p w:rsidR="009B1C3F" w:rsidRPr="009B1C3F" w:rsidRDefault="009B1C3F" w:rsidP="00A31F04">
      <w:pPr>
        <w:jc w:val="both"/>
        <w:rPr>
          <w:color w:val="808080" w:themeColor="background1" w:themeShade="80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ПІБ Учасника: ______________________________________________________</w:t>
            </w:r>
          </w:p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ПІДПИС Учасника: _____________________________________________</w:t>
            </w:r>
          </w:p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815BC1">
        <w:trPr>
          <w:trHeight w:val="256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815BC1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Електронна пошта та мобільний телефон учасника____________________________________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ПЕЧАТКА (за наявності):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ДАТА:</w:t>
            </w:r>
          </w:p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</w:tbl>
    <w:p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10"/>
      <w:footerReference w:type="even" r:id="rId11"/>
      <w:footerReference w:type="default" r:id="rId12"/>
      <w:footerReference w:type="first" r:id="rId13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C92" w:rsidRDefault="00EB0C92">
      <w:r>
        <w:separator/>
      </w:r>
    </w:p>
  </w:endnote>
  <w:endnote w:type="continuationSeparator" w:id="0">
    <w:p w:rsidR="00EB0C92" w:rsidRDefault="00EB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C92" w:rsidRDefault="00EB0C92">
      <w:r>
        <w:separator/>
      </w:r>
    </w:p>
  </w:footnote>
  <w:footnote w:type="continuationSeparator" w:id="0">
    <w:p w:rsidR="00EB0C92" w:rsidRDefault="00EB0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90849"/>
    <w:rsid w:val="001B657D"/>
    <w:rsid w:val="001C35B3"/>
    <w:rsid w:val="002E1AEF"/>
    <w:rsid w:val="002F096F"/>
    <w:rsid w:val="00375CDB"/>
    <w:rsid w:val="003C7B42"/>
    <w:rsid w:val="00423FA5"/>
    <w:rsid w:val="0045774E"/>
    <w:rsid w:val="004676EB"/>
    <w:rsid w:val="007D3A1A"/>
    <w:rsid w:val="00807904"/>
    <w:rsid w:val="00815BC1"/>
    <w:rsid w:val="008A116A"/>
    <w:rsid w:val="008F59F3"/>
    <w:rsid w:val="00903A39"/>
    <w:rsid w:val="009040C4"/>
    <w:rsid w:val="00907F8C"/>
    <w:rsid w:val="009331AE"/>
    <w:rsid w:val="00985A69"/>
    <w:rsid w:val="00993D6D"/>
    <w:rsid w:val="009B1C3F"/>
    <w:rsid w:val="009C401E"/>
    <w:rsid w:val="00A25AF9"/>
    <w:rsid w:val="00A31F04"/>
    <w:rsid w:val="00A70BA7"/>
    <w:rsid w:val="00AD792A"/>
    <w:rsid w:val="00B2448A"/>
    <w:rsid w:val="00CB4FE7"/>
    <w:rsid w:val="00D16262"/>
    <w:rsid w:val="00DF12EE"/>
    <w:rsid w:val="00E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E2ED47-7125-4604-84A8-A96DEF9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15</cp:revision>
  <dcterms:created xsi:type="dcterms:W3CDTF">2023-09-20T08:29:00Z</dcterms:created>
  <dcterms:modified xsi:type="dcterms:W3CDTF">2026-06-30T16:39:00Z</dcterms:modified>
</cp:coreProperties>
</file>