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B6D" w:rsidRPr="005C0DD2" w:rsidRDefault="00282277" w:rsidP="00EF0CF5">
      <w:pPr>
        <w:pBdr>
          <w:top w:val="nil"/>
          <w:left w:val="nil"/>
          <w:bottom w:val="nil"/>
          <w:right w:val="nil"/>
          <w:between w:val="nil"/>
        </w:pBdr>
        <w:spacing w:after="0" w:line="276" w:lineRule="auto"/>
        <w:ind w:left="1276" w:right="2002" w:hanging="425"/>
        <w:jc w:val="left"/>
        <w:rPr>
          <w:sz w:val="22"/>
          <w:szCs w:val="22"/>
        </w:rPr>
      </w:pPr>
      <w:r w:rsidRPr="005C0DD2">
        <w:rPr>
          <w:noProof/>
          <w:sz w:val="22"/>
          <w:szCs w:val="22"/>
        </w:rPr>
        <w:drawing>
          <wp:anchor distT="114300" distB="114300" distL="114300" distR="114300" simplePos="0" relativeHeight="251658240" behindDoc="0" locked="0" layoutInCell="1" hidden="0" allowOverlap="1">
            <wp:simplePos x="0" y="0"/>
            <wp:positionH relativeFrom="margin">
              <wp:posOffset>94615</wp:posOffset>
            </wp:positionH>
            <wp:positionV relativeFrom="paragraph">
              <wp:posOffset>-5080</wp:posOffset>
            </wp:positionV>
            <wp:extent cx="5974080" cy="1424940"/>
            <wp:effectExtent l="0" t="0" r="7620" b="381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74080" cy="1424940"/>
                    </a:xfrm>
                    <a:prstGeom prst="rect">
                      <a:avLst/>
                    </a:prstGeom>
                    <a:ln/>
                  </pic:spPr>
                </pic:pic>
              </a:graphicData>
            </a:graphic>
            <wp14:sizeRelH relativeFrom="margin">
              <wp14:pctWidth>0</wp14:pctWidth>
            </wp14:sizeRelH>
            <wp14:sizeRelV relativeFrom="margin">
              <wp14:pctHeight>0</wp14:pctHeight>
            </wp14:sizeRelV>
          </wp:anchor>
        </w:drawing>
      </w:r>
    </w:p>
    <w:p w:rsidR="00732B6D" w:rsidRPr="005C0DD2" w:rsidRDefault="00732B6D" w:rsidP="00EF0CF5">
      <w:pPr>
        <w:spacing w:after="0" w:line="276" w:lineRule="auto"/>
        <w:ind w:left="0" w:right="2002" w:firstLine="0"/>
        <w:jc w:val="left"/>
        <w:rPr>
          <w:sz w:val="22"/>
          <w:szCs w:val="22"/>
        </w:rPr>
      </w:pPr>
    </w:p>
    <w:p w:rsidR="00732B6D" w:rsidRPr="005C0DD2" w:rsidRDefault="00732B6D" w:rsidP="00EF0CF5">
      <w:pPr>
        <w:spacing w:after="0" w:line="276" w:lineRule="auto"/>
        <w:ind w:left="1276" w:right="2002" w:hanging="425"/>
        <w:jc w:val="left"/>
        <w:rPr>
          <w:sz w:val="22"/>
          <w:szCs w:val="22"/>
        </w:rPr>
      </w:pPr>
    </w:p>
    <w:p w:rsidR="00732B6D" w:rsidRPr="005C0DD2" w:rsidRDefault="00282277" w:rsidP="00EF0CF5">
      <w:pPr>
        <w:spacing w:after="0" w:line="276" w:lineRule="auto"/>
        <w:ind w:left="1276" w:right="1782" w:hanging="425"/>
        <w:jc w:val="center"/>
        <w:rPr>
          <w:b/>
          <w:smallCaps/>
          <w:sz w:val="22"/>
          <w:szCs w:val="22"/>
        </w:rPr>
      </w:pPr>
      <w:r w:rsidRPr="005C0DD2">
        <w:rPr>
          <w:b/>
          <w:smallCaps/>
          <w:sz w:val="22"/>
          <w:szCs w:val="22"/>
        </w:rPr>
        <w:t xml:space="preserve">            </w:t>
      </w:r>
    </w:p>
    <w:p w:rsidR="00732B6D" w:rsidRPr="005C0DD2" w:rsidRDefault="00732B6D" w:rsidP="00EF0CF5">
      <w:pPr>
        <w:spacing w:after="0" w:line="276" w:lineRule="auto"/>
        <w:ind w:left="1276" w:right="1782" w:hanging="425"/>
        <w:jc w:val="center"/>
        <w:rPr>
          <w:b/>
          <w:smallCaps/>
          <w:sz w:val="22"/>
          <w:szCs w:val="22"/>
        </w:rPr>
      </w:pPr>
    </w:p>
    <w:p w:rsidR="00732B6D" w:rsidRPr="005C0DD2" w:rsidRDefault="00732B6D" w:rsidP="00EF0CF5">
      <w:pPr>
        <w:spacing w:after="0" w:line="276" w:lineRule="auto"/>
        <w:ind w:left="1276" w:right="1782" w:hanging="425"/>
        <w:jc w:val="center"/>
        <w:rPr>
          <w:b/>
          <w:smallCaps/>
          <w:sz w:val="22"/>
          <w:szCs w:val="22"/>
        </w:rPr>
      </w:pPr>
    </w:p>
    <w:p w:rsidR="00732B6D" w:rsidRDefault="00732B6D" w:rsidP="005C0DD2">
      <w:pPr>
        <w:spacing w:after="0" w:line="276" w:lineRule="auto"/>
        <w:ind w:left="0" w:right="1782" w:firstLine="0"/>
        <w:rPr>
          <w:b/>
          <w:smallCaps/>
          <w:sz w:val="22"/>
          <w:szCs w:val="22"/>
        </w:rPr>
      </w:pPr>
    </w:p>
    <w:p w:rsidR="005C0DD2" w:rsidRPr="005C0DD2" w:rsidRDefault="005C0DD2" w:rsidP="005C0DD2">
      <w:pPr>
        <w:spacing w:after="0" w:line="276" w:lineRule="auto"/>
        <w:ind w:left="0" w:right="1782" w:firstLine="0"/>
        <w:rPr>
          <w:b/>
          <w:smallCaps/>
          <w:sz w:val="22"/>
          <w:szCs w:val="22"/>
        </w:rPr>
      </w:pPr>
      <w:bookmarkStart w:id="0" w:name="_GoBack"/>
      <w:bookmarkEnd w:id="0"/>
    </w:p>
    <w:p w:rsidR="00732B6D" w:rsidRPr="005C0DD2" w:rsidRDefault="00732B6D" w:rsidP="00EF0CF5">
      <w:pPr>
        <w:spacing w:after="0" w:line="276" w:lineRule="auto"/>
        <w:ind w:left="0" w:right="0" w:firstLine="0"/>
        <w:jc w:val="center"/>
        <w:rPr>
          <w:b/>
          <w:smallCaps/>
          <w:sz w:val="22"/>
          <w:szCs w:val="22"/>
        </w:rPr>
      </w:pPr>
    </w:p>
    <w:p w:rsidR="00732B6D" w:rsidRPr="005C0DD2" w:rsidRDefault="00282277" w:rsidP="00EF0CF5">
      <w:pPr>
        <w:spacing w:after="0" w:line="276" w:lineRule="auto"/>
        <w:ind w:left="0" w:right="0" w:firstLine="0"/>
        <w:jc w:val="center"/>
        <w:rPr>
          <w:b/>
          <w:smallCaps/>
          <w:sz w:val="22"/>
          <w:szCs w:val="22"/>
        </w:rPr>
      </w:pPr>
      <w:r w:rsidRPr="005C0DD2">
        <w:rPr>
          <w:b/>
          <w:smallCaps/>
          <w:sz w:val="22"/>
          <w:szCs w:val="22"/>
        </w:rPr>
        <w:t>КОДЕКС ПОВЕДІНКИ ПОСТАЧАЛЬНИКА</w:t>
      </w:r>
    </w:p>
    <w:p w:rsidR="00732B6D" w:rsidRPr="005C0DD2" w:rsidRDefault="00732B6D" w:rsidP="00EF0CF5">
      <w:pPr>
        <w:spacing w:after="0" w:line="276" w:lineRule="auto"/>
        <w:ind w:left="1276" w:right="2002" w:hanging="9"/>
        <w:jc w:val="left"/>
        <w:rPr>
          <w:sz w:val="22"/>
          <w:szCs w:val="22"/>
        </w:rPr>
      </w:pPr>
    </w:p>
    <w:p w:rsidR="00732B6D" w:rsidRPr="005C0DD2" w:rsidRDefault="00282277" w:rsidP="00EF0CF5">
      <w:pPr>
        <w:spacing w:line="276" w:lineRule="auto"/>
        <w:ind w:left="426" w:right="-12" w:firstLine="567"/>
        <w:rPr>
          <w:sz w:val="22"/>
          <w:szCs w:val="22"/>
        </w:rPr>
      </w:pPr>
      <w:r w:rsidRPr="005C0DD2">
        <w:rPr>
          <w:b/>
          <w:sz w:val="22"/>
          <w:szCs w:val="22"/>
        </w:rPr>
        <w:t xml:space="preserve">Статут Благодійної організації «БЛАГОДІЙНИЙ ФОНД «РОКАДА»: </w:t>
      </w:r>
      <w:r w:rsidRPr="005C0DD2">
        <w:rPr>
          <w:sz w:val="22"/>
          <w:szCs w:val="22"/>
        </w:rPr>
        <w:t xml:space="preserve">Цінності, закладені в Статуті БЛАГОДІЙНОГО ФОНДУ «РОКАДА» - </w:t>
      </w:r>
      <w:r w:rsidRPr="005C0DD2">
        <w:rPr>
          <w:i/>
          <w:sz w:val="22"/>
          <w:szCs w:val="22"/>
        </w:rPr>
        <w:t xml:space="preserve">повага до основних прав людини, соціальної справедливості та людської гідності, повага до рівності між чоловіком і жінкою </w:t>
      </w:r>
      <w:r w:rsidRPr="005C0DD2">
        <w:rPr>
          <w:sz w:val="22"/>
          <w:szCs w:val="22"/>
        </w:rPr>
        <w:t>– є головними цінностями постачальників товарів та послуг.</w:t>
      </w:r>
    </w:p>
    <w:p w:rsidR="00732B6D" w:rsidRPr="005C0DD2" w:rsidRDefault="00282277" w:rsidP="00EF0CF5">
      <w:pPr>
        <w:spacing w:after="60" w:line="276" w:lineRule="auto"/>
        <w:ind w:left="426" w:right="-12" w:firstLine="567"/>
        <w:rPr>
          <w:sz w:val="22"/>
          <w:szCs w:val="22"/>
        </w:rPr>
      </w:pPr>
      <w:r w:rsidRPr="005C0DD2">
        <w:rPr>
          <w:b/>
          <w:sz w:val="22"/>
          <w:szCs w:val="22"/>
        </w:rPr>
        <w:t xml:space="preserve">Міжнародні трудові конвенції та рекомендації: </w:t>
      </w:r>
      <w:r w:rsidRPr="005C0DD2">
        <w:rPr>
          <w:sz w:val="22"/>
          <w:szCs w:val="22"/>
        </w:rPr>
        <w:t>Міжнародні трудові</w:t>
      </w:r>
      <w:r w:rsidRPr="005C0DD2">
        <w:rPr>
          <w:b/>
          <w:sz w:val="22"/>
          <w:szCs w:val="22"/>
        </w:rPr>
        <w:t xml:space="preserve"> </w:t>
      </w:r>
      <w:r w:rsidRPr="005C0DD2">
        <w:rPr>
          <w:sz w:val="22"/>
          <w:szCs w:val="22"/>
        </w:rPr>
        <w:t>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732B6D" w:rsidRPr="005C0DD2" w:rsidRDefault="00282277" w:rsidP="00EF0CF5">
      <w:pPr>
        <w:numPr>
          <w:ilvl w:val="0"/>
          <w:numId w:val="1"/>
        </w:numPr>
        <w:spacing w:after="60" w:line="276" w:lineRule="auto"/>
        <w:ind w:left="426" w:right="-12" w:firstLine="567"/>
        <w:rPr>
          <w:sz w:val="22"/>
          <w:szCs w:val="22"/>
        </w:rPr>
      </w:pPr>
      <w:r w:rsidRPr="005C0DD2">
        <w:rPr>
          <w:b/>
          <w:sz w:val="22"/>
          <w:szCs w:val="22"/>
        </w:rPr>
        <w:t xml:space="preserve">Сфера застосування: </w:t>
      </w:r>
      <w:r w:rsidRPr="005C0DD2">
        <w:rPr>
          <w:sz w:val="22"/>
          <w:szCs w:val="22"/>
        </w:rPr>
        <w:t>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732B6D" w:rsidRPr="005C0DD2" w:rsidRDefault="00282277" w:rsidP="00EF0CF5">
      <w:pPr>
        <w:numPr>
          <w:ilvl w:val="0"/>
          <w:numId w:val="1"/>
        </w:numPr>
        <w:spacing w:after="60" w:line="276" w:lineRule="auto"/>
        <w:ind w:left="426" w:right="-12" w:firstLine="567"/>
        <w:rPr>
          <w:sz w:val="22"/>
          <w:szCs w:val="22"/>
        </w:rPr>
      </w:pPr>
      <w:r w:rsidRPr="005C0DD2">
        <w:rPr>
          <w:b/>
          <w:sz w:val="22"/>
          <w:szCs w:val="22"/>
        </w:rPr>
        <w:t xml:space="preserve">Постійне вдосконалення: </w:t>
      </w:r>
      <w:r w:rsidRPr="005C0DD2">
        <w:rPr>
          <w:sz w:val="22"/>
          <w:szCs w:val="22"/>
        </w:rPr>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732B6D" w:rsidRPr="005C0DD2" w:rsidRDefault="00282277" w:rsidP="00EF0CF5">
      <w:pPr>
        <w:numPr>
          <w:ilvl w:val="0"/>
          <w:numId w:val="2"/>
        </w:numPr>
        <w:spacing w:after="60" w:line="276" w:lineRule="auto"/>
        <w:ind w:left="426" w:right="-12" w:firstLine="567"/>
        <w:rPr>
          <w:sz w:val="22"/>
          <w:szCs w:val="22"/>
        </w:rPr>
      </w:pPr>
      <w:r w:rsidRPr="005C0DD2">
        <w:rPr>
          <w:b/>
          <w:sz w:val="22"/>
          <w:szCs w:val="22"/>
        </w:rPr>
        <w:t xml:space="preserve">Управління, моніторинг та оцінка: </w:t>
      </w:r>
      <w:r w:rsidRPr="005C0DD2">
        <w:rPr>
          <w:sz w:val="22"/>
          <w:szCs w:val="22"/>
        </w:rPr>
        <w:t xml:space="preserve">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5C0DD2">
        <w:rPr>
          <w:sz w:val="22"/>
          <w:szCs w:val="22"/>
        </w:rPr>
        <w:t>створять</w:t>
      </w:r>
      <w:proofErr w:type="spellEnd"/>
      <w:r w:rsidRPr="005C0DD2">
        <w:rPr>
          <w:sz w:val="22"/>
          <w:szCs w:val="22"/>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732B6D" w:rsidRPr="005C0DD2" w:rsidRDefault="00282277" w:rsidP="00EF0CF5">
      <w:pPr>
        <w:pBdr>
          <w:top w:val="nil"/>
          <w:left w:val="nil"/>
          <w:bottom w:val="nil"/>
          <w:right w:val="nil"/>
          <w:between w:val="nil"/>
        </w:pBdr>
        <w:tabs>
          <w:tab w:val="center" w:pos="2175"/>
        </w:tabs>
        <w:spacing w:after="60" w:line="276" w:lineRule="auto"/>
        <w:ind w:left="426" w:right="0" w:firstLine="567"/>
        <w:rPr>
          <w:b/>
          <w:sz w:val="22"/>
          <w:szCs w:val="22"/>
        </w:rPr>
      </w:pPr>
      <w:r w:rsidRPr="005C0DD2">
        <w:rPr>
          <w:b/>
          <w:sz w:val="22"/>
          <w:szCs w:val="22"/>
        </w:rPr>
        <w:t xml:space="preserve">4.  Трудові відносини: </w:t>
      </w:r>
      <w:r w:rsidRPr="005C0DD2">
        <w:rPr>
          <w:sz w:val="22"/>
          <w:szCs w:val="22"/>
        </w:rPr>
        <w:t>БФ «РОКАДА»</w:t>
      </w:r>
      <w:r w:rsidRPr="005C0DD2">
        <w:rPr>
          <w:b/>
          <w:sz w:val="22"/>
          <w:szCs w:val="22"/>
        </w:rPr>
        <w:t xml:space="preserve"> </w:t>
      </w:r>
      <w:r w:rsidRPr="005C0DD2">
        <w:rPr>
          <w:sz w:val="22"/>
          <w:szCs w:val="22"/>
        </w:rPr>
        <w:t xml:space="preserve">очікує від своїх постачальників визнання вільного здійснення права працівників об’єднуватися без будь-яких відмінностей, відстоювати </w:t>
      </w:r>
      <w:r w:rsidRPr="005C0DD2">
        <w:rPr>
          <w:sz w:val="22"/>
          <w:szCs w:val="22"/>
        </w:rPr>
        <w:lastRenderedPageBreak/>
        <w:t>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732B6D" w:rsidRPr="005C0DD2" w:rsidRDefault="00282277" w:rsidP="00EF0CF5">
      <w:pPr>
        <w:numPr>
          <w:ilvl w:val="0"/>
          <w:numId w:val="6"/>
        </w:numPr>
        <w:pBdr>
          <w:top w:val="nil"/>
          <w:left w:val="nil"/>
          <w:bottom w:val="nil"/>
          <w:right w:val="nil"/>
          <w:between w:val="nil"/>
        </w:pBdr>
        <w:spacing w:after="60" w:line="276" w:lineRule="auto"/>
        <w:ind w:left="426" w:right="-12" w:firstLine="602"/>
        <w:rPr>
          <w:sz w:val="22"/>
          <w:szCs w:val="22"/>
        </w:rPr>
      </w:pPr>
      <w:bookmarkStart w:id="1" w:name="_heading=h.gjdgxs" w:colFirst="0" w:colLast="0"/>
      <w:bookmarkEnd w:id="1"/>
      <w:r w:rsidRPr="005C0DD2">
        <w:rPr>
          <w:b/>
          <w:sz w:val="22"/>
          <w:szCs w:val="22"/>
        </w:rPr>
        <w:t xml:space="preserve">Примусова або обов'язкова праця: </w:t>
      </w:r>
      <w:r w:rsidRPr="005C0DD2">
        <w:rPr>
          <w:sz w:val="22"/>
          <w:szCs w:val="22"/>
        </w:rPr>
        <w:t>БФ «РОКАДА» очікує від своїх постачальників заборони використання примусової або обов'язкової праці в усіх її формах.</w:t>
      </w:r>
    </w:p>
    <w:p w:rsidR="00732B6D" w:rsidRPr="005C0DD2" w:rsidRDefault="00282277" w:rsidP="00EF0CF5">
      <w:pPr>
        <w:spacing w:after="60" w:line="276" w:lineRule="auto"/>
        <w:ind w:left="0" w:right="-12" w:firstLine="993"/>
        <w:rPr>
          <w:sz w:val="22"/>
          <w:szCs w:val="22"/>
        </w:rPr>
      </w:pPr>
      <w:r w:rsidRPr="005C0DD2">
        <w:rPr>
          <w:b/>
          <w:sz w:val="22"/>
          <w:szCs w:val="22"/>
        </w:rPr>
        <w:t xml:space="preserve">6.     Дитяча праця: </w:t>
      </w:r>
      <w:r w:rsidRPr="005C0DD2">
        <w:rPr>
          <w:sz w:val="22"/>
          <w:szCs w:val="22"/>
        </w:rPr>
        <w:t>БФ «РОКАДА» очікує, що її постачальники не будуть наймати:</w:t>
      </w:r>
    </w:p>
    <w:p w:rsidR="00732B6D" w:rsidRPr="005C0DD2" w:rsidRDefault="00282277" w:rsidP="00EF0CF5">
      <w:pPr>
        <w:spacing w:after="60" w:line="276" w:lineRule="auto"/>
        <w:ind w:left="426" w:right="-12" w:firstLine="0"/>
        <w:rPr>
          <w:sz w:val="22"/>
          <w:szCs w:val="22"/>
        </w:rPr>
      </w:pPr>
      <w:r w:rsidRPr="005C0DD2">
        <w:rPr>
          <w:sz w:val="22"/>
          <w:szCs w:val="22"/>
        </w:rPr>
        <w:t>a) Дітей до мінімального віку для працевлаштування, який включає:</w:t>
      </w:r>
    </w:p>
    <w:p w:rsidR="00732B6D" w:rsidRPr="005C0DD2" w:rsidRDefault="00282277" w:rsidP="00EF0CF5">
      <w:pPr>
        <w:spacing w:after="60" w:line="276" w:lineRule="auto"/>
        <w:ind w:left="426" w:right="-12" w:firstLine="567"/>
        <w:rPr>
          <w:sz w:val="22"/>
          <w:szCs w:val="22"/>
        </w:rPr>
      </w:pPr>
      <w:r w:rsidRPr="005C0DD2">
        <w:rPr>
          <w:sz w:val="22"/>
          <w:szCs w:val="22"/>
        </w:rPr>
        <w:t>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732B6D" w:rsidRPr="005C0DD2" w:rsidRDefault="00282277" w:rsidP="00EF0CF5">
      <w:pPr>
        <w:spacing w:after="60" w:line="276" w:lineRule="auto"/>
        <w:ind w:left="426" w:right="-12" w:firstLine="0"/>
        <w:rPr>
          <w:sz w:val="22"/>
          <w:szCs w:val="22"/>
        </w:rPr>
      </w:pPr>
      <w:r w:rsidRPr="005C0DD2">
        <w:rPr>
          <w:sz w:val="22"/>
          <w:szCs w:val="22"/>
        </w:rP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Pr="005C0DD2">
        <w:rPr>
          <w:sz w:val="22"/>
          <w:szCs w:val="22"/>
          <w:vertAlign w:val="superscript"/>
        </w:rPr>
        <w:t xml:space="preserve">2 </w:t>
      </w:r>
      <w:r w:rsidRPr="005C0DD2">
        <w:rPr>
          <w:sz w:val="22"/>
          <w:szCs w:val="22"/>
        </w:rPr>
        <w:t>.</w:t>
      </w:r>
    </w:p>
    <w:p w:rsidR="00732B6D" w:rsidRPr="005C0DD2" w:rsidRDefault="00282277" w:rsidP="00EF0CF5">
      <w:pPr>
        <w:numPr>
          <w:ilvl w:val="0"/>
          <w:numId w:val="3"/>
        </w:numPr>
        <w:spacing w:after="60" w:line="276" w:lineRule="auto"/>
        <w:ind w:left="426" w:right="-12" w:firstLine="567"/>
        <w:rPr>
          <w:sz w:val="22"/>
          <w:szCs w:val="22"/>
        </w:rPr>
      </w:pPr>
      <w:r w:rsidRPr="005C0DD2">
        <w:rPr>
          <w:b/>
          <w:sz w:val="22"/>
          <w:szCs w:val="22"/>
        </w:rPr>
        <w:t xml:space="preserve">Дискримінація: </w:t>
      </w:r>
      <w:r w:rsidRPr="005C0DD2">
        <w:rPr>
          <w:sz w:val="22"/>
          <w:szCs w:val="22"/>
        </w:rP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5C0DD2">
        <w:rPr>
          <w:sz w:val="22"/>
          <w:szCs w:val="22"/>
          <w:vertAlign w:val="superscript"/>
        </w:rPr>
        <w:t xml:space="preserve">3 </w:t>
      </w:r>
      <w:r w:rsidRPr="005C0DD2">
        <w:rPr>
          <w:sz w:val="22"/>
          <w:szCs w:val="22"/>
        </w:rPr>
        <w:t>.</w:t>
      </w:r>
    </w:p>
    <w:p w:rsidR="00732B6D" w:rsidRPr="005C0DD2" w:rsidRDefault="00282277" w:rsidP="00EF0CF5">
      <w:pPr>
        <w:numPr>
          <w:ilvl w:val="0"/>
          <w:numId w:val="3"/>
        </w:numPr>
        <w:spacing w:after="60" w:line="276" w:lineRule="auto"/>
        <w:ind w:left="426" w:right="-12" w:firstLine="567"/>
        <w:rPr>
          <w:sz w:val="22"/>
          <w:szCs w:val="22"/>
        </w:rPr>
      </w:pPr>
      <w:r w:rsidRPr="005C0DD2">
        <w:rPr>
          <w:b/>
          <w:sz w:val="22"/>
          <w:szCs w:val="22"/>
        </w:rPr>
        <w:t xml:space="preserve">Заробітна плата, робочий час та інші умови праці: </w:t>
      </w:r>
      <w:r w:rsidRPr="005C0DD2">
        <w:rPr>
          <w:sz w:val="22"/>
          <w:szCs w:val="22"/>
        </w:rPr>
        <w:t xml:space="preserve">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5C0DD2">
        <w:rPr>
          <w:sz w:val="22"/>
          <w:szCs w:val="22"/>
          <w:vertAlign w:val="superscript"/>
        </w:rPr>
        <w:t xml:space="preserve">4 </w:t>
      </w:r>
      <w:r w:rsidRPr="005C0DD2">
        <w:rPr>
          <w:sz w:val="22"/>
          <w:szCs w:val="22"/>
        </w:rPr>
        <w:t>.</w:t>
      </w:r>
    </w:p>
    <w:p w:rsidR="00732B6D" w:rsidRPr="005C0DD2" w:rsidRDefault="00282277" w:rsidP="00EF0CF5">
      <w:pPr>
        <w:numPr>
          <w:ilvl w:val="0"/>
          <w:numId w:val="3"/>
        </w:numPr>
        <w:spacing w:after="60" w:line="276" w:lineRule="auto"/>
        <w:ind w:left="426" w:right="-12" w:firstLine="567"/>
        <w:rPr>
          <w:sz w:val="22"/>
          <w:szCs w:val="22"/>
        </w:rPr>
      </w:pPr>
      <w:r w:rsidRPr="005C0DD2">
        <w:rPr>
          <w:b/>
          <w:sz w:val="22"/>
          <w:szCs w:val="22"/>
        </w:rPr>
        <w:t xml:space="preserve">Охорона здоров’я та безпека: </w:t>
      </w:r>
      <w:r w:rsidRPr="005C0DD2">
        <w:rPr>
          <w:sz w:val="22"/>
          <w:szCs w:val="22"/>
        </w:rPr>
        <w:t>БФ «РОКАДА» очікує від своїх постачальників, наскільки це можливо:</w:t>
      </w:r>
    </w:p>
    <w:p w:rsidR="00732B6D" w:rsidRPr="005C0DD2" w:rsidRDefault="00282277" w:rsidP="00EF0CF5">
      <w:pPr>
        <w:spacing w:after="60" w:line="276" w:lineRule="auto"/>
        <w:ind w:left="426" w:right="-12" w:firstLine="567"/>
        <w:rPr>
          <w:sz w:val="22"/>
          <w:szCs w:val="22"/>
        </w:rPr>
      </w:pPr>
      <w:r w:rsidRPr="005C0DD2">
        <w:rPr>
          <w:sz w:val="22"/>
          <w:szCs w:val="22"/>
        </w:rP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732B6D" w:rsidRPr="005C0DD2" w:rsidRDefault="00282277" w:rsidP="00EF0CF5">
      <w:pPr>
        <w:tabs>
          <w:tab w:val="center" w:pos="1917"/>
        </w:tabs>
        <w:spacing w:after="60" w:line="276" w:lineRule="auto"/>
        <w:ind w:left="426" w:right="0" w:firstLine="567"/>
        <w:jc w:val="left"/>
        <w:rPr>
          <w:b/>
          <w:sz w:val="22"/>
          <w:szCs w:val="22"/>
        </w:rPr>
      </w:pPr>
      <w:r w:rsidRPr="005C0DD2">
        <w:rPr>
          <w:b/>
          <w:sz w:val="22"/>
          <w:szCs w:val="22"/>
        </w:rPr>
        <w:t xml:space="preserve"> </w:t>
      </w:r>
    </w:p>
    <w:p w:rsidR="00732B6D" w:rsidRPr="005C0DD2" w:rsidRDefault="00282277" w:rsidP="00EF0CF5">
      <w:pPr>
        <w:tabs>
          <w:tab w:val="center" w:pos="1917"/>
        </w:tabs>
        <w:spacing w:after="60" w:line="276" w:lineRule="auto"/>
        <w:ind w:left="426" w:right="0" w:firstLine="567"/>
        <w:jc w:val="left"/>
        <w:rPr>
          <w:sz w:val="22"/>
          <w:szCs w:val="22"/>
        </w:rPr>
      </w:pPr>
      <w:r w:rsidRPr="005C0DD2">
        <w:rPr>
          <w:b/>
          <w:sz w:val="22"/>
          <w:szCs w:val="22"/>
        </w:rPr>
        <w:t xml:space="preserve"> Права людини</w:t>
      </w:r>
      <w:r w:rsidRPr="005C0DD2">
        <w:rPr>
          <w:sz w:val="22"/>
          <w:szCs w:val="22"/>
        </w:rPr>
        <w:t xml:space="preserve"> </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lastRenderedPageBreak/>
        <w:t xml:space="preserve">Права людини: </w:t>
      </w:r>
      <w:r w:rsidRPr="005C0DD2">
        <w:rPr>
          <w:sz w:val="22"/>
          <w:szCs w:val="22"/>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Переслідування, жорстоке або нелюдське поводження: </w:t>
      </w:r>
      <w:r w:rsidRPr="005C0DD2">
        <w:rPr>
          <w:sz w:val="22"/>
          <w:szCs w:val="22"/>
        </w:rPr>
        <w:t>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Міни: </w:t>
      </w:r>
      <w:r w:rsidRPr="005C0DD2">
        <w:rPr>
          <w:sz w:val="22"/>
          <w:szCs w:val="22"/>
        </w:rPr>
        <w:t>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tabs>
          <w:tab w:val="center" w:pos="2093"/>
        </w:tabs>
        <w:spacing w:after="60" w:line="276" w:lineRule="auto"/>
        <w:ind w:left="426" w:right="0" w:firstLine="567"/>
        <w:jc w:val="left"/>
        <w:rPr>
          <w:sz w:val="22"/>
          <w:szCs w:val="22"/>
        </w:rPr>
      </w:pPr>
      <w:r w:rsidRPr="005C0DD2">
        <w:rPr>
          <w:b/>
          <w:sz w:val="22"/>
          <w:szCs w:val="22"/>
        </w:rPr>
        <w:t xml:space="preserve"> </w:t>
      </w:r>
      <w:r w:rsidRPr="005C0DD2">
        <w:rPr>
          <w:b/>
          <w:sz w:val="22"/>
          <w:szCs w:val="22"/>
        </w:rPr>
        <w:tab/>
        <w:t xml:space="preserve"> Навколишнє середовище:</w:t>
      </w:r>
      <w:r w:rsidRPr="005C0DD2">
        <w:rPr>
          <w:sz w:val="22"/>
          <w:szCs w:val="22"/>
        </w:rPr>
        <w:t xml:space="preserve"> </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Охорона навколишнього середовища: </w:t>
      </w:r>
      <w:r w:rsidRPr="005C0DD2">
        <w:rPr>
          <w:sz w:val="22"/>
          <w:szCs w:val="22"/>
        </w:rPr>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Хімічні та небезпечні матеріали: </w:t>
      </w:r>
      <w:r w:rsidRPr="005C0DD2">
        <w:rPr>
          <w:sz w:val="22"/>
          <w:szCs w:val="22"/>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Стічні води та тверді відходи: </w:t>
      </w:r>
      <w:r w:rsidRPr="005C0DD2">
        <w:rPr>
          <w:sz w:val="22"/>
          <w:szCs w:val="22"/>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Викиди в повітря: </w:t>
      </w:r>
      <w:r w:rsidRPr="005C0DD2">
        <w:rPr>
          <w:sz w:val="22"/>
          <w:szCs w:val="22"/>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Мінімізація відходів, максимальна утилізація: </w:t>
      </w:r>
      <w:r w:rsidRPr="005C0DD2">
        <w:rPr>
          <w:sz w:val="22"/>
          <w:szCs w:val="22"/>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tabs>
          <w:tab w:val="center" w:pos="2305"/>
        </w:tabs>
        <w:spacing w:after="60" w:line="276" w:lineRule="auto"/>
        <w:ind w:left="426" w:right="0" w:firstLine="567"/>
        <w:jc w:val="left"/>
        <w:rPr>
          <w:sz w:val="22"/>
          <w:szCs w:val="22"/>
        </w:rPr>
      </w:pPr>
      <w:r w:rsidRPr="005C0DD2">
        <w:rPr>
          <w:b/>
          <w:sz w:val="22"/>
          <w:szCs w:val="22"/>
        </w:rPr>
        <w:t xml:space="preserve"> </w:t>
      </w:r>
      <w:r w:rsidRPr="005C0DD2">
        <w:rPr>
          <w:b/>
          <w:sz w:val="22"/>
          <w:szCs w:val="22"/>
        </w:rPr>
        <w:tab/>
        <w:t xml:space="preserve"> Дотримання етичних стандартів:</w:t>
      </w:r>
      <w:r w:rsidRPr="005C0DD2">
        <w:rPr>
          <w:sz w:val="22"/>
          <w:szCs w:val="22"/>
        </w:rPr>
        <w:t xml:space="preserve"> </w:t>
      </w:r>
    </w:p>
    <w:p w:rsidR="00732B6D" w:rsidRPr="005C0DD2" w:rsidRDefault="00732B6D" w:rsidP="00EF0CF5">
      <w:pPr>
        <w:tabs>
          <w:tab w:val="center" w:pos="2305"/>
        </w:tabs>
        <w:spacing w:after="60" w:line="276" w:lineRule="auto"/>
        <w:ind w:left="426" w:right="0" w:firstLine="567"/>
        <w:jc w:val="left"/>
        <w:rPr>
          <w:sz w:val="22"/>
          <w:szCs w:val="22"/>
        </w:rPr>
      </w:pP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Корупція: </w:t>
      </w:r>
      <w:r w:rsidRPr="005C0DD2">
        <w:rPr>
          <w:sz w:val="22"/>
          <w:szCs w:val="22"/>
        </w:rP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Конфлікт інтересів: </w:t>
      </w:r>
      <w:r w:rsidRPr="005C0DD2">
        <w:rPr>
          <w:sz w:val="22"/>
          <w:szCs w:val="22"/>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w:t>
      </w:r>
      <w:r w:rsidRPr="005C0DD2">
        <w:rPr>
          <w:sz w:val="22"/>
          <w:szCs w:val="22"/>
        </w:rPr>
        <w:lastRenderedPageBreak/>
        <w:t>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Подарунки та гостинність: </w:t>
      </w:r>
      <w:r w:rsidRPr="005C0DD2">
        <w:rPr>
          <w:sz w:val="22"/>
          <w:szCs w:val="22"/>
        </w:rPr>
        <w:t>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Обмеження після закінчення трудової діяльності: </w:t>
      </w:r>
      <w:r w:rsidRPr="005C0DD2">
        <w:rPr>
          <w:sz w:val="22"/>
          <w:szCs w:val="22"/>
        </w:rPr>
        <w:t>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732B6D" w:rsidRPr="005C0DD2" w:rsidRDefault="00282277" w:rsidP="00EF0CF5">
      <w:pPr>
        <w:pBdr>
          <w:top w:val="nil"/>
          <w:left w:val="nil"/>
          <w:bottom w:val="nil"/>
          <w:right w:val="nil"/>
          <w:between w:val="nil"/>
        </w:pBdr>
        <w:spacing w:after="60" w:line="276" w:lineRule="auto"/>
        <w:ind w:left="426" w:right="0" w:firstLine="567"/>
        <w:rPr>
          <w:b/>
          <w:sz w:val="22"/>
          <w:szCs w:val="22"/>
        </w:rPr>
      </w:pPr>
      <w:r w:rsidRPr="005C0DD2">
        <w:rPr>
          <w:b/>
          <w:sz w:val="22"/>
          <w:szCs w:val="22"/>
        </w:rPr>
        <w:t>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вести бізнес з БФ «РОКАДА» відповідно до застосовної політики та процедур БФ «РОКАДА».</w:t>
      </w:r>
    </w:p>
    <w:p w:rsidR="00732B6D" w:rsidRPr="005C0DD2" w:rsidRDefault="00282277" w:rsidP="00EF0CF5">
      <w:pPr>
        <w:pBdr>
          <w:top w:val="nil"/>
          <w:left w:val="nil"/>
          <w:bottom w:val="nil"/>
          <w:right w:val="nil"/>
          <w:between w:val="nil"/>
        </w:pBdr>
        <w:spacing w:after="60" w:line="276" w:lineRule="auto"/>
        <w:ind w:left="426" w:right="3" w:firstLine="567"/>
        <w:rPr>
          <w:sz w:val="22"/>
          <w:szCs w:val="22"/>
        </w:rPr>
      </w:pPr>
      <w:r w:rsidRPr="005C0DD2">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5C0DD2">
        <w:rPr>
          <w:sz w:val="22"/>
          <w:szCs w:val="22"/>
        </w:rPr>
        <w:t xml:space="preserve"> </w:t>
      </w:r>
    </w:p>
    <w:p w:rsidR="00732B6D" w:rsidRPr="005C0DD2" w:rsidRDefault="00282277" w:rsidP="00EF0CF5">
      <w:pPr>
        <w:spacing w:after="60" w:line="276" w:lineRule="auto"/>
        <w:ind w:left="993" w:right="0" w:firstLine="0"/>
        <w:jc w:val="left"/>
        <w:rPr>
          <w:b/>
          <w:sz w:val="22"/>
          <w:szCs w:val="22"/>
        </w:rPr>
      </w:pPr>
      <w:r w:rsidRPr="005C0DD2">
        <w:rPr>
          <w:b/>
          <w:sz w:val="22"/>
          <w:szCs w:val="22"/>
        </w:rPr>
        <w:t>З Кодексом Поведінки Постачальника ознайомлений</w:t>
      </w:r>
    </w:p>
    <w:p w:rsidR="00732B6D" w:rsidRPr="005C0DD2" w:rsidRDefault="00732B6D" w:rsidP="00EF0CF5">
      <w:pPr>
        <w:spacing w:after="60" w:line="276" w:lineRule="auto"/>
        <w:ind w:left="4204" w:right="0" w:firstLine="0"/>
        <w:jc w:val="left"/>
        <w:rPr>
          <w:sz w:val="22"/>
          <w:szCs w:val="22"/>
        </w:rPr>
      </w:pPr>
    </w:p>
    <w:p w:rsidR="00732B6D" w:rsidRPr="005C0DD2" w:rsidRDefault="00282277" w:rsidP="00EF0CF5">
      <w:pPr>
        <w:spacing w:after="60" w:line="276" w:lineRule="auto"/>
        <w:ind w:left="4204" w:right="0" w:firstLine="0"/>
        <w:jc w:val="left"/>
        <w:rPr>
          <w:sz w:val="22"/>
          <w:szCs w:val="22"/>
        </w:rPr>
      </w:pPr>
      <w:r w:rsidRPr="005C0DD2">
        <w:rPr>
          <w:sz w:val="22"/>
          <w:szCs w:val="22"/>
        </w:rPr>
        <w:t>_____________ (______________________)</w:t>
      </w:r>
    </w:p>
    <w:p w:rsidR="00732B6D" w:rsidRPr="005C0DD2" w:rsidRDefault="00EF0CF5" w:rsidP="00EF0CF5">
      <w:pPr>
        <w:spacing w:after="60" w:line="276" w:lineRule="auto"/>
        <w:ind w:left="4204" w:right="0" w:firstLine="0"/>
        <w:jc w:val="left"/>
        <w:rPr>
          <w:i/>
          <w:sz w:val="22"/>
          <w:szCs w:val="22"/>
        </w:rPr>
      </w:pPr>
      <w:r w:rsidRPr="005C0DD2">
        <w:rPr>
          <w:i/>
          <w:sz w:val="22"/>
          <w:szCs w:val="22"/>
        </w:rPr>
        <w:t xml:space="preserve">      </w:t>
      </w:r>
      <w:r w:rsidR="00282277" w:rsidRPr="005C0DD2">
        <w:rPr>
          <w:i/>
          <w:sz w:val="22"/>
          <w:szCs w:val="22"/>
        </w:rPr>
        <w:t>Місце підпису                               ПІБ</w:t>
      </w:r>
    </w:p>
    <w:p w:rsidR="00732B6D" w:rsidRPr="005C0DD2" w:rsidRDefault="00732B6D" w:rsidP="00EF0CF5">
      <w:pPr>
        <w:spacing w:after="60" w:line="276" w:lineRule="auto"/>
        <w:ind w:left="4204" w:right="0" w:firstLine="0"/>
        <w:jc w:val="left"/>
        <w:rPr>
          <w:sz w:val="22"/>
          <w:szCs w:val="22"/>
        </w:rPr>
      </w:pPr>
    </w:p>
    <w:p w:rsidR="00732B6D" w:rsidRPr="005C0DD2" w:rsidRDefault="00732B6D" w:rsidP="00EF0CF5">
      <w:pPr>
        <w:spacing w:after="60" w:line="276" w:lineRule="auto"/>
        <w:ind w:left="4204" w:right="0" w:firstLine="0"/>
        <w:jc w:val="left"/>
        <w:rPr>
          <w:sz w:val="22"/>
          <w:szCs w:val="22"/>
        </w:rPr>
      </w:pPr>
    </w:p>
    <w:p w:rsidR="00732B6D" w:rsidRPr="005C0DD2" w:rsidRDefault="00282277" w:rsidP="00EF0CF5">
      <w:pPr>
        <w:spacing w:after="60" w:line="276" w:lineRule="auto"/>
        <w:ind w:left="0" w:right="0" w:firstLine="0"/>
        <w:jc w:val="left"/>
        <w:rPr>
          <w:sz w:val="22"/>
          <w:szCs w:val="22"/>
        </w:rPr>
      </w:pPr>
      <w:r w:rsidRPr="005C0DD2">
        <w:rPr>
          <w:sz w:val="22"/>
          <w:szCs w:val="22"/>
        </w:rPr>
        <w:t>____________________________________________________________________________________</w:t>
      </w:r>
    </w:p>
    <w:p w:rsidR="00732B6D" w:rsidRPr="005C0DD2" w:rsidRDefault="00732B6D" w:rsidP="00EF0CF5">
      <w:pPr>
        <w:spacing w:after="60" w:line="276" w:lineRule="auto"/>
        <w:ind w:left="0" w:right="0" w:firstLine="0"/>
        <w:jc w:val="left"/>
        <w:rPr>
          <w:sz w:val="22"/>
          <w:szCs w:val="22"/>
        </w:rPr>
      </w:pPr>
    </w:p>
    <w:p w:rsidR="00732B6D" w:rsidRPr="005C0DD2" w:rsidRDefault="00282277" w:rsidP="00EF0CF5">
      <w:pPr>
        <w:pBdr>
          <w:top w:val="nil"/>
          <w:left w:val="nil"/>
          <w:bottom w:val="nil"/>
          <w:right w:val="nil"/>
          <w:between w:val="nil"/>
        </w:pBdr>
        <w:spacing w:after="60" w:line="276" w:lineRule="auto"/>
        <w:ind w:left="1267" w:right="324" w:hanging="576"/>
        <w:jc w:val="left"/>
        <w:rPr>
          <w:sz w:val="22"/>
          <w:szCs w:val="22"/>
        </w:rPr>
      </w:pPr>
      <w:r w:rsidRPr="005C0DD2">
        <w:rPr>
          <w:sz w:val="22"/>
          <w:szCs w:val="22"/>
          <w:vertAlign w:val="superscript"/>
        </w:rPr>
        <w:t xml:space="preserve">2 </w:t>
      </w:r>
      <w:r w:rsidRPr="005C0DD2">
        <w:rPr>
          <w:sz w:val="22"/>
          <w:szCs w:val="22"/>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732B6D" w:rsidRPr="005C0DD2" w:rsidRDefault="00282277" w:rsidP="00EF0CF5">
      <w:pPr>
        <w:pBdr>
          <w:top w:val="nil"/>
          <w:left w:val="nil"/>
          <w:bottom w:val="nil"/>
          <w:right w:val="nil"/>
          <w:between w:val="nil"/>
        </w:pBdr>
        <w:spacing w:after="60" w:line="276" w:lineRule="auto"/>
        <w:ind w:left="1267" w:right="152" w:hanging="576"/>
        <w:jc w:val="left"/>
        <w:rPr>
          <w:sz w:val="22"/>
          <w:szCs w:val="22"/>
        </w:rPr>
      </w:pPr>
      <w:r w:rsidRPr="005C0DD2">
        <w:rPr>
          <w:sz w:val="22"/>
          <w:szCs w:val="22"/>
          <w:vertAlign w:val="superscript"/>
        </w:rPr>
        <w:t xml:space="preserve">3 </w:t>
      </w:r>
      <w:r w:rsidRPr="005C0DD2">
        <w:rPr>
          <w:sz w:val="22"/>
          <w:szCs w:val="22"/>
        </w:rPr>
        <w:t xml:space="preserve">Ці принципи закріплені в основоположних конвенціях МОП - </w:t>
      </w:r>
      <w:r w:rsidRPr="005C0DD2">
        <w:rPr>
          <w:i/>
          <w:sz w:val="22"/>
          <w:szCs w:val="22"/>
        </w:rPr>
        <w:t xml:space="preserve">№ 100 «Рівна винагорода» 1951 р. </w:t>
      </w:r>
      <w:r w:rsidRPr="005C0DD2">
        <w:rPr>
          <w:sz w:val="22"/>
          <w:szCs w:val="22"/>
        </w:rPr>
        <w:t xml:space="preserve">та </w:t>
      </w:r>
      <w:r w:rsidRPr="005C0DD2">
        <w:rPr>
          <w:i/>
          <w:sz w:val="22"/>
          <w:szCs w:val="22"/>
        </w:rPr>
        <w:t xml:space="preserve">№ 111 «Дискримінація (у сфері праці та занять)» 1958 р </w:t>
      </w:r>
      <w:r w:rsidRPr="005C0DD2">
        <w:rPr>
          <w:sz w:val="22"/>
          <w:szCs w:val="22"/>
        </w:rPr>
        <w:t>.</w:t>
      </w:r>
    </w:p>
    <w:p w:rsidR="00732B6D" w:rsidRPr="005C0DD2" w:rsidRDefault="00282277" w:rsidP="00EF0CF5">
      <w:pPr>
        <w:pBdr>
          <w:top w:val="nil"/>
          <w:left w:val="nil"/>
          <w:bottom w:val="nil"/>
          <w:right w:val="nil"/>
          <w:between w:val="nil"/>
        </w:pBdr>
        <w:spacing w:after="60" w:line="276" w:lineRule="auto"/>
        <w:ind w:left="1267" w:right="286" w:hanging="576"/>
        <w:jc w:val="left"/>
        <w:rPr>
          <w:sz w:val="22"/>
          <w:szCs w:val="22"/>
        </w:rPr>
      </w:pPr>
      <w:r w:rsidRPr="005C0DD2">
        <w:rPr>
          <w:sz w:val="22"/>
          <w:szCs w:val="22"/>
          <w:vertAlign w:val="superscript"/>
        </w:rPr>
        <w:t xml:space="preserve">4 </w:t>
      </w:r>
      <w:r w:rsidRPr="005C0DD2">
        <w:rPr>
          <w:sz w:val="22"/>
          <w:szCs w:val="22"/>
        </w:rPr>
        <w:t xml:space="preserve">Ці принципи закріплені в конвенціях МОП </w:t>
      </w:r>
      <w:r w:rsidRPr="005C0DD2">
        <w:rPr>
          <w:i/>
          <w:sz w:val="22"/>
          <w:szCs w:val="22"/>
        </w:rPr>
        <w:t xml:space="preserve">№ 95 «Захист заробітної плати» 1949 р. </w:t>
      </w:r>
      <w:r w:rsidRPr="005C0DD2">
        <w:rPr>
          <w:sz w:val="22"/>
          <w:szCs w:val="22"/>
        </w:rPr>
        <w:t xml:space="preserve">та </w:t>
      </w:r>
      <w:r w:rsidRPr="005C0DD2">
        <w:rPr>
          <w:i/>
          <w:sz w:val="22"/>
          <w:szCs w:val="22"/>
        </w:rPr>
        <w:t xml:space="preserve">№ 94 «Трудові положення в контрактах, укладених органами державної влади» 1949 р. — </w:t>
      </w:r>
      <w:r w:rsidRPr="005C0DD2">
        <w:rPr>
          <w:sz w:val="22"/>
          <w:szCs w:val="22"/>
        </w:rPr>
        <w:t xml:space="preserve">і в кількох конвенціях щодо робочого часу (див.: http://www .ilo.org/global/standards/subjects-covered-by-international-labourstandards/working-time/lang--en/index.htm). </w:t>
      </w:r>
    </w:p>
    <w:sectPr w:rsidR="00732B6D" w:rsidRPr="005C0DD2">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93F" w:rsidRDefault="00C7593F">
      <w:pPr>
        <w:spacing w:after="0" w:line="240" w:lineRule="auto"/>
      </w:pPr>
      <w:r>
        <w:separator/>
      </w:r>
    </w:p>
  </w:endnote>
  <w:endnote w:type="continuationSeparator" w:id="0">
    <w:p w:rsidR="00C7593F" w:rsidRDefault="00C7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B6D" w:rsidRDefault="00282277">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B6D" w:rsidRDefault="00282277">
    <w:pPr>
      <w:tabs>
        <w:tab w:val="center" w:pos="4320"/>
        <w:tab w:val="right" w:pos="8581"/>
      </w:tabs>
      <w:spacing w:after="0" w:line="259" w:lineRule="auto"/>
      <w:ind w:left="0" w:right="-58" w:firstLine="0"/>
      <w:jc w:val="right"/>
    </w:pPr>
    <w:r>
      <w:fldChar w:fldCharType="begin"/>
    </w:r>
    <w:r>
      <w:instrText>PAGE</w:instrText>
    </w:r>
    <w:r>
      <w:fldChar w:fldCharType="separate"/>
    </w:r>
    <w:r w:rsidR="00846D8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B6D" w:rsidRDefault="00282277">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93F" w:rsidRDefault="00C7593F">
      <w:pPr>
        <w:spacing w:after="0" w:line="240" w:lineRule="auto"/>
      </w:pPr>
      <w:r>
        <w:separator/>
      </w:r>
    </w:p>
  </w:footnote>
  <w:footnote w:type="continuationSeparator" w:id="0">
    <w:p w:rsidR="00C7593F" w:rsidRDefault="00C75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340BF"/>
    <w:multiLevelType w:val="multilevel"/>
    <w:tmpl w:val="313AE7AE"/>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 w15:restartNumberingAfterBreak="0">
    <w:nsid w:val="1D1A17A3"/>
    <w:multiLevelType w:val="multilevel"/>
    <w:tmpl w:val="0A04BDA0"/>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2182385B"/>
    <w:multiLevelType w:val="multilevel"/>
    <w:tmpl w:val="5B8ED1C2"/>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29E14F94"/>
    <w:multiLevelType w:val="multilevel"/>
    <w:tmpl w:val="72409A8A"/>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41192BD3"/>
    <w:multiLevelType w:val="multilevel"/>
    <w:tmpl w:val="D1A8BE54"/>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5" w15:restartNumberingAfterBreak="0">
    <w:nsid w:val="4FA9463F"/>
    <w:multiLevelType w:val="multilevel"/>
    <w:tmpl w:val="65D61B2A"/>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B6D"/>
    <w:rsid w:val="00282277"/>
    <w:rsid w:val="003A63CF"/>
    <w:rsid w:val="005C0DD2"/>
    <w:rsid w:val="00732B6D"/>
    <w:rsid w:val="00846D8C"/>
    <w:rsid w:val="00C7593F"/>
    <w:rsid w:val="00EF0C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5883"/>
  <w15:docId w15:val="{6CBEB1DD-4D21-4AEC-BF84-B2B34724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7168</Words>
  <Characters>4087</Characters>
  <Application>Microsoft Office Word</Application>
  <DocSecurity>0</DocSecurity>
  <Lines>34</Lines>
  <Paragraphs>22</Paragraphs>
  <ScaleCrop>false</ScaleCrop>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5</cp:revision>
  <dcterms:created xsi:type="dcterms:W3CDTF">2023-09-14T16:02:00Z</dcterms:created>
  <dcterms:modified xsi:type="dcterms:W3CDTF">2026-07-23T08:35:00Z</dcterms:modified>
</cp:coreProperties>
</file>