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213728" w14:textId="54C61F33" w:rsidR="009E59B7" w:rsidRDefault="001D1D7C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RFP </w:t>
      </w:r>
      <w:r w:rsidR="003238C0" w:rsidRPr="003238C0">
        <w:rPr>
          <w:rFonts w:ascii="Times New Roman" w:eastAsia="Times New Roman" w:hAnsi="Times New Roman" w:cs="Times New Roman"/>
          <w:sz w:val="20"/>
          <w:szCs w:val="20"/>
        </w:rPr>
        <w:t xml:space="preserve">19.08.2026-1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ДОДАТОК 5. </w:t>
      </w:r>
    </w:p>
    <w:p w14:paraId="3E4DDD90" w14:textId="77777777" w:rsidR="009E59B7" w:rsidRDefault="001D1D7C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Форма фінансової пропозиції</w:t>
      </w:r>
    </w:p>
    <w:p w14:paraId="4C39A398" w14:textId="77777777" w:rsidR="009E59B7" w:rsidRDefault="009E59B7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5A45E698" w14:textId="77777777" w:rsidR="009E59B7" w:rsidRDefault="001D1D7C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Проект УВКБ ООН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Pillar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4</w:t>
      </w:r>
    </w:p>
    <w:p w14:paraId="46AC3008" w14:textId="58B79B1A" w:rsidR="009E59B7" w:rsidRPr="003238C0" w:rsidRDefault="003238C0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238C0">
        <w:rPr>
          <w:rFonts w:ascii="Times New Roman" w:eastAsia="Times New Roman" w:hAnsi="Times New Roman" w:cs="Times New Roman"/>
          <w:b/>
          <w:sz w:val="20"/>
          <w:szCs w:val="20"/>
        </w:rPr>
        <w:t>Покращення приміщень установ соціальної інфраструктури</w:t>
      </w:r>
    </w:p>
    <w:p w14:paraId="56BB8270" w14:textId="77777777" w:rsidR="009E59B7" w:rsidRDefault="001D1D7C">
      <w:pPr>
        <w:tabs>
          <w:tab w:val="left" w:pos="6576"/>
        </w:tabs>
        <w:spacing w:after="0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  <w:bookmarkStart w:id="0" w:name="_heading=h.8tkmolrzdgcm" w:colFirst="0" w:colLast="0"/>
      <w:bookmarkEnd w:id="0"/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ЛОТ 1</w:t>
      </w:r>
    </w:p>
    <w:p w14:paraId="7287F33A" w14:textId="77777777" w:rsidR="009E59B7" w:rsidRDefault="009E59B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648AF187" w14:textId="39162ED5" w:rsidR="009E59B7" w:rsidRPr="003238C0" w:rsidRDefault="003238C0" w:rsidP="003238C0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1"/>
          <w:szCs w:val="21"/>
        </w:rPr>
      </w:pPr>
      <w:r w:rsidRPr="001B4BD1">
        <w:rPr>
          <w:rFonts w:ascii="Times New Roman" w:hAnsi="Times New Roman" w:cs="Times New Roman"/>
          <w:sz w:val="21"/>
          <w:szCs w:val="21"/>
        </w:rPr>
        <w:t>адміністративна будівля сільської ради (встановлення пандусу)</w:t>
      </w:r>
      <w:r w:rsidR="001D1D7C" w:rsidRPr="003238C0">
        <w:rPr>
          <w:rFonts w:ascii="Times New Roman" w:eastAsia="Times New Roman" w:hAnsi="Times New Roman" w:cs="Times New Roman"/>
          <w:sz w:val="20"/>
          <w:szCs w:val="20"/>
        </w:rPr>
        <w:t xml:space="preserve">, що знаходиться за </w:t>
      </w:r>
      <w:proofErr w:type="spellStart"/>
      <w:r w:rsidR="001D1D7C" w:rsidRPr="003238C0">
        <w:rPr>
          <w:rFonts w:ascii="Times New Roman" w:eastAsia="Times New Roman" w:hAnsi="Times New Roman" w:cs="Times New Roman"/>
          <w:sz w:val="20"/>
          <w:szCs w:val="20"/>
        </w:rPr>
        <w:t>адресою</w:t>
      </w:r>
      <w:proofErr w:type="spellEnd"/>
      <w:r w:rsidR="001D1D7C" w:rsidRPr="003238C0">
        <w:rPr>
          <w:rFonts w:ascii="Times New Roman" w:eastAsia="Times New Roman" w:hAnsi="Times New Roman" w:cs="Times New Roman"/>
          <w:sz w:val="20"/>
          <w:szCs w:val="20"/>
        </w:rPr>
        <w:t>:</w:t>
      </w:r>
    </w:p>
    <w:tbl>
      <w:tblPr>
        <w:tblStyle w:val="a5"/>
        <w:tblW w:w="99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610"/>
        <w:gridCol w:w="7305"/>
      </w:tblGrid>
      <w:tr w:rsidR="009E59B7" w14:paraId="35B8CF8C" w14:textId="77777777">
        <w:tc>
          <w:tcPr>
            <w:tcW w:w="9915" w:type="dxa"/>
            <w:gridSpan w:val="2"/>
            <w:tcBorders>
              <w:bottom w:val="single" w:sz="4" w:space="0" w:color="000000"/>
            </w:tcBorders>
          </w:tcPr>
          <w:p w14:paraId="4160B2D1" w14:textId="3C737FD2" w:rsidR="009E59B7" w:rsidRDefault="001D1D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white"/>
              </w:rPr>
              <w:t>Київська обл., Томашівська ТГ</w:t>
            </w:r>
          </w:p>
        </w:tc>
      </w:tr>
      <w:tr w:rsidR="009E59B7" w14:paraId="1898879A" w14:textId="77777777">
        <w:tc>
          <w:tcPr>
            <w:tcW w:w="2610" w:type="dxa"/>
            <w:tcBorders>
              <w:top w:val="single" w:sz="4" w:space="0" w:color="000000"/>
            </w:tcBorders>
          </w:tcPr>
          <w:p w14:paraId="0DFEFC9D" w14:textId="77777777" w:rsidR="009E59B7" w:rsidRDefault="001D1D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населений пункт:</w:t>
            </w:r>
          </w:p>
        </w:tc>
        <w:tc>
          <w:tcPr>
            <w:tcW w:w="7305" w:type="dxa"/>
            <w:tcBorders>
              <w:top w:val="single" w:sz="4" w:space="0" w:color="000000"/>
              <w:bottom w:val="single" w:sz="4" w:space="0" w:color="000000"/>
            </w:tcBorders>
          </w:tcPr>
          <w:p w14:paraId="0A2DC2D8" w14:textId="49F5E763" w:rsidR="009E59B7" w:rsidRDefault="003238C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4BD1">
              <w:rPr>
                <w:rFonts w:ascii="Times New Roman" w:hAnsi="Times New Roman" w:cs="Times New Roman"/>
                <w:sz w:val="21"/>
                <w:szCs w:val="21"/>
              </w:rPr>
              <w:t>с. Великі Гуляки </w:t>
            </w:r>
          </w:p>
        </w:tc>
      </w:tr>
      <w:tr w:rsidR="009E59B7" w14:paraId="6FA8DB90" w14:textId="77777777">
        <w:tc>
          <w:tcPr>
            <w:tcW w:w="2610" w:type="dxa"/>
            <w:tcBorders>
              <w:top w:val="single" w:sz="4" w:space="0" w:color="000000"/>
            </w:tcBorders>
          </w:tcPr>
          <w:p w14:paraId="2E96DC17" w14:textId="77777777" w:rsidR="009E59B7" w:rsidRDefault="001D1D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вулиця, номер будинку:</w:t>
            </w:r>
          </w:p>
        </w:tc>
        <w:tc>
          <w:tcPr>
            <w:tcW w:w="7305" w:type="dxa"/>
            <w:tcBorders>
              <w:top w:val="single" w:sz="4" w:space="0" w:color="000000"/>
              <w:bottom w:val="single" w:sz="4" w:space="0" w:color="000000"/>
            </w:tcBorders>
          </w:tcPr>
          <w:p w14:paraId="6C861A39" w14:textId="34CB387B" w:rsidR="009E59B7" w:rsidRPr="003238C0" w:rsidRDefault="001D1D7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вулиця </w:t>
            </w:r>
            <w:r w:rsidR="003238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>Слобідська 1</w:t>
            </w:r>
          </w:p>
        </w:tc>
      </w:tr>
    </w:tbl>
    <w:p w14:paraId="3BFC2204" w14:textId="77777777" w:rsidR="009E59B7" w:rsidRDefault="009E59B7">
      <w:pPr>
        <w:widowControl w:val="0"/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6"/>
        <w:tblW w:w="16018" w:type="dxa"/>
        <w:tblInd w:w="-284" w:type="dxa"/>
        <w:tblLayout w:type="fixed"/>
        <w:tblLook w:val="0400" w:firstRow="0" w:lastRow="0" w:firstColumn="0" w:lastColumn="0" w:noHBand="0" w:noVBand="1"/>
      </w:tblPr>
      <w:tblGrid>
        <w:gridCol w:w="270"/>
        <w:gridCol w:w="540"/>
        <w:gridCol w:w="8829"/>
        <w:gridCol w:w="1701"/>
        <w:gridCol w:w="1417"/>
        <w:gridCol w:w="1560"/>
        <w:gridCol w:w="1701"/>
      </w:tblGrid>
      <w:tr w:rsidR="009E59B7" w14:paraId="1E463369" w14:textId="77777777" w:rsidTr="003238C0">
        <w:tc>
          <w:tcPr>
            <w:tcW w:w="270" w:type="dxa"/>
          </w:tcPr>
          <w:p w14:paraId="52B1D349" w14:textId="77777777" w:rsidR="009E59B7" w:rsidRDefault="009E59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37D93" w14:textId="77777777" w:rsidR="009E59B7" w:rsidRDefault="001D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882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53304" w14:textId="77777777" w:rsidR="009E59B7" w:rsidRDefault="001D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Найменування наданих матеріалів та робіт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2E64A" w14:textId="77777777" w:rsidR="009E59B7" w:rsidRDefault="001D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Одиниця виміру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96373" w14:textId="77777777" w:rsidR="009E59B7" w:rsidRDefault="001D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8FFF4" w14:textId="77777777" w:rsidR="009E59B7" w:rsidRDefault="001D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Ціна, грн.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87010EE" w14:textId="77777777" w:rsidR="009E59B7" w:rsidRDefault="001D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Вартість, грн.</w:t>
            </w:r>
          </w:p>
        </w:tc>
      </w:tr>
      <w:tr w:rsidR="003238C0" w14:paraId="29DDAF9B" w14:textId="77777777" w:rsidTr="003238C0"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14:paraId="062EF86C" w14:textId="77777777" w:rsidR="003238C0" w:rsidRDefault="003238C0" w:rsidP="003238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D0054" w14:textId="77777777" w:rsidR="003238C0" w:rsidRDefault="003238C0" w:rsidP="003238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8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028017" w14:textId="52D9A09E" w:rsidR="003238C0" w:rsidRDefault="003238C0" w:rsidP="003238C0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38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Встановлення </w:t>
            </w:r>
            <w:r w:rsidR="009C5671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та виготовлення </w:t>
            </w:r>
            <w:r w:rsidRPr="003238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гумового або алюмінієвого порогового пандусу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F8C993" w14:textId="3179E608" w:rsidR="003238C0" w:rsidRDefault="003238C0" w:rsidP="003238C0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238C0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59D05D" w14:textId="7208F72D" w:rsidR="003238C0" w:rsidRDefault="003238C0" w:rsidP="003238C0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38C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B4FF5" w14:textId="77777777" w:rsidR="003238C0" w:rsidRDefault="003238C0" w:rsidP="00323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57517B" w14:textId="77777777" w:rsidR="003238C0" w:rsidRDefault="003238C0" w:rsidP="00323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38C0" w14:paraId="12D48910" w14:textId="77777777" w:rsidTr="003238C0"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14:paraId="38A69192" w14:textId="77777777" w:rsidR="003238C0" w:rsidRDefault="003238C0" w:rsidP="003238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B53B8" w14:textId="77777777" w:rsidR="003238C0" w:rsidRDefault="003238C0" w:rsidP="003238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8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37B733" w14:textId="69B49990" w:rsidR="003238C0" w:rsidRDefault="003238C0" w:rsidP="003238C0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38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Встановлення </w:t>
            </w:r>
            <w:r w:rsidR="009C5671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та виготовлення </w:t>
            </w:r>
            <w:r w:rsidRPr="003238C0">
              <w:rPr>
                <w:rFonts w:ascii="Times New Roman" w:eastAsia="Times New Roman" w:hAnsi="Times New Roman" w:cs="Times New Roman"/>
                <w:sz w:val="20"/>
                <w:szCs w:val="20"/>
              </w:rPr>
              <w:t>прямого металевого пандусу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7BF4F1" w14:textId="24E4FC51" w:rsidR="003238C0" w:rsidRDefault="003238C0" w:rsidP="003238C0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238C0">
              <w:rPr>
                <w:rFonts w:ascii="Times New Roman" w:eastAsia="Times New Roman" w:hAnsi="Times New Roman" w:cs="Times New Roman"/>
                <w:sz w:val="20"/>
                <w:szCs w:val="20"/>
              </w:rPr>
              <w:t>пог.м</w:t>
            </w:r>
            <w:proofErr w:type="spellEnd"/>
            <w:r w:rsidRPr="003238C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70C474" w14:textId="2FD726AC" w:rsidR="003238C0" w:rsidRDefault="003238C0" w:rsidP="003238C0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38C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D5635" w14:textId="77777777" w:rsidR="003238C0" w:rsidRDefault="003238C0" w:rsidP="00323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50EE58" w14:textId="77777777" w:rsidR="003238C0" w:rsidRDefault="003238C0" w:rsidP="00323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59B7" w14:paraId="2253E934" w14:textId="77777777" w:rsidTr="003238C0"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14:paraId="4FEA1942" w14:textId="77777777" w:rsidR="009E59B7" w:rsidRDefault="009E59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7EAA4" w14:textId="77777777" w:rsidR="009E59B7" w:rsidRDefault="001D1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Загальна вартість: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51847A" w14:textId="77777777" w:rsidR="009E59B7" w:rsidRDefault="009E5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2CFD381" w14:textId="77777777" w:rsidR="00417184" w:rsidRPr="00915EBD" w:rsidRDefault="00417184" w:rsidP="00417184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EBD"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Ціна робіт враховує всі необхідні для виконання витрати: основні матеріали, допоміжні матеріали і інструменти, заробітну плату робітників та ІТП, податки, відрахування, адміністративні і загальновиробничі витрати, прибуток, машини і механізми, обладнання, навантаження, переміщення і розвантаження матеріалів, засоби </w:t>
      </w:r>
      <w:proofErr w:type="spellStart"/>
      <w:r w:rsidRPr="00915EBD"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охрони</w:t>
      </w:r>
      <w:proofErr w:type="spellEnd"/>
      <w:r w:rsidRPr="00915EBD"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праці, прибирання будівельного сміття.</w:t>
      </w:r>
    </w:p>
    <w:p w14:paraId="79F1A4B2" w14:textId="77777777" w:rsidR="00417184" w:rsidRPr="00915EBD" w:rsidRDefault="00417184" w:rsidP="00417184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EBD"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 у разі відсутності в переліку BOQ </w:t>
      </w:r>
      <w:proofErr w:type="spellStart"/>
      <w:r w:rsidRPr="00915EBD"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пукту</w:t>
      </w:r>
      <w:proofErr w:type="spellEnd"/>
      <w:r w:rsidRPr="00915EBD"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матеріалів для відповідного пункту робіт, вважати, що матеріали входять в сам пункт робіт.</w:t>
      </w:r>
    </w:p>
    <w:p w14:paraId="0826422A" w14:textId="77777777" w:rsidR="009E59B7" w:rsidRDefault="009E59B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bookmarkStart w:id="1" w:name="_GoBack"/>
      <w:bookmarkEnd w:id="1"/>
    </w:p>
    <w:p w14:paraId="5DEBFE8D" w14:textId="77777777" w:rsidR="009E59B7" w:rsidRDefault="001D1D7C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Ми погоджуємося з умовами, що ви можете відхилити нашу чи всі тендерні пропозиції згідно з умовами тендерної документації та розуміємо, що Ви не обмежені у прийнятті будь-якої іншої пропозиції з більш вигідними для Вас умовами.</w:t>
      </w:r>
    </w:p>
    <w:p w14:paraId="5A5212EB" w14:textId="1FE2FDC3" w:rsidR="009E59B7" w:rsidRDefault="001D1D7C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___________________________Ознайомлений (підпис/ПІБ</w:t>
      </w:r>
    </w:p>
    <w:p w14:paraId="19ACB19E" w14:textId="77777777" w:rsidR="009E59B7" w:rsidRDefault="001D1D7C">
      <w:pPr>
        <w:shd w:val="clear" w:color="auto" w:fill="DBE5F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УМОВИ ОПЛАТИ</w:t>
      </w:r>
    </w:p>
    <w:p w14:paraId="1126BD16" w14:textId="77777777" w:rsidR="009E59B7" w:rsidRDefault="001D1D7C">
      <w:pPr>
        <w:shd w:val="clear" w:color="auto" w:fill="DBE5F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Оплата за цим проектом буде здійснюватися на умовах попередньої оплати у розмірі 40 % (сорока відсотків) від загальної суми Договору. Замовник здійснює оплату шляхом перерахування коштів на розрахунковий рахунок Підрядника, що вказаний в реквізитах Договору, на підставі виставленого рахунку протягом 5 (п’яти) банківських днів з моменту його отримання. Подальша оплата робіт здійснюється на підставі підписаних Сторонами підтверджуючих документів по виконанню робіт – актів виконаних робіт протягом 5-ти (п’яти) банківських днів з дня їх підписання, шляхом перерахування Замовником грошових коштів на поточний рахунок Підрядника.</w:t>
      </w:r>
    </w:p>
    <w:p w14:paraId="1630C1CC" w14:textId="77777777" w:rsidR="009E59B7" w:rsidRDefault="001D1D7C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Фінансову пропозицію слід надавати за принципом «все включено», оскільки весь бюджет має включати всі будівельні послуги та закупівлю будівельних матеріалів та товарів згідно з кошторисом, наданим БО БФ Рокада, включаючи допоміжні витрати (адміністрація, транспортування, доставка матеріалів, розміщення робочих бригад, страхування, амортизація машин і обладнання, споживання електрики, тепла та води, тощо).</w:t>
      </w:r>
    </w:p>
    <w:p w14:paraId="6787698D" w14:textId="77777777" w:rsidR="009E59B7" w:rsidRDefault="001D1D7C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ПІБ: ______________________________________________________</w:t>
      </w:r>
    </w:p>
    <w:p w14:paraId="50E93A23" w14:textId="77777777" w:rsidR="009E59B7" w:rsidRDefault="001D1D7C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ПІДПИС: _____________________________________________</w:t>
      </w:r>
    </w:p>
    <w:p w14:paraId="1E682A7B" w14:textId="77777777" w:rsidR="009E59B7" w:rsidRDefault="001D1D7C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ПОСАДА: ___________________________________________________</w:t>
      </w:r>
    </w:p>
    <w:p w14:paraId="1D327B64" w14:textId="77777777" w:rsidR="009E59B7" w:rsidRDefault="001D1D7C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Електронна пошта та мобільний телефон______________________________________</w:t>
      </w:r>
    </w:p>
    <w:p w14:paraId="34B4627A" w14:textId="77777777" w:rsidR="009E59B7" w:rsidRDefault="001D1D7C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ДАТА:</w:t>
      </w:r>
    </w:p>
    <w:p w14:paraId="0732B02D" w14:textId="77777777" w:rsidR="009E59B7" w:rsidRDefault="001D1D7C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ПЕЧАТКА:</w:t>
      </w:r>
    </w:p>
    <w:sectPr w:rsidR="009E59B7">
      <w:headerReference w:type="default" r:id="rId8"/>
      <w:footerReference w:type="default" r:id="rId9"/>
      <w:pgSz w:w="16834" w:h="11904" w:orient="landscape"/>
      <w:pgMar w:top="1134" w:right="1440" w:bottom="850" w:left="567" w:header="397" w:footer="11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F30F99" w14:textId="77777777" w:rsidR="00171317" w:rsidRDefault="00171317">
      <w:pPr>
        <w:spacing w:after="0" w:line="240" w:lineRule="auto"/>
      </w:pPr>
      <w:r>
        <w:separator/>
      </w:r>
    </w:p>
  </w:endnote>
  <w:endnote w:type="continuationSeparator" w:id="0">
    <w:p w14:paraId="7B5F8C1F" w14:textId="77777777" w:rsidR="00171317" w:rsidRDefault="00171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4C084FAE-A175-4E30-9FB4-4BCCF952341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2" w:fontKey="{0766D8DD-656E-4316-827E-51119DD6B8EF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2D974240-355E-462B-B1DD-20FC5F485AE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939E5" w14:textId="77777777" w:rsidR="009E59B7" w:rsidRDefault="001D1D7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i/>
        <w:iCs/>
        <w:color w:val="000000"/>
        <w:sz w:val="18"/>
        <w:szCs w:val="18"/>
      </w:rPr>
      <w:t xml:space="preserve">Цей документ містить </w:t>
    </w:r>
    <w:r>
      <w:rPr>
        <w:rFonts w:ascii="Calibri" w:eastAsia="Calibri" w:hAnsi="Calibri" w:cs="Calibri"/>
        <w:color w:val="000000"/>
        <w:sz w:val="20"/>
        <w:szCs w:val="20"/>
      </w:rPr>
      <w:fldChar w:fldCharType="begin"/>
    </w:r>
    <w:r>
      <w:rPr>
        <w:rFonts w:ascii="Calibri" w:eastAsia="Calibri" w:hAnsi="Calibri" w:cs="Calibri"/>
        <w:color w:val="000000"/>
        <w:sz w:val="20"/>
        <w:szCs w:val="20"/>
      </w:rPr>
      <w:instrText>NUMPAGES</w:instrText>
    </w:r>
    <w:r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4C7D35">
      <w:rPr>
        <w:rFonts w:ascii="Calibri" w:eastAsia="Calibri" w:hAnsi="Calibri" w:cs="Calibri"/>
        <w:noProof/>
        <w:color w:val="000000"/>
        <w:sz w:val="20"/>
        <w:szCs w:val="20"/>
      </w:rPr>
      <w:t>2</w:t>
    </w:r>
    <w:r>
      <w:rPr>
        <w:rFonts w:ascii="Calibri" w:eastAsia="Calibri" w:hAnsi="Calibri" w:cs="Calibri"/>
        <w:color w:val="000000"/>
        <w:sz w:val="20"/>
        <w:szCs w:val="20"/>
      </w:rPr>
      <w:fldChar w:fldCharType="end"/>
    </w:r>
    <w:r>
      <w:rPr>
        <w:i/>
        <w:iCs/>
        <w:color w:val="000000"/>
        <w:sz w:val="18"/>
        <w:szCs w:val="18"/>
      </w:rPr>
      <w:t xml:space="preserve"> сторінку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B5FCA6" w14:textId="77777777" w:rsidR="00171317" w:rsidRDefault="00171317">
      <w:pPr>
        <w:spacing w:after="0" w:line="240" w:lineRule="auto"/>
      </w:pPr>
      <w:r>
        <w:separator/>
      </w:r>
    </w:p>
  </w:footnote>
  <w:footnote w:type="continuationSeparator" w:id="0">
    <w:p w14:paraId="0D2A3AF8" w14:textId="77777777" w:rsidR="00171317" w:rsidRDefault="001713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DC1D3" w14:textId="77777777" w:rsidR="009E59B7" w:rsidRDefault="001D1D7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18"/>
        <w:szCs w:val="18"/>
      </w:rPr>
    </w:pPr>
    <w:r>
      <w:rPr>
        <w:noProof/>
        <w:color w:val="000000"/>
        <w:sz w:val="18"/>
        <w:szCs w:val="18"/>
      </w:rPr>
      <w:drawing>
        <wp:inline distT="0" distB="0" distL="0" distR="0" wp14:anchorId="3000B26C" wp14:editId="25C9B0D4">
          <wp:extent cx="7602011" cy="181000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2011" cy="18100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41AC1"/>
    <w:multiLevelType w:val="multilevel"/>
    <w:tmpl w:val="36F48DF2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C2E79"/>
    <w:multiLevelType w:val="multilevel"/>
    <w:tmpl w:val="3CD054E2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E4B1D"/>
    <w:multiLevelType w:val="multilevel"/>
    <w:tmpl w:val="BF6C4880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AB7FA3"/>
    <w:multiLevelType w:val="multilevel"/>
    <w:tmpl w:val="D0B8DF76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B63FE0"/>
    <w:multiLevelType w:val="multilevel"/>
    <w:tmpl w:val="8C98491E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D23D0B"/>
    <w:multiLevelType w:val="hybridMultilevel"/>
    <w:tmpl w:val="5E288EEA"/>
    <w:lvl w:ilvl="0" w:tplc="AA54FDE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0FF44E9"/>
    <w:multiLevelType w:val="multilevel"/>
    <w:tmpl w:val="DF3A4706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112CDC"/>
    <w:multiLevelType w:val="multilevel"/>
    <w:tmpl w:val="5F00189E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F03261"/>
    <w:multiLevelType w:val="multilevel"/>
    <w:tmpl w:val="DCD213C4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CB6D1C"/>
    <w:multiLevelType w:val="multilevel"/>
    <w:tmpl w:val="423E91B8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4598A"/>
    <w:multiLevelType w:val="multilevel"/>
    <w:tmpl w:val="A706077A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AC0C86"/>
    <w:multiLevelType w:val="multilevel"/>
    <w:tmpl w:val="2882789E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1B7A95"/>
    <w:multiLevelType w:val="multilevel"/>
    <w:tmpl w:val="D800FF22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A84EC6"/>
    <w:multiLevelType w:val="multilevel"/>
    <w:tmpl w:val="9B8278FA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69708F"/>
    <w:multiLevelType w:val="multilevel"/>
    <w:tmpl w:val="E3DCF07E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71D6A"/>
    <w:multiLevelType w:val="multilevel"/>
    <w:tmpl w:val="666C9F64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C85601"/>
    <w:multiLevelType w:val="multilevel"/>
    <w:tmpl w:val="5100CB84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0327E7"/>
    <w:multiLevelType w:val="multilevel"/>
    <w:tmpl w:val="25E4E7A2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7C3BB2"/>
    <w:multiLevelType w:val="multilevel"/>
    <w:tmpl w:val="B6F429D6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E55BAC"/>
    <w:multiLevelType w:val="multilevel"/>
    <w:tmpl w:val="37C25D90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2"/>
  </w:num>
  <w:num w:numId="4">
    <w:abstractNumId w:val="18"/>
  </w:num>
  <w:num w:numId="5">
    <w:abstractNumId w:val="14"/>
  </w:num>
  <w:num w:numId="6">
    <w:abstractNumId w:val="15"/>
  </w:num>
  <w:num w:numId="7">
    <w:abstractNumId w:val="10"/>
  </w:num>
  <w:num w:numId="8">
    <w:abstractNumId w:val="7"/>
  </w:num>
  <w:num w:numId="9">
    <w:abstractNumId w:val="19"/>
  </w:num>
  <w:num w:numId="10">
    <w:abstractNumId w:val="17"/>
  </w:num>
  <w:num w:numId="11">
    <w:abstractNumId w:val="8"/>
  </w:num>
  <w:num w:numId="12">
    <w:abstractNumId w:val="0"/>
  </w:num>
  <w:num w:numId="13">
    <w:abstractNumId w:val="1"/>
  </w:num>
  <w:num w:numId="14">
    <w:abstractNumId w:val="11"/>
  </w:num>
  <w:num w:numId="15">
    <w:abstractNumId w:val="9"/>
  </w:num>
  <w:num w:numId="16">
    <w:abstractNumId w:val="4"/>
  </w:num>
  <w:num w:numId="17">
    <w:abstractNumId w:val="16"/>
  </w:num>
  <w:num w:numId="18">
    <w:abstractNumId w:val="12"/>
  </w:num>
  <w:num w:numId="19">
    <w:abstractNumId w:val="6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9B7"/>
    <w:rsid w:val="000D479E"/>
    <w:rsid w:val="00147A67"/>
    <w:rsid w:val="00171317"/>
    <w:rsid w:val="001D1D7C"/>
    <w:rsid w:val="003238C0"/>
    <w:rsid w:val="00417184"/>
    <w:rsid w:val="004C7D35"/>
    <w:rsid w:val="0069684F"/>
    <w:rsid w:val="009C5671"/>
    <w:rsid w:val="009E59B7"/>
    <w:rsid w:val="00DD1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3C512"/>
  <w15:docId w15:val="{F3627D77-9B4B-460C-8249-9F13042AB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FDcUB9uvPqdKSYvYgAUJQW2WXA==">CgMxLjAyDmguOHRrbW9scnpkZ2NtOAByITEyMDU3cVFWUjVkUHR0TlNJSlNCT1NTNWMwVXFOc3RJVg==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1759</Words>
  <Characters>1004</Characters>
  <Application>Microsoft Office Word</Application>
  <DocSecurity>0</DocSecurity>
  <Lines>8</Lines>
  <Paragraphs>5</Paragraphs>
  <ScaleCrop>false</ScaleCrop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2026-08-12T09:36:00Z</dcterms:created>
  <dcterms:modified xsi:type="dcterms:W3CDTF">2026-08-19T15:41:00Z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0x010100126562076575B041A7672FEBA690A9E9</vt:lpwstr>
  </property>
  <property fmtid="{D5CDD505-2E9C-101B-9397-08002B2CF9AE}" pid="3" name="MediaServiceImageTags">
    <vt:lpwstr>MediaServiceImageTags</vt:lpwstr>
  </property>
</Properties>
</file>