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3B5B36B5" w:rsidR="004D52BF" w:rsidRDefault="00863B95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>
        <w:rPr>
          <w:b/>
          <w:sz w:val="22"/>
          <w:lang w:val="ru-RU"/>
        </w:rPr>
        <w:t>25/</w:t>
      </w:r>
      <w:r>
        <w:rPr>
          <w:b/>
          <w:sz w:val="22"/>
        </w:rPr>
        <w:t>0</w:t>
      </w:r>
      <w:r>
        <w:rPr>
          <w:b/>
          <w:sz w:val="22"/>
          <w:lang w:val="ru-RU"/>
        </w:rPr>
        <w:t>8/</w:t>
      </w:r>
      <w:r>
        <w:rPr>
          <w:b/>
          <w:sz w:val="22"/>
        </w:rPr>
        <w:t>2026/3</w:t>
      </w:r>
      <w:r w:rsidR="00A242C8">
        <w:rPr>
          <w:b/>
          <w:sz w:val="22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35F44EBD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6106356A" w14:textId="522637E1" w:rsidR="00863B95" w:rsidRDefault="00863B95" w:rsidP="00863B95">
      <w:pPr>
        <w:spacing w:after="0"/>
        <w:ind w:left="7" w:right="0" w:firstLine="708"/>
        <w:jc w:val="center"/>
        <w:rPr>
          <w:b/>
          <w:sz w:val="22"/>
        </w:rPr>
      </w:pPr>
      <w:r w:rsidRPr="00863B95">
        <w:rPr>
          <w:b/>
          <w:sz w:val="22"/>
        </w:rPr>
        <w:t>«Влаштування тамбуру та підготовчі роботи для установки зовнішнього вертикального підйомника закритого типу в м. Чернівці»</w:t>
      </w:r>
    </w:p>
    <w:p w14:paraId="27DBD126" w14:textId="77777777" w:rsidR="00863B95" w:rsidRDefault="00863B95" w:rsidP="00863B95">
      <w:pPr>
        <w:spacing w:after="0"/>
        <w:ind w:left="7" w:right="0" w:firstLine="708"/>
        <w:jc w:val="center"/>
        <w:rPr>
          <w:sz w:val="22"/>
        </w:rPr>
      </w:pPr>
    </w:p>
    <w:p w14:paraId="4802D2D1" w14:textId="2C47FEC9" w:rsidR="004D52BF" w:rsidRPr="003605ED" w:rsidRDefault="004D52BF" w:rsidP="00D50C11">
      <w:pPr>
        <w:spacing w:after="0"/>
        <w:ind w:left="7" w:right="0" w:firstLine="708"/>
        <w:rPr>
          <w:sz w:val="22"/>
        </w:rPr>
      </w:pPr>
      <w:r w:rsidRPr="003605ED">
        <w:rPr>
          <w:sz w:val="22"/>
        </w:rPr>
        <w:t xml:space="preserve">Метою є вибір найкращої пропозиції для подальшого укладення </w:t>
      </w:r>
      <w:r w:rsidR="007F1D2C" w:rsidRPr="003605ED">
        <w:rPr>
          <w:spacing w:val="-3"/>
          <w:sz w:val="22"/>
        </w:rPr>
        <w:t>рамкової угоди</w:t>
      </w:r>
      <w:r w:rsidRPr="003605ED">
        <w:rPr>
          <w:sz w:val="22"/>
        </w:rP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Pr="003605ED" w:rsidRDefault="004D52BF" w:rsidP="00D50C11">
      <w:pPr>
        <w:spacing w:after="0"/>
        <w:ind w:left="730" w:right="0" w:firstLine="0"/>
        <w:rPr>
          <w:sz w:val="22"/>
        </w:rPr>
      </w:pPr>
      <w:r w:rsidRPr="003605ED">
        <w:rPr>
          <w:sz w:val="22"/>
        </w:rPr>
        <w:t xml:space="preserve">Обсяг робіт: </w:t>
      </w:r>
    </w:p>
    <w:p w14:paraId="58E68EB2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43E95ECF" w:rsidR="004D52BF" w:rsidRPr="003605ED" w:rsidRDefault="004D52BF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підготовчі роботи, включаючи повне або часткове видалення існуючих будівельних елементів та обладнання, якщо це необхідно, а також </w:t>
      </w:r>
      <w:r w:rsidR="003605ED">
        <w:rPr>
          <w:sz w:val="22"/>
        </w:rPr>
        <w:t>демон</w:t>
      </w:r>
      <w:r w:rsidRPr="003605ED">
        <w:rPr>
          <w:sz w:val="22"/>
        </w:rPr>
        <w:t>та</w:t>
      </w:r>
      <w:r w:rsidR="003605ED">
        <w:rPr>
          <w:sz w:val="22"/>
        </w:rPr>
        <w:t>жні роботи</w:t>
      </w:r>
      <w:r w:rsidR="0082341A">
        <w:rPr>
          <w:sz w:val="22"/>
        </w:rPr>
        <w:t xml:space="preserve"> </w:t>
      </w:r>
      <w:r w:rsidR="00107669" w:rsidRPr="00107669">
        <w:rPr>
          <w:sz w:val="22"/>
        </w:rPr>
        <w:t>гідроізоляції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обрешітки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кроквяної системи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стяжок підлог</w:t>
      </w:r>
      <w:r w:rsidR="00107669">
        <w:rPr>
          <w:sz w:val="22"/>
        </w:rPr>
        <w:t>, кладок тощо</w:t>
      </w:r>
      <w:r w:rsidRPr="003605ED">
        <w:rPr>
          <w:sz w:val="22"/>
        </w:rPr>
        <w:t>, як зазначено в кошторисі.</w:t>
      </w:r>
    </w:p>
    <w:p w14:paraId="7C9F571A" w14:textId="77777777" w:rsidR="00983E0C" w:rsidRDefault="004D52BF" w:rsidP="00983E0C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6611F00" w14:textId="1F10989C" w:rsidR="00107669" w:rsidRDefault="00983E0C" w:rsidP="00983E0C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</w:t>
      </w:r>
      <w:r w:rsidR="004D52BF" w:rsidRPr="003605ED">
        <w:rPr>
          <w:sz w:val="22"/>
        </w:rPr>
        <w:t xml:space="preserve">Усі необхідні роботи </w:t>
      </w:r>
      <w:r w:rsidR="00E36FF2">
        <w:rPr>
          <w:sz w:val="22"/>
        </w:rPr>
        <w:t xml:space="preserve">пов’язані </w:t>
      </w:r>
      <w:r w:rsidR="00107669">
        <w:rPr>
          <w:sz w:val="22"/>
        </w:rPr>
        <w:t>у</w:t>
      </w:r>
      <w:r w:rsidR="00107669" w:rsidRPr="00107669">
        <w:rPr>
          <w:sz w:val="22"/>
        </w:rPr>
        <w:t>лаштування</w:t>
      </w:r>
      <w:r w:rsidR="00107669">
        <w:rPr>
          <w:sz w:val="22"/>
        </w:rPr>
        <w:t>м</w:t>
      </w:r>
      <w:r w:rsidR="00107669" w:rsidRPr="00107669">
        <w:rPr>
          <w:sz w:val="22"/>
        </w:rPr>
        <w:t xml:space="preserve"> </w:t>
      </w:r>
      <w:r w:rsidRPr="004D1EC2">
        <w:rPr>
          <w:sz w:val="20"/>
          <w:szCs w:val="20"/>
        </w:rPr>
        <w:t>неармованих глухих цегляних перегородок</w:t>
      </w:r>
      <w:r w:rsidR="00107669">
        <w:rPr>
          <w:sz w:val="22"/>
        </w:rPr>
        <w:t>,</w:t>
      </w:r>
      <w:r>
        <w:rPr>
          <w:sz w:val="20"/>
          <w:szCs w:val="20"/>
        </w:rPr>
        <w:t xml:space="preserve"> з</w:t>
      </w:r>
      <w:r w:rsidRPr="004D1EC2">
        <w:rPr>
          <w:sz w:val="20"/>
          <w:szCs w:val="20"/>
        </w:rPr>
        <w:t>аповнення дверних прорізів</w:t>
      </w:r>
      <w:r>
        <w:rPr>
          <w:sz w:val="20"/>
          <w:szCs w:val="20"/>
        </w:rPr>
        <w:t>, в</w:t>
      </w:r>
      <w:r w:rsidRPr="004D1EC2">
        <w:rPr>
          <w:sz w:val="20"/>
          <w:szCs w:val="20"/>
        </w:rPr>
        <w:t>лаштування натяжної стелі</w:t>
      </w:r>
      <w:r>
        <w:rPr>
          <w:sz w:val="20"/>
          <w:szCs w:val="20"/>
        </w:rPr>
        <w:t xml:space="preserve">, </w:t>
      </w:r>
      <w:r w:rsidRPr="003605ED">
        <w:rPr>
          <w:sz w:val="22"/>
        </w:rPr>
        <w:t>як зазначено в кошторисі.</w:t>
      </w:r>
    </w:p>
    <w:p w14:paraId="6AE74474" w14:textId="2D1ABF48" w:rsidR="003605ED" w:rsidRDefault="00107669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  </w:t>
      </w:r>
      <w:r w:rsidRPr="003605ED">
        <w:rPr>
          <w:sz w:val="22"/>
        </w:rPr>
        <w:t>Усі необхідні роботи</w:t>
      </w:r>
      <w:r w:rsidRPr="00107669">
        <w:rPr>
          <w:sz w:val="22"/>
        </w:rPr>
        <w:t xml:space="preserve"> </w:t>
      </w:r>
      <w:r>
        <w:rPr>
          <w:sz w:val="22"/>
        </w:rPr>
        <w:t xml:space="preserve">пов’язані з </w:t>
      </w:r>
      <w:r w:rsidR="00983E0C">
        <w:rPr>
          <w:sz w:val="22"/>
        </w:rPr>
        <w:t>шпаклюванням та фарбуванням</w:t>
      </w:r>
      <w:r>
        <w:rPr>
          <w:sz w:val="22"/>
        </w:rPr>
        <w:t xml:space="preserve">, </w:t>
      </w:r>
      <w:r w:rsidR="00983E0C">
        <w:rPr>
          <w:sz w:val="22"/>
        </w:rPr>
        <w:t>підрізками та влаштуванням керамічних плиток, влаштуванням цементної стяжки</w:t>
      </w:r>
      <w:r>
        <w:rPr>
          <w:sz w:val="22"/>
        </w:rPr>
        <w:t xml:space="preserve"> </w:t>
      </w:r>
      <w:r w:rsidR="003605ED" w:rsidRPr="003605ED">
        <w:rPr>
          <w:sz w:val="22"/>
        </w:rPr>
        <w:t>як зазначено в кошторисі.</w:t>
      </w:r>
    </w:p>
    <w:p w14:paraId="69B02FF2" w14:textId="187211CF" w:rsidR="00107669" w:rsidRDefault="00107669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    </w:t>
      </w:r>
      <w:r w:rsidRPr="003605ED">
        <w:rPr>
          <w:sz w:val="22"/>
        </w:rPr>
        <w:t>Усі необхідні роботи</w:t>
      </w:r>
      <w:r w:rsidRPr="00107669">
        <w:rPr>
          <w:sz w:val="22"/>
        </w:rPr>
        <w:t xml:space="preserve"> </w:t>
      </w:r>
      <w:r>
        <w:rPr>
          <w:sz w:val="22"/>
        </w:rPr>
        <w:t xml:space="preserve">пов’язані </w:t>
      </w:r>
      <w:r w:rsidR="00983E0C">
        <w:rPr>
          <w:sz w:val="22"/>
        </w:rPr>
        <w:t>з електромонтажними роботами</w:t>
      </w:r>
      <w:r>
        <w:rPr>
          <w:sz w:val="22"/>
        </w:rPr>
        <w:t>,</w:t>
      </w:r>
      <w:r w:rsidR="00983E0C">
        <w:rPr>
          <w:sz w:val="22"/>
        </w:rPr>
        <w:t xml:space="preserve"> сантехнічними </w:t>
      </w:r>
      <w:r>
        <w:rPr>
          <w:sz w:val="22"/>
        </w:rPr>
        <w:t xml:space="preserve"> </w:t>
      </w:r>
      <w:r w:rsidR="00983E0C" w:rsidRPr="003605ED">
        <w:rPr>
          <w:sz w:val="22"/>
        </w:rPr>
        <w:t>як зазначено в кошторисі.</w:t>
      </w:r>
      <w:r>
        <w:rPr>
          <w:sz w:val="22"/>
        </w:rPr>
        <w:t xml:space="preserve">. </w:t>
      </w:r>
    </w:p>
    <w:p w14:paraId="69AF0D91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  <w:u w:val="single" w:color="000000"/>
        </w:rPr>
        <w:t>Вважається, що обсяг робіт також включає все, що не вказано тут, але може обґрунтовано</w:t>
      </w:r>
      <w:r w:rsidRPr="003605ED">
        <w:rPr>
          <w:sz w:val="22"/>
        </w:rPr>
        <w:t xml:space="preserve"> </w:t>
      </w:r>
      <w:r w:rsidRPr="003605ED">
        <w:rPr>
          <w:sz w:val="22"/>
          <w:u w:val="single" w:color="000000"/>
        </w:rPr>
        <w:t>вважатися необхідним для завершення робіт.</w:t>
      </w:r>
      <w:r w:rsidRPr="003605ED">
        <w:rPr>
          <w:sz w:val="22"/>
        </w:rPr>
        <w:t xml:space="preserve"> </w:t>
      </w:r>
    </w:p>
    <w:p w14:paraId="7BA85DB2" w14:textId="77777777" w:rsidR="004D52BF" w:rsidRPr="003605ED" w:rsidRDefault="004D52BF" w:rsidP="00D50C11">
      <w:pPr>
        <w:spacing w:after="0"/>
        <w:ind w:left="7" w:right="0" w:firstLine="360"/>
        <w:rPr>
          <w:sz w:val="22"/>
        </w:rPr>
      </w:pPr>
      <w:r w:rsidRPr="003605ED">
        <w:rPr>
          <w:sz w:val="22"/>
        </w:rP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Pr="003605ED" w:rsidRDefault="004D52BF" w:rsidP="00D50C11">
      <w:pPr>
        <w:spacing w:after="0"/>
        <w:ind w:left="382" w:right="0" w:firstLine="0"/>
        <w:rPr>
          <w:sz w:val="22"/>
        </w:rPr>
      </w:pPr>
      <w:r w:rsidRPr="003605ED">
        <w:rPr>
          <w:sz w:val="22"/>
        </w:rPr>
        <w:t xml:space="preserve">Відвідування об’єкту: </w:t>
      </w:r>
    </w:p>
    <w:p w14:paraId="2319360D" w14:textId="77777777" w:rsidR="004D52BF" w:rsidRPr="003605ED" w:rsidRDefault="004D52BF" w:rsidP="00D50C11">
      <w:pPr>
        <w:spacing w:after="0"/>
        <w:ind w:left="7" w:right="90" w:firstLine="360"/>
        <w:rPr>
          <w:b/>
          <w:sz w:val="22"/>
        </w:rPr>
      </w:pPr>
      <w:r w:rsidRPr="003605ED">
        <w:rPr>
          <w:b/>
          <w:sz w:val="22"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Pr="003605ED" w:rsidRDefault="004D52BF" w:rsidP="004D52BF">
      <w:pPr>
        <w:spacing w:after="0"/>
        <w:ind w:left="7" w:right="87" w:firstLine="360"/>
        <w:rPr>
          <w:sz w:val="22"/>
        </w:rPr>
      </w:pPr>
      <w:r w:rsidRPr="003605ED">
        <w:rPr>
          <w:sz w:val="22"/>
        </w:rP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Pr="003605ED" w:rsidRDefault="004D52BF" w:rsidP="004D52BF">
      <w:pPr>
        <w:spacing w:after="0"/>
        <w:ind w:left="7" w:right="0" w:firstLine="0"/>
        <w:rPr>
          <w:sz w:val="22"/>
        </w:rPr>
      </w:pPr>
      <w:r w:rsidRPr="003605ED">
        <w:rPr>
          <w:sz w:val="22"/>
        </w:rPr>
        <w:lastRenderedPageBreak/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7A14830B" w14:textId="77777777" w:rsidR="00615937" w:rsidRDefault="00615937" w:rsidP="00E34768">
      <w:pPr>
        <w:spacing w:after="294" w:line="258" w:lineRule="auto"/>
        <w:ind w:left="0" w:right="966" w:firstLine="0"/>
        <w:jc w:val="left"/>
      </w:pPr>
    </w:p>
    <w:p w14:paraId="41B1BC68" w14:textId="1DAC67BD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553F3C08" w14:textId="3B9A46D2" w:rsidR="00C17123" w:rsidRDefault="004D52BF" w:rsidP="003605ED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p w14:paraId="289BC0E1" w14:textId="080F60B9" w:rsidR="00A423A1" w:rsidRDefault="00863B95" w:rsidP="00C17123">
      <w:r>
        <w:rPr>
          <w:noProof/>
          <w:szCs w:val="24"/>
        </w:rPr>
        <w:lastRenderedPageBreak/>
        <w:drawing>
          <wp:inline distT="0" distB="0" distL="0" distR="0" wp14:anchorId="1C975846" wp14:editId="2EFF0CA7">
            <wp:extent cx="5715000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96F6F" wp14:editId="27698959">
            <wp:extent cx="571500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7E4876" wp14:editId="7C73F873">
            <wp:extent cx="5715000" cy="762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FD3B" w14:textId="1947719A" w:rsidR="00863B95" w:rsidRPr="00C17123" w:rsidRDefault="00863B95" w:rsidP="00C17123">
      <w:r>
        <w:rPr>
          <w:noProof/>
        </w:rPr>
        <w:lastRenderedPageBreak/>
        <w:drawing>
          <wp:inline distT="0" distB="0" distL="0" distR="0" wp14:anchorId="421A1B14" wp14:editId="7C25AD07">
            <wp:extent cx="5722620" cy="4625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8FA93" w14:textId="43D18CFF" w:rsidR="003605ED" w:rsidRPr="00A423A1" w:rsidRDefault="003605ED" w:rsidP="00D64F25">
      <w:pPr>
        <w:jc w:val="left"/>
      </w:pPr>
    </w:p>
    <w:sectPr w:rsidR="003605ED" w:rsidRPr="00A423A1" w:rsidSect="00062228">
      <w:headerReference w:type="default" r:id="rId11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63F6" w14:textId="77777777" w:rsidR="00C0040D" w:rsidRDefault="00C0040D" w:rsidP="0072107B">
      <w:pPr>
        <w:spacing w:after="0" w:line="240" w:lineRule="auto"/>
      </w:pPr>
      <w:r>
        <w:separator/>
      </w:r>
    </w:p>
  </w:endnote>
  <w:endnote w:type="continuationSeparator" w:id="0">
    <w:p w14:paraId="5F3F1E3A" w14:textId="77777777" w:rsidR="00C0040D" w:rsidRDefault="00C0040D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33A9" w14:textId="77777777" w:rsidR="00C0040D" w:rsidRDefault="00C0040D" w:rsidP="0072107B">
      <w:pPr>
        <w:spacing w:after="0" w:line="240" w:lineRule="auto"/>
      </w:pPr>
      <w:r>
        <w:separator/>
      </w:r>
    </w:p>
  </w:footnote>
  <w:footnote w:type="continuationSeparator" w:id="0">
    <w:p w14:paraId="65F3F00C" w14:textId="77777777" w:rsidR="00C0040D" w:rsidRDefault="00C0040D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482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23676"/>
    <w:rsid w:val="0006167B"/>
    <w:rsid w:val="00062228"/>
    <w:rsid w:val="0006720F"/>
    <w:rsid w:val="0008688E"/>
    <w:rsid w:val="000B068D"/>
    <w:rsid w:val="00107669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53764"/>
    <w:rsid w:val="00284B27"/>
    <w:rsid w:val="00294E24"/>
    <w:rsid w:val="002F59E5"/>
    <w:rsid w:val="002F6F32"/>
    <w:rsid w:val="003605ED"/>
    <w:rsid w:val="00394BCF"/>
    <w:rsid w:val="00415A0A"/>
    <w:rsid w:val="00466DDF"/>
    <w:rsid w:val="004C1FFF"/>
    <w:rsid w:val="004D52BF"/>
    <w:rsid w:val="004F732E"/>
    <w:rsid w:val="00523930"/>
    <w:rsid w:val="00525DF5"/>
    <w:rsid w:val="0054412A"/>
    <w:rsid w:val="00551F2C"/>
    <w:rsid w:val="005B6290"/>
    <w:rsid w:val="005E32D8"/>
    <w:rsid w:val="00615937"/>
    <w:rsid w:val="00666323"/>
    <w:rsid w:val="006917BF"/>
    <w:rsid w:val="006A0F86"/>
    <w:rsid w:val="006A2F54"/>
    <w:rsid w:val="0070373D"/>
    <w:rsid w:val="00711C88"/>
    <w:rsid w:val="0072107B"/>
    <w:rsid w:val="007535C9"/>
    <w:rsid w:val="00785856"/>
    <w:rsid w:val="007F1D2C"/>
    <w:rsid w:val="007F34E6"/>
    <w:rsid w:val="00806CA3"/>
    <w:rsid w:val="0082341A"/>
    <w:rsid w:val="00831E7A"/>
    <w:rsid w:val="00853704"/>
    <w:rsid w:val="00863B95"/>
    <w:rsid w:val="008751C7"/>
    <w:rsid w:val="00877985"/>
    <w:rsid w:val="008A3229"/>
    <w:rsid w:val="008E4139"/>
    <w:rsid w:val="00930020"/>
    <w:rsid w:val="009762E4"/>
    <w:rsid w:val="00983E0C"/>
    <w:rsid w:val="009C3E35"/>
    <w:rsid w:val="009F3D3C"/>
    <w:rsid w:val="00A13B9E"/>
    <w:rsid w:val="00A154B4"/>
    <w:rsid w:val="00A242C8"/>
    <w:rsid w:val="00A31733"/>
    <w:rsid w:val="00A328CC"/>
    <w:rsid w:val="00A423A1"/>
    <w:rsid w:val="00A93B1A"/>
    <w:rsid w:val="00AF167A"/>
    <w:rsid w:val="00B16CAB"/>
    <w:rsid w:val="00B22C9E"/>
    <w:rsid w:val="00B57397"/>
    <w:rsid w:val="00B9356A"/>
    <w:rsid w:val="00BB39D3"/>
    <w:rsid w:val="00BE1E79"/>
    <w:rsid w:val="00C0040D"/>
    <w:rsid w:val="00C17123"/>
    <w:rsid w:val="00C52B57"/>
    <w:rsid w:val="00C649F6"/>
    <w:rsid w:val="00C91D3B"/>
    <w:rsid w:val="00D07FF1"/>
    <w:rsid w:val="00D42000"/>
    <w:rsid w:val="00D42C08"/>
    <w:rsid w:val="00D50C11"/>
    <w:rsid w:val="00D64F25"/>
    <w:rsid w:val="00D72476"/>
    <w:rsid w:val="00D808A2"/>
    <w:rsid w:val="00D958F4"/>
    <w:rsid w:val="00DA4E93"/>
    <w:rsid w:val="00DD1A3E"/>
    <w:rsid w:val="00E200D2"/>
    <w:rsid w:val="00E31488"/>
    <w:rsid w:val="00E34768"/>
    <w:rsid w:val="00E36FF2"/>
    <w:rsid w:val="00E47D64"/>
    <w:rsid w:val="00E93DFF"/>
    <w:rsid w:val="00E94D79"/>
    <w:rsid w:val="00EA7A75"/>
    <w:rsid w:val="00F10A41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291E8-F81E-4E38-A6C5-DFBB24BE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54</cp:revision>
  <dcterms:created xsi:type="dcterms:W3CDTF">2024-11-25T10:36:00Z</dcterms:created>
  <dcterms:modified xsi:type="dcterms:W3CDTF">2026-08-25T10:41:00Z</dcterms:modified>
</cp:coreProperties>
</file>