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52F22" w14:textId="77777777" w:rsidR="004C01CE" w:rsidRPr="0094686B" w:rsidRDefault="004C01CE">
      <w:pPr>
        <w:widowControl w:val="0"/>
        <w:spacing w:line="276" w:lineRule="auto"/>
        <w:rPr>
          <w:rFonts w:ascii="Calibri" w:eastAsia="Calibri" w:hAnsi="Calibri" w:cs="Calibri"/>
          <w:sz w:val="22"/>
          <w:szCs w:val="22"/>
          <w:lang w:val="en-US"/>
        </w:rPr>
      </w:pPr>
    </w:p>
    <w:p w14:paraId="375E1779" w14:textId="77777777" w:rsidR="004C01CE" w:rsidRDefault="00875660">
      <w:pPr>
        <w:rPr>
          <w:b/>
        </w:rPr>
      </w:pPr>
      <w:r>
        <w:rPr>
          <w:b/>
          <w:noProof/>
        </w:rPr>
        <w:drawing>
          <wp:inline distT="19050" distB="19050" distL="19050" distR="19050" wp14:anchorId="0DEF5976" wp14:editId="3247AF8D">
            <wp:extent cx="1199833" cy="750974"/>
            <wp:effectExtent l="0" t="0" r="0" b="0"/>
            <wp:docPr id="6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9833" cy="75097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19050" distB="19050" distL="19050" distR="19050" wp14:anchorId="03268A18" wp14:editId="788C7456">
            <wp:extent cx="1999933" cy="690242"/>
            <wp:effectExtent l="0" t="0" r="0" b="0"/>
            <wp:docPr id="68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99933" cy="69024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114300" distR="114300" wp14:anchorId="3F57FB3C" wp14:editId="2D4DFE3F">
            <wp:extent cx="1314133" cy="417185"/>
            <wp:effectExtent l="0" t="0" r="0" b="0"/>
            <wp:docPr id="67" name="image4.png" descr="0-02-05-00634a23782b90eafdc0c698b52933c9f6704d7e51330edccbac53bb4dea9675_182bc7691abf53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0-02-05-00634a23782b90eafdc0c698b52933c9f6704d7e51330edccbac53bb4dea9675_182bc7691abf5330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4133" cy="4171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19050" distB="19050" distL="19050" distR="19050" simplePos="0" relativeHeight="251658240" behindDoc="0" locked="0" layoutInCell="1" hidden="0" allowOverlap="1" wp14:anchorId="241F7B60" wp14:editId="66CCC619">
            <wp:simplePos x="0" y="0"/>
            <wp:positionH relativeFrom="column">
              <wp:posOffset>3430422</wp:posOffset>
            </wp:positionH>
            <wp:positionV relativeFrom="paragraph">
              <wp:posOffset>257175</wp:posOffset>
            </wp:positionV>
            <wp:extent cx="1255877" cy="464503"/>
            <wp:effectExtent l="0" t="0" r="0" b="0"/>
            <wp:wrapSquare wrapText="bothSides" distT="19050" distB="19050" distL="19050" distR="19050"/>
            <wp:docPr id="6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5877" cy="46450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366D8F0" w14:textId="77777777" w:rsidR="004C01CE" w:rsidRDefault="004C01CE">
      <w:pPr>
        <w:rPr>
          <w:rFonts w:ascii="Courier New" w:eastAsia="Courier New" w:hAnsi="Courier New" w:cs="Courier New"/>
          <w:sz w:val="20"/>
          <w:szCs w:val="20"/>
        </w:rPr>
      </w:pPr>
    </w:p>
    <w:p w14:paraId="2B9D5BE9" w14:textId="585B56A3" w:rsidR="004C01CE" w:rsidRDefault="00875660">
      <w:pPr>
        <w:jc w:val="center"/>
        <w:rPr>
          <w:b/>
          <w:color w:val="008000"/>
          <w:sz w:val="22"/>
          <w:szCs w:val="22"/>
        </w:rPr>
      </w:pPr>
      <w:r>
        <w:rPr>
          <w:b/>
          <w:color w:val="008000"/>
          <w:sz w:val="22"/>
          <w:szCs w:val="22"/>
        </w:rPr>
        <w:t xml:space="preserve">Благодійна організація </w:t>
      </w:r>
      <w:r w:rsidR="00B95EC1">
        <w:rPr>
          <w:b/>
          <w:color w:val="008000"/>
          <w:sz w:val="22"/>
          <w:szCs w:val="22"/>
        </w:rPr>
        <w:t>«</w:t>
      </w:r>
      <w:r>
        <w:rPr>
          <w:b/>
          <w:color w:val="008000"/>
          <w:sz w:val="22"/>
          <w:szCs w:val="22"/>
        </w:rPr>
        <w:t xml:space="preserve">Благодійний фонд </w:t>
      </w:r>
      <w:r w:rsidR="00B95EC1">
        <w:rPr>
          <w:b/>
          <w:color w:val="008000"/>
          <w:sz w:val="22"/>
          <w:szCs w:val="22"/>
        </w:rPr>
        <w:t>«</w:t>
      </w:r>
      <w:r>
        <w:rPr>
          <w:b/>
          <w:color w:val="008000"/>
          <w:sz w:val="22"/>
          <w:szCs w:val="22"/>
        </w:rPr>
        <w:t>Рокада</w:t>
      </w:r>
      <w:r w:rsidR="00B95EC1">
        <w:rPr>
          <w:b/>
          <w:color w:val="008000"/>
          <w:sz w:val="22"/>
          <w:szCs w:val="22"/>
        </w:rPr>
        <w:t>»</w:t>
      </w:r>
    </w:p>
    <w:p w14:paraId="4EDBC2A0" w14:textId="77777777" w:rsidR="004C01CE" w:rsidRPr="00E115B8" w:rsidRDefault="004C01CE">
      <w:pPr>
        <w:jc w:val="center"/>
        <w:rPr>
          <w:b/>
          <w:color w:val="FF0000"/>
          <w:sz w:val="22"/>
          <w:szCs w:val="22"/>
        </w:rPr>
      </w:pPr>
    </w:p>
    <w:p w14:paraId="3DB1DADA" w14:textId="3056CB17" w:rsidR="00F96989" w:rsidRPr="005355FC" w:rsidRDefault="00F96989" w:rsidP="00F96989">
      <w:pPr>
        <w:spacing w:line="276" w:lineRule="auto"/>
        <w:jc w:val="center"/>
        <w:rPr>
          <w:i/>
        </w:rPr>
      </w:pPr>
      <w:r w:rsidRPr="005355FC">
        <w:rPr>
          <w:i/>
        </w:rPr>
        <w:t xml:space="preserve">Проєкт </w:t>
      </w:r>
      <w:r w:rsidR="00E04894">
        <w:rPr>
          <w:i/>
        </w:rPr>
        <w:t>«</w:t>
      </w:r>
      <w:r w:rsidRPr="005355FC">
        <w:rPr>
          <w:i/>
        </w:rPr>
        <w:t>Посилення через Єдність: Підтримка зміцнення потенціалу місцевих ГО в Сумській, Харківській, Дніпропетровській областях</w:t>
      </w:r>
      <w:r w:rsidR="00E04894">
        <w:rPr>
          <w:i/>
        </w:rPr>
        <w:t>»</w:t>
      </w:r>
      <w:r w:rsidRPr="005355FC">
        <w:rPr>
          <w:i/>
        </w:rPr>
        <w:t xml:space="preserve"> здійснюється в межах мультидонорського проєкту «Посилення постраждалих від війни громад України через місцеві ініціативи (EMPOWER)», що фінансується Федеральним міністерством економічного співробітництва та розвитку Німеччини (BMZ) спільно з Генеральним Директоратом Європейської Комісії з питань цивільного захисту та гуманітарної допомоги та реалізується Німецьким товариством міжнародного співробітництва (GIZ) ГмбХ.</w:t>
      </w:r>
    </w:p>
    <w:p w14:paraId="553113D5" w14:textId="77777777" w:rsidR="004C01CE" w:rsidRDefault="004C01CE">
      <w:pPr>
        <w:spacing w:line="360" w:lineRule="auto"/>
        <w:jc w:val="right"/>
        <w:rPr>
          <w:b/>
          <w:sz w:val="20"/>
          <w:szCs w:val="20"/>
          <w:highlight w:val="white"/>
        </w:rPr>
      </w:pPr>
    </w:p>
    <w:p w14:paraId="56D2BF66" w14:textId="5FA9CEBB" w:rsidR="004C01CE" w:rsidRDefault="00875660">
      <w:pPr>
        <w:spacing w:line="360" w:lineRule="auto"/>
        <w:jc w:val="right"/>
        <w:rPr>
          <w:b/>
          <w:sz w:val="20"/>
          <w:szCs w:val="20"/>
          <w:highlight w:val="white"/>
        </w:rPr>
      </w:pPr>
      <w:r>
        <w:rPr>
          <w:b/>
          <w:sz w:val="20"/>
          <w:szCs w:val="20"/>
          <w:highlight w:val="white"/>
        </w:rPr>
        <w:t xml:space="preserve">ДАТА: </w:t>
      </w:r>
      <w:r w:rsidR="00664168" w:rsidRPr="00664168">
        <w:rPr>
          <w:b/>
          <w:sz w:val="20"/>
          <w:szCs w:val="20"/>
          <w:highlight w:val="white"/>
          <w:lang w:val="ru-RU"/>
        </w:rPr>
        <w:t>1</w:t>
      </w:r>
      <w:r w:rsidR="0055583C">
        <w:rPr>
          <w:b/>
          <w:sz w:val="20"/>
          <w:szCs w:val="20"/>
          <w:highlight w:val="white"/>
          <w:lang w:val="ru-RU"/>
        </w:rPr>
        <w:t>4</w:t>
      </w:r>
      <w:r w:rsidR="00F02203">
        <w:rPr>
          <w:b/>
          <w:sz w:val="20"/>
          <w:szCs w:val="20"/>
          <w:highlight w:val="white"/>
        </w:rPr>
        <w:t>.</w:t>
      </w:r>
      <w:r w:rsidR="00A0606A">
        <w:rPr>
          <w:b/>
          <w:sz w:val="20"/>
          <w:szCs w:val="20"/>
          <w:highlight w:val="white"/>
          <w:lang w:val="ru-RU"/>
        </w:rPr>
        <w:t>0</w:t>
      </w:r>
      <w:r w:rsidR="0055583C">
        <w:rPr>
          <w:b/>
          <w:sz w:val="20"/>
          <w:szCs w:val="20"/>
          <w:highlight w:val="white"/>
          <w:lang w:val="ru-RU"/>
        </w:rPr>
        <w:t>9</w:t>
      </w:r>
      <w:r w:rsidR="00F02203">
        <w:rPr>
          <w:b/>
          <w:sz w:val="20"/>
          <w:szCs w:val="20"/>
          <w:highlight w:val="white"/>
        </w:rPr>
        <w:t>.202</w:t>
      </w:r>
      <w:r w:rsidR="00A0606A">
        <w:rPr>
          <w:b/>
          <w:sz w:val="20"/>
          <w:szCs w:val="20"/>
          <w:highlight w:val="white"/>
        </w:rPr>
        <w:t>6</w:t>
      </w:r>
    </w:p>
    <w:p w14:paraId="6E0590E8" w14:textId="6A36A7E5" w:rsidR="004C01CE" w:rsidRPr="00F02203" w:rsidRDefault="00875660">
      <w:pPr>
        <w:spacing w:line="360" w:lineRule="auto"/>
        <w:jc w:val="center"/>
        <w:rPr>
          <w:b/>
          <w:sz w:val="22"/>
          <w:szCs w:val="22"/>
          <w:highlight w:val="white"/>
          <w:lang w:val="ru-RU"/>
        </w:rPr>
      </w:pPr>
      <w:r>
        <w:rPr>
          <w:b/>
          <w:sz w:val="22"/>
          <w:szCs w:val="22"/>
          <w:highlight w:val="white"/>
        </w:rPr>
        <w:t xml:space="preserve">ЗАПРОШЕННЯ ДО УЧАСТІ У ТЕНДЕРІ </w:t>
      </w:r>
      <w:r w:rsidR="00F02203">
        <w:rPr>
          <w:b/>
          <w:sz w:val="22"/>
          <w:szCs w:val="22"/>
          <w:highlight w:val="white"/>
          <w:lang w:val="en-US"/>
        </w:rPr>
        <w:t>RFP</w:t>
      </w:r>
      <w:r w:rsidR="00F02203" w:rsidRPr="00F02203">
        <w:rPr>
          <w:b/>
          <w:sz w:val="22"/>
          <w:szCs w:val="22"/>
          <w:highlight w:val="white"/>
          <w:lang w:val="ru-RU"/>
        </w:rPr>
        <w:t xml:space="preserve"> </w:t>
      </w:r>
      <w:r w:rsidR="00664168" w:rsidRPr="00664168">
        <w:rPr>
          <w:b/>
          <w:sz w:val="22"/>
          <w:szCs w:val="22"/>
          <w:highlight w:val="white"/>
          <w:lang w:val="ru-RU"/>
        </w:rPr>
        <w:t>1</w:t>
      </w:r>
      <w:r w:rsidR="0055583C">
        <w:rPr>
          <w:b/>
          <w:sz w:val="22"/>
          <w:szCs w:val="22"/>
          <w:highlight w:val="white"/>
          <w:lang w:val="ru-RU"/>
        </w:rPr>
        <w:t>4</w:t>
      </w:r>
      <w:r w:rsidR="00F02203" w:rsidRPr="00F02203">
        <w:rPr>
          <w:b/>
          <w:sz w:val="22"/>
          <w:szCs w:val="22"/>
          <w:highlight w:val="white"/>
          <w:lang w:val="ru-RU"/>
        </w:rPr>
        <w:t>/</w:t>
      </w:r>
      <w:r w:rsidR="00A0606A">
        <w:rPr>
          <w:b/>
          <w:sz w:val="22"/>
          <w:szCs w:val="22"/>
          <w:highlight w:val="white"/>
          <w:lang w:val="ru-RU"/>
        </w:rPr>
        <w:t>0</w:t>
      </w:r>
      <w:r w:rsidR="0055583C">
        <w:rPr>
          <w:b/>
          <w:sz w:val="22"/>
          <w:szCs w:val="22"/>
          <w:highlight w:val="white"/>
          <w:lang w:val="ru-RU"/>
        </w:rPr>
        <w:t>9</w:t>
      </w:r>
      <w:r w:rsidR="00F02203" w:rsidRPr="00F02203">
        <w:rPr>
          <w:b/>
          <w:sz w:val="22"/>
          <w:szCs w:val="22"/>
          <w:highlight w:val="white"/>
          <w:lang w:val="ru-RU"/>
        </w:rPr>
        <w:t>/</w:t>
      </w:r>
      <w:r w:rsidR="0086619F">
        <w:rPr>
          <w:b/>
          <w:sz w:val="22"/>
          <w:szCs w:val="22"/>
          <w:highlight w:val="white"/>
          <w:lang w:val="ru-RU"/>
        </w:rPr>
        <w:t>20</w:t>
      </w:r>
      <w:r w:rsidR="00F02203" w:rsidRPr="00F02203">
        <w:rPr>
          <w:b/>
          <w:sz w:val="22"/>
          <w:szCs w:val="22"/>
          <w:highlight w:val="white"/>
          <w:lang w:val="ru-RU"/>
        </w:rPr>
        <w:t>2</w:t>
      </w:r>
      <w:r w:rsidR="00A0606A">
        <w:rPr>
          <w:b/>
          <w:sz w:val="22"/>
          <w:szCs w:val="22"/>
          <w:highlight w:val="white"/>
          <w:lang w:val="ru-RU"/>
        </w:rPr>
        <w:t>6</w:t>
      </w:r>
      <w:r w:rsidR="0055583C">
        <w:rPr>
          <w:b/>
          <w:sz w:val="22"/>
          <w:szCs w:val="22"/>
          <w:highlight w:val="white"/>
          <w:lang w:val="ru-RU"/>
        </w:rPr>
        <w:t>/1</w:t>
      </w:r>
    </w:p>
    <w:p w14:paraId="669500DA" w14:textId="2EBCB200" w:rsidR="004C01CE" w:rsidRDefault="00875660">
      <w:pPr>
        <w:spacing w:line="276" w:lineRule="auto"/>
        <w:jc w:val="center"/>
        <w:rPr>
          <w:b/>
          <w:color w:val="000000"/>
          <w:sz w:val="29"/>
          <w:szCs w:val="29"/>
          <w:highlight w:val="white"/>
        </w:rPr>
      </w:pPr>
      <w:r>
        <w:rPr>
          <w:b/>
          <w:sz w:val="22"/>
          <w:szCs w:val="22"/>
          <w:highlight w:val="white"/>
        </w:rPr>
        <w:t xml:space="preserve">для </w:t>
      </w:r>
      <w:r>
        <w:rPr>
          <w:b/>
          <w:sz w:val="22"/>
          <w:szCs w:val="22"/>
        </w:rPr>
        <w:t xml:space="preserve">УКЛАДЕННЯ </w:t>
      </w:r>
      <w:r w:rsidR="00A0606A">
        <w:rPr>
          <w:b/>
          <w:sz w:val="22"/>
          <w:szCs w:val="22"/>
        </w:rPr>
        <w:t xml:space="preserve">РАМКОВОГО </w:t>
      </w:r>
      <w:r>
        <w:rPr>
          <w:b/>
          <w:sz w:val="22"/>
          <w:szCs w:val="22"/>
        </w:rPr>
        <w:t xml:space="preserve">ДОГОВОРУ(ів) НА ПОСЛУГИ </w:t>
      </w:r>
      <w:r w:rsidR="00A0606A" w:rsidRPr="00A0606A">
        <w:rPr>
          <w:b/>
          <w:sz w:val="22"/>
          <w:szCs w:val="22"/>
        </w:rPr>
        <w:t>ДИСТРИБ'ЮТОРІВ</w:t>
      </w:r>
      <w:r w:rsidR="00A0606A">
        <w:t xml:space="preserve"> </w:t>
      </w:r>
      <w:r w:rsidR="00FD68E6">
        <w:rPr>
          <w:b/>
          <w:sz w:val="22"/>
          <w:szCs w:val="22"/>
        </w:rPr>
        <w:t xml:space="preserve">У </w:t>
      </w:r>
      <w:r w:rsidR="0055583C" w:rsidRPr="0055583C">
        <w:rPr>
          <w:b/>
          <w:sz w:val="22"/>
          <w:szCs w:val="22"/>
        </w:rPr>
        <w:t>СУМСЬКІЙ, ХАРКІВСЬКІЙ, ДНІПРОПЕТРОВСЬКІЙ ТА ПОЛТАВСЬКІЙ ОБЛАСТЯХ</w:t>
      </w:r>
      <w:r w:rsidR="00E115B8" w:rsidRPr="00E115B8">
        <w:rPr>
          <w:b/>
          <w:sz w:val="22"/>
          <w:szCs w:val="22"/>
        </w:rPr>
        <w:t xml:space="preserve"> В РАМКАХ ПРОЄКТУ GIZ EMPOWER</w:t>
      </w:r>
      <w:r w:rsidRPr="00E115B8">
        <w:rPr>
          <w:b/>
          <w:sz w:val="22"/>
          <w:szCs w:val="22"/>
        </w:rPr>
        <w:t>  </w:t>
      </w:r>
    </w:p>
    <w:p w14:paraId="592DAD84" w14:textId="71524250" w:rsidR="00C45575" w:rsidRDefault="00C45575" w:rsidP="00C45575">
      <w:pPr>
        <w:pBdr>
          <w:bottom w:val="single" w:sz="12" w:space="1" w:color="000000"/>
        </w:pBdr>
        <w:spacing w:line="360" w:lineRule="auto"/>
        <w:jc w:val="center"/>
        <w:rPr>
          <w:b/>
          <w:sz w:val="22"/>
          <w:szCs w:val="22"/>
          <w:u w:val="single"/>
        </w:rPr>
      </w:pPr>
      <w:r w:rsidRPr="00FD68E6">
        <w:rPr>
          <w:b/>
          <w:sz w:val="22"/>
          <w:szCs w:val="22"/>
        </w:rPr>
        <w:t xml:space="preserve">ДАТА ТА ЧАС ЗАКІНЧЕННЯ ПРИЙОМУ ПРОПОЗИЦІЙ: </w:t>
      </w:r>
      <w:r w:rsidR="0055583C">
        <w:rPr>
          <w:b/>
          <w:sz w:val="22"/>
          <w:szCs w:val="22"/>
          <w:u w:val="single"/>
          <w:lang w:val="ru-RU"/>
        </w:rPr>
        <w:t>28</w:t>
      </w:r>
      <w:r w:rsidRPr="0086619F">
        <w:rPr>
          <w:b/>
          <w:sz w:val="22"/>
          <w:szCs w:val="22"/>
          <w:u w:val="single"/>
          <w:lang w:val="ru-RU"/>
        </w:rPr>
        <w:t>.</w:t>
      </w:r>
      <w:r>
        <w:rPr>
          <w:b/>
          <w:sz w:val="22"/>
          <w:szCs w:val="22"/>
          <w:u w:val="single"/>
          <w:lang w:val="ru-RU"/>
        </w:rPr>
        <w:t>0</w:t>
      </w:r>
      <w:r w:rsidR="0055583C">
        <w:rPr>
          <w:b/>
          <w:sz w:val="22"/>
          <w:szCs w:val="22"/>
          <w:u w:val="single"/>
          <w:lang w:val="ru-RU"/>
        </w:rPr>
        <w:t>9</w:t>
      </w:r>
      <w:r w:rsidRPr="00FD68E6">
        <w:rPr>
          <w:b/>
          <w:sz w:val="22"/>
          <w:szCs w:val="22"/>
          <w:u w:val="single"/>
        </w:rPr>
        <w:t>.202</w:t>
      </w:r>
      <w:r>
        <w:rPr>
          <w:b/>
          <w:sz w:val="22"/>
          <w:szCs w:val="22"/>
          <w:u w:val="single"/>
        </w:rPr>
        <w:t>6</w:t>
      </w:r>
      <w:r w:rsidRPr="00FD68E6">
        <w:rPr>
          <w:b/>
          <w:sz w:val="22"/>
          <w:szCs w:val="22"/>
          <w:u w:val="single"/>
        </w:rPr>
        <w:t xml:space="preserve"> –17:00 UTC+2</w:t>
      </w:r>
    </w:p>
    <w:p w14:paraId="7D4E8CAC" w14:textId="77777777" w:rsidR="004C01CE" w:rsidRDefault="004C01CE">
      <w:pPr>
        <w:jc w:val="center"/>
        <w:rPr>
          <w:b/>
          <w:color w:val="000000"/>
          <w:sz w:val="29"/>
          <w:szCs w:val="29"/>
          <w:highlight w:val="white"/>
        </w:rPr>
      </w:pPr>
    </w:p>
    <w:p w14:paraId="0F77D6CB" w14:textId="7CCBE3DF" w:rsidR="004C01CE" w:rsidRDefault="004C01CE">
      <w:pPr>
        <w:jc w:val="both"/>
        <w:rPr>
          <w:sz w:val="22"/>
          <w:szCs w:val="22"/>
        </w:rPr>
      </w:pPr>
    </w:p>
    <w:p w14:paraId="0377D176" w14:textId="5E4922D2" w:rsidR="004C01CE" w:rsidRDefault="00875660">
      <w:pPr>
        <w:ind w:firstLine="70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БО «БЛАГОДІЙНИЙ ФОНД «РОКАДА» (далі - Фонд) </w:t>
      </w:r>
      <w:r>
        <w:rPr>
          <w:sz w:val="22"/>
          <w:szCs w:val="22"/>
        </w:rPr>
        <w:t xml:space="preserve">запрошує усі зацікавлені юридичні особи та </w:t>
      </w:r>
      <w:r w:rsidR="00F02203">
        <w:rPr>
          <w:sz w:val="22"/>
          <w:szCs w:val="22"/>
        </w:rPr>
        <w:t>фізичні особи підприємці</w:t>
      </w:r>
      <w:r>
        <w:rPr>
          <w:sz w:val="22"/>
          <w:szCs w:val="22"/>
        </w:rPr>
        <w:t xml:space="preserve"> надати свої пропозиції на даний запит з метою укладення </w:t>
      </w:r>
      <w:r w:rsidR="00A0606A">
        <w:rPr>
          <w:sz w:val="22"/>
          <w:szCs w:val="22"/>
        </w:rPr>
        <w:t xml:space="preserve">рамкового </w:t>
      </w:r>
      <w:r>
        <w:rPr>
          <w:sz w:val="22"/>
          <w:szCs w:val="22"/>
        </w:rPr>
        <w:t>контракт</w:t>
      </w:r>
      <w:r w:rsidR="00E115B8">
        <w:rPr>
          <w:sz w:val="22"/>
          <w:szCs w:val="22"/>
        </w:rPr>
        <w:t>у</w:t>
      </w:r>
      <w:r>
        <w:rPr>
          <w:sz w:val="22"/>
          <w:szCs w:val="22"/>
        </w:rPr>
        <w:t xml:space="preserve"> в </w:t>
      </w:r>
      <w:r w:rsidR="00E115B8" w:rsidRPr="00E115B8">
        <w:rPr>
          <w:sz w:val="22"/>
          <w:szCs w:val="22"/>
        </w:rPr>
        <w:t xml:space="preserve">рамках проектної пропозиції передбачено </w:t>
      </w:r>
      <w:r w:rsidR="00FD68E6" w:rsidRPr="00FD68E6">
        <w:rPr>
          <w:sz w:val="22"/>
          <w:szCs w:val="22"/>
        </w:rPr>
        <w:t>надання індивідуальної підтримки та допомоги вразливим особам, забезпечуючи доступ до основних соціальних послуг</w:t>
      </w:r>
      <w:r w:rsidRPr="00E115B8">
        <w:rPr>
          <w:sz w:val="22"/>
          <w:szCs w:val="22"/>
        </w:rPr>
        <w:t>.</w:t>
      </w:r>
    </w:p>
    <w:p w14:paraId="26AB59AF" w14:textId="77777777" w:rsidR="004C01CE" w:rsidRDefault="004C01CE">
      <w:pPr>
        <w:ind w:firstLine="708"/>
        <w:jc w:val="both"/>
        <w:rPr>
          <w:b/>
          <w:sz w:val="21"/>
          <w:szCs w:val="21"/>
        </w:rPr>
      </w:pPr>
    </w:p>
    <w:p w14:paraId="169C62CC" w14:textId="77777777" w:rsidR="004C01CE" w:rsidRDefault="00875660">
      <w:pPr>
        <w:ind w:firstLine="708"/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ЗМІСТ:</w:t>
      </w:r>
    </w:p>
    <w:p w14:paraId="0886E5E2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Частина 1. Предмет конкурсу</w:t>
      </w:r>
    </w:p>
    <w:p w14:paraId="3A2DC44D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Частина 2. Загальні вимоги</w:t>
      </w:r>
    </w:p>
    <w:p w14:paraId="08D09677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Частина 3. Обов'язкові вимоги до </w:t>
      </w:r>
      <w:r>
        <w:rPr>
          <w:b/>
          <w:sz w:val="21"/>
          <w:szCs w:val="21"/>
        </w:rPr>
        <w:t>учасника</w:t>
      </w:r>
    </w:p>
    <w:p w14:paraId="45291A90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Частина 4. Інші обов'язкові вимоги</w:t>
      </w:r>
    </w:p>
    <w:p w14:paraId="54ECDD27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Частина 5. Роз’яснення</w:t>
      </w:r>
    </w:p>
    <w:p w14:paraId="1DED0F04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Частина 6. Вимоги до подання пропозиції</w:t>
      </w:r>
    </w:p>
    <w:p w14:paraId="2A65CADF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Частина 7. Оцінка пропозицій</w:t>
      </w:r>
    </w:p>
    <w:p w14:paraId="1E248C41" w14:textId="77777777" w:rsidR="004C01CE" w:rsidRDefault="004C01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color w:val="000000"/>
          <w:sz w:val="21"/>
          <w:szCs w:val="21"/>
        </w:rPr>
      </w:pPr>
    </w:p>
    <w:p w14:paraId="7B2558C6" w14:textId="77777777" w:rsidR="004C01CE" w:rsidRDefault="008756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ПРЕДМЕТ КОНКУРСУ</w:t>
      </w:r>
    </w:p>
    <w:p w14:paraId="62CBA8DA" w14:textId="29F0EE6E" w:rsidR="004C01CE" w:rsidRPr="00E115B8" w:rsidRDefault="00875660" w:rsidP="00E115B8">
      <w:pPr>
        <w:ind w:firstLine="708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Предметом конкурсу є закупівля послуг </w:t>
      </w:r>
      <w:r w:rsidR="00A0606A" w:rsidRPr="00A0606A">
        <w:rPr>
          <w:sz w:val="22"/>
          <w:szCs w:val="22"/>
        </w:rPr>
        <w:t>дистриб'юторів</w:t>
      </w:r>
      <w:r w:rsidR="00A0606A">
        <w:rPr>
          <w:sz w:val="22"/>
          <w:szCs w:val="22"/>
        </w:rPr>
        <w:t xml:space="preserve"> </w:t>
      </w:r>
      <w:r w:rsidR="00FD68E6">
        <w:rPr>
          <w:sz w:val="22"/>
          <w:szCs w:val="22"/>
        </w:rPr>
        <w:t xml:space="preserve">у </w:t>
      </w:r>
      <w:r w:rsidR="0055583C" w:rsidRPr="0055583C">
        <w:rPr>
          <w:sz w:val="22"/>
          <w:szCs w:val="22"/>
        </w:rPr>
        <w:t xml:space="preserve">Сумській, Харківській, Дніпропетровській </w:t>
      </w:r>
      <w:r w:rsidR="0055583C">
        <w:rPr>
          <w:sz w:val="22"/>
          <w:szCs w:val="22"/>
          <w:lang w:val="ru-RU"/>
        </w:rPr>
        <w:t>т</w:t>
      </w:r>
      <w:r w:rsidR="0055583C" w:rsidRPr="0055583C">
        <w:rPr>
          <w:sz w:val="22"/>
          <w:szCs w:val="22"/>
        </w:rPr>
        <w:t xml:space="preserve">а Полтавській </w:t>
      </w:r>
      <w:r w:rsidR="0055583C">
        <w:rPr>
          <w:sz w:val="22"/>
          <w:szCs w:val="22"/>
          <w:lang w:val="ru-RU"/>
        </w:rPr>
        <w:t>о</w:t>
      </w:r>
      <w:r w:rsidR="0055583C" w:rsidRPr="0055583C">
        <w:rPr>
          <w:sz w:val="22"/>
          <w:szCs w:val="22"/>
        </w:rPr>
        <w:t>бластях</w:t>
      </w:r>
      <w:r w:rsidR="00E115B8" w:rsidRPr="00E115B8">
        <w:rPr>
          <w:sz w:val="22"/>
          <w:szCs w:val="22"/>
        </w:rPr>
        <w:t>.</w:t>
      </w:r>
    </w:p>
    <w:p w14:paraId="3A199607" w14:textId="77777777" w:rsidR="004C01CE" w:rsidRDefault="004C01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000000"/>
          <w:sz w:val="21"/>
          <w:szCs w:val="21"/>
        </w:rPr>
      </w:pPr>
    </w:p>
    <w:p w14:paraId="029D546D" w14:textId="77777777" w:rsidR="004C01CE" w:rsidRDefault="008756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ЗАГАЛЬНІ ВИМОГИ</w:t>
      </w:r>
    </w:p>
    <w:p w14:paraId="68BC90D1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2"/>
          <w:szCs w:val="22"/>
        </w:rPr>
      </w:pPr>
      <w:r>
        <w:rPr>
          <w:b/>
          <w:sz w:val="22"/>
          <w:szCs w:val="22"/>
        </w:rPr>
        <w:t>Учасником</w:t>
      </w:r>
      <w:r>
        <w:rPr>
          <w:sz w:val="22"/>
          <w:szCs w:val="22"/>
        </w:rPr>
        <w:t xml:space="preserve"> тендеру є юридична особа або ФОП,  яка подає свою пропозицію на участь у тендері. </w:t>
      </w:r>
      <w:r>
        <w:rPr>
          <w:b/>
          <w:sz w:val="22"/>
          <w:szCs w:val="22"/>
        </w:rPr>
        <w:t>Виконавець</w:t>
      </w:r>
      <w:r>
        <w:rPr>
          <w:sz w:val="22"/>
          <w:szCs w:val="22"/>
        </w:rPr>
        <w:t xml:space="preserve"> у контексті цього тендеру є особа, яка безпосередньо здійснюватиме надання послуг відповідно до умов тендерної документації та укладеного договору. </w:t>
      </w:r>
    </w:p>
    <w:p w14:paraId="6FF41D53" w14:textId="388B9EB0" w:rsidR="004C01CE" w:rsidRPr="00F96989" w:rsidRDefault="00875660" w:rsidP="00E115B8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Цим тендером передбачено, що свою пропозицію може надати як виконавець, який діє від свого імені та подає пропозицію як учасник тендеру, так і учасник, який діє як представник виконавця. </w:t>
      </w:r>
    </w:p>
    <w:p w14:paraId="0315F769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Підготовка тендерної пропозиції на даний Запит повинна здійснюватися відповідно до вимог, форм і правил, викладених у даному Запиті.</w:t>
      </w:r>
    </w:p>
    <w:p w14:paraId="7CC12D2A" w14:textId="77777777" w:rsidR="004C01CE" w:rsidRDefault="008756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Учасник, який надав свою пропозицію на даний Запит погоджується з тим, що надана пропозиція є повною, правдивою і дозволяє виконати дану закупівлю належним чином і в повній мірі з огляду на витратні матеріали, податки, знижки і т.п. В іншому випадку, БО «БЛАГОДІЙНИЙ ФОНД  «РОКАДА» такі витрати не відшкодує.</w:t>
      </w:r>
    </w:p>
    <w:p w14:paraId="72F18E12" w14:textId="77777777" w:rsidR="004C01CE" w:rsidRDefault="004C01CE" w:rsidP="00F0220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1"/>
          <w:szCs w:val="21"/>
        </w:rPr>
      </w:pPr>
    </w:p>
    <w:p w14:paraId="37E447C5" w14:textId="77777777" w:rsidR="004C01CE" w:rsidRDefault="008756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ОБОВ'ЯЗКОВІ ВИМОГИ ДО </w:t>
      </w:r>
      <w:r>
        <w:rPr>
          <w:b/>
          <w:sz w:val="21"/>
          <w:szCs w:val="21"/>
        </w:rPr>
        <w:t>УЧАСНИКА</w:t>
      </w:r>
    </w:p>
    <w:p w14:paraId="4BA21487" w14:textId="77777777" w:rsidR="004C01CE" w:rsidRDefault="008756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Учасник повинен бути суб’єктом підприємницької діяльності згідно Українського законодавства, та мати відповідний </w:t>
      </w:r>
      <w:r>
        <w:rPr>
          <w:b/>
          <w:sz w:val="22"/>
          <w:szCs w:val="22"/>
        </w:rPr>
        <w:t>КВЕД.</w:t>
      </w:r>
      <w:r>
        <w:rPr>
          <w:sz w:val="22"/>
          <w:szCs w:val="22"/>
        </w:rPr>
        <w:t xml:space="preserve"> Учасник повинен мати право надавати послуги неприбутковим організаціям згідно з "Податковим кодексом України". </w:t>
      </w:r>
    </w:p>
    <w:p w14:paraId="23FA4F38" w14:textId="77777777" w:rsidR="004C01CE" w:rsidRDefault="008756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Учасника тендеру не визнано у встановленому законом порядку банкрутом та відносно нього не відкрито ліквідаційну процедуру (Перевіряється співробітниками Фонду через відкриті офіційні джерела).</w:t>
      </w:r>
    </w:p>
    <w:p w14:paraId="54BDD875" w14:textId="77777777" w:rsidR="004C01CE" w:rsidRDefault="00875660">
      <w:pPr>
        <w:ind w:firstLine="708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Для того щоб учасник був визнаний таким, що відповідає вимогам фінансової оцінки, він повинен залишати незмінними заявлені ціни на протягом виконання проекту. </w:t>
      </w:r>
      <w:r>
        <w:rPr>
          <w:sz w:val="22"/>
          <w:szCs w:val="22"/>
          <w:u w:val="single"/>
        </w:rPr>
        <w:t xml:space="preserve">Ціна в комерційній пропозиції повинна надаватись за системою все включено (тобто всі супутні витрати учасника до даних послуг повинні бути передбачені в комерційній пропозиції. Учасник несе особисту відповідальність за сплату всіх податків, зборів або інших обов'язкових платежів, передбачених законодавством України, з отриманих сум. </w:t>
      </w:r>
    </w:p>
    <w:p w14:paraId="1225D46D" w14:textId="77777777" w:rsidR="004C01CE" w:rsidRDefault="004C01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000000"/>
          <w:sz w:val="21"/>
          <w:szCs w:val="21"/>
          <w:u w:val="single"/>
        </w:rPr>
      </w:pPr>
    </w:p>
    <w:p w14:paraId="50531DDB" w14:textId="77777777" w:rsidR="004C01CE" w:rsidRDefault="008756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333333"/>
          <w:sz w:val="21"/>
          <w:szCs w:val="21"/>
        </w:rPr>
      </w:pPr>
      <w:r>
        <w:rPr>
          <w:b/>
          <w:color w:val="333333"/>
          <w:sz w:val="21"/>
          <w:szCs w:val="21"/>
        </w:rPr>
        <w:t>ІНШІ ОБОВ'ЯЗКОВІ ВИМОГИ</w:t>
      </w:r>
    </w:p>
    <w:p w14:paraId="1FAD469C" w14:textId="77777777" w:rsidR="004C01CE" w:rsidRDefault="00875660">
      <w:pPr>
        <w:ind w:firstLine="708"/>
        <w:jc w:val="both"/>
        <w:rPr>
          <w:color w:val="333333"/>
          <w:sz w:val="22"/>
          <w:szCs w:val="22"/>
        </w:rPr>
      </w:pPr>
      <w:r>
        <w:rPr>
          <w:b/>
          <w:color w:val="333333"/>
          <w:sz w:val="22"/>
          <w:szCs w:val="22"/>
          <w:u w:val="single"/>
        </w:rPr>
        <w:t>Звертаємо вашу увагу</w:t>
      </w:r>
      <w:r>
        <w:rPr>
          <w:color w:val="333333"/>
          <w:sz w:val="22"/>
          <w:szCs w:val="22"/>
          <w:u w:val="single"/>
        </w:rPr>
        <w:t xml:space="preserve"> на обов’язкову умову безготівкового розрахунку за всі послуги між постачальником та БО «БЛАГОДІЙНИЙ ФОНД «РОКАДА».</w:t>
      </w:r>
      <w:r>
        <w:rPr>
          <w:color w:val="333333"/>
          <w:sz w:val="22"/>
          <w:szCs w:val="22"/>
        </w:rPr>
        <w:t xml:space="preserve"> Валюта виконання взаєморозрахунків - українська гривня.</w:t>
      </w:r>
    </w:p>
    <w:p w14:paraId="557A7F4D" w14:textId="77777777" w:rsidR="004C01CE" w:rsidRDefault="00875660">
      <w:pPr>
        <w:ind w:firstLine="708"/>
        <w:jc w:val="both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Фонд залишає за собою право прийняти тендерну пропозицію або не приймати  будь-яку із отриманих пропозицій.</w:t>
      </w:r>
    </w:p>
    <w:p w14:paraId="57728264" w14:textId="4A9A4DC1" w:rsidR="004C01CE" w:rsidRDefault="00875660">
      <w:pPr>
        <w:ind w:firstLine="708"/>
        <w:jc w:val="both"/>
        <w:rPr>
          <w:color w:val="333333"/>
          <w:sz w:val="22"/>
          <w:szCs w:val="22"/>
          <w:highlight w:val="white"/>
        </w:rPr>
      </w:pPr>
      <w:r w:rsidRPr="00793878">
        <w:rPr>
          <w:sz w:val="22"/>
          <w:szCs w:val="22"/>
        </w:rPr>
        <w:t>Пропозиція повинна бути дійсною</w:t>
      </w:r>
      <w:r w:rsidRPr="00793878">
        <w:rPr>
          <w:sz w:val="22"/>
          <w:szCs w:val="22"/>
          <w:highlight w:val="white"/>
        </w:rPr>
        <w:t xml:space="preserve"> до </w:t>
      </w:r>
      <w:r w:rsidR="00A0606A">
        <w:rPr>
          <w:sz w:val="22"/>
          <w:szCs w:val="22"/>
          <w:highlight w:val="white"/>
        </w:rPr>
        <w:t>31</w:t>
      </w:r>
      <w:r w:rsidRPr="00793878">
        <w:rPr>
          <w:sz w:val="22"/>
          <w:szCs w:val="22"/>
          <w:highlight w:val="white"/>
        </w:rPr>
        <w:t>.0</w:t>
      </w:r>
      <w:r w:rsidR="0055583C">
        <w:rPr>
          <w:sz w:val="22"/>
          <w:szCs w:val="22"/>
          <w:highlight w:val="white"/>
          <w:lang w:val="ru-RU"/>
        </w:rPr>
        <w:t>3</w:t>
      </w:r>
      <w:r w:rsidRPr="00793878">
        <w:rPr>
          <w:sz w:val="22"/>
          <w:szCs w:val="22"/>
          <w:highlight w:val="white"/>
        </w:rPr>
        <w:t>.202</w:t>
      </w:r>
      <w:r w:rsidR="00846FBE" w:rsidRPr="00846FBE">
        <w:rPr>
          <w:sz w:val="22"/>
          <w:szCs w:val="22"/>
          <w:highlight w:val="white"/>
          <w:lang w:val="ru-RU"/>
        </w:rPr>
        <w:t xml:space="preserve">7 </w:t>
      </w:r>
      <w:r w:rsidRPr="00793878">
        <w:rPr>
          <w:sz w:val="22"/>
          <w:szCs w:val="22"/>
          <w:highlight w:val="white"/>
        </w:rPr>
        <w:t>року</w:t>
      </w:r>
      <w:r>
        <w:rPr>
          <w:color w:val="333333"/>
          <w:sz w:val="22"/>
          <w:szCs w:val="22"/>
          <w:highlight w:val="white"/>
        </w:rPr>
        <w:t>, або до повного виконання.</w:t>
      </w:r>
    </w:p>
    <w:p w14:paraId="5F0112DD" w14:textId="31A29B1D" w:rsidR="004C01CE" w:rsidRDefault="00875660">
      <w:pPr>
        <w:ind w:firstLine="708"/>
        <w:jc w:val="both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  <w:highlight w:val="white"/>
        </w:rPr>
        <w:t xml:space="preserve">Ціна на </w:t>
      </w:r>
      <w:r>
        <w:rPr>
          <w:sz w:val="22"/>
          <w:szCs w:val="22"/>
          <w:highlight w:val="white"/>
        </w:rPr>
        <w:t xml:space="preserve">послуги </w:t>
      </w:r>
      <w:r w:rsidR="00EF21D0">
        <w:rPr>
          <w:sz w:val="22"/>
          <w:szCs w:val="22"/>
          <w:highlight w:val="white"/>
        </w:rPr>
        <w:t xml:space="preserve">соціального працівника </w:t>
      </w:r>
      <w:r>
        <w:rPr>
          <w:color w:val="333333"/>
          <w:sz w:val="22"/>
          <w:szCs w:val="22"/>
          <w:highlight w:val="white"/>
        </w:rPr>
        <w:t>повинна бути зафіксована в український гривні до</w:t>
      </w:r>
      <w:r w:rsidRPr="00793878">
        <w:rPr>
          <w:color w:val="FF0000"/>
          <w:sz w:val="22"/>
          <w:szCs w:val="22"/>
          <w:highlight w:val="white"/>
        </w:rPr>
        <w:t xml:space="preserve"> </w:t>
      </w:r>
      <w:r w:rsidR="001971EF" w:rsidRPr="001971EF">
        <w:rPr>
          <w:sz w:val="22"/>
          <w:szCs w:val="22"/>
        </w:rPr>
        <w:t>31.0</w:t>
      </w:r>
      <w:r w:rsidR="0055583C">
        <w:rPr>
          <w:sz w:val="22"/>
          <w:szCs w:val="22"/>
          <w:lang w:val="ru-RU"/>
        </w:rPr>
        <w:t>3</w:t>
      </w:r>
      <w:r w:rsidR="001971EF" w:rsidRPr="001971EF">
        <w:rPr>
          <w:sz w:val="22"/>
          <w:szCs w:val="22"/>
        </w:rPr>
        <w:t>.202</w:t>
      </w:r>
      <w:r w:rsidR="00846FBE" w:rsidRPr="00846FBE">
        <w:rPr>
          <w:sz w:val="22"/>
          <w:szCs w:val="22"/>
          <w:lang w:val="ru-RU"/>
        </w:rPr>
        <w:t>7</w:t>
      </w:r>
      <w:r w:rsidR="001971EF" w:rsidRPr="001971EF">
        <w:rPr>
          <w:sz w:val="22"/>
          <w:szCs w:val="22"/>
        </w:rPr>
        <w:t xml:space="preserve"> </w:t>
      </w:r>
      <w:r>
        <w:rPr>
          <w:color w:val="333333"/>
          <w:sz w:val="22"/>
          <w:szCs w:val="22"/>
          <w:highlight w:val="white"/>
        </w:rPr>
        <w:t xml:space="preserve">року, або </w:t>
      </w:r>
      <w:r>
        <w:rPr>
          <w:color w:val="333333"/>
          <w:sz w:val="22"/>
          <w:szCs w:val="22"/>
        </w:rPr>
        <w:t>до повного виконання.</w:t>
      </w:r>
    </w:p>
    <w:p w14:paraId="473D8EA3" w14:textId="77777777" w:rsidR="004C01CE" w:rsidRDefault="004C01CE">
      <w:pPr>
        <w:ind w:firstLine="708"/>
        <w:jc w:val="both"/>
        <w:rPr>
          <w:color w:val="333333"/>
          <w:sz w:val="21"/>
          <w:szCs w:val="21"/>
        </w:rPr>
      </w:pPr>
    </w:p>
    <w:p w14:paraId="1F95E1B4" w14:textId="77777777" w:rsidR="004C01CE" w:rsidRDefault="008756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333333"/>
          <w:sz w:val="21"/>
          <w:szCs w:val="21"/>
        </w:rPr>
      </w:pPr>
      <w:r>
        <w:rPr>
          <w:b/>
          <w:color w:val="333333"/>
          <w:sz w:val="21"/>
          <w:szCs w:val="21"/>
        </w:rPr>
        <w:t>РОЗ'ЯСНЕННЯ</w:t>
      </w:r>
    </w:p>
    <w:p w14:paraId="00A53FFB" w14:textId="1A6D2443" w:rsidR="00793878" w:rsidRPr="00C45575" w:rsidRDefault="00875660">
      <w:pPr>
        <w:ind w:firstLine="708"/>
        <w:jc w:val="both"/>
        <w:rPr>
          <w:strike/>
          <w:sz w:val="22"/>
          <w:szCs w:val="22"/>
        </w:rPr>
      </w:pPr>
      <w:r>
        <w:rPr>
          <w:sz w:val="22"/>
          <w:szCs w:val="22"/>
        </w:rPr>
        <w:t xml:space="preserve">Учасник у будь-який момент до кінцевого терміну подання тендерних пропозицій може звернутися до Фонду за роз’ясненнями або уточненнями стосовно предмету закупівлі на пошту tender@rokada.org.ua або електронному майданчику:  </w:t>
      </w:r>
      <w:hyperlink r:id="rId12">
        <w:r>
          <w:rPr>
            <w:sz w:val="22"/>
            <w:szCs w:val="22"/>
          </w:rPr>
          <w:t>https://zakupki.prom.ua</w:t>
        </w:r>
      </w:hyperlink>
      <w:r>
        <w:rPr>
          <w:sz w:val="22"/>
          <w:szCs w:val="22"/>
        </w:rPr>
        <w:t xml:space="preserve"> та отримати відповідь в електронному вигляді. Запитання від учасника можна ставити протягом всього терміну подання пропозиції але </w:t>
      </w:r>
      <w:r>
        <w:rPr>
          <w:sz w:val="22"/>
          <w:szCs w:val="22"/>
          <w:u w:val="single"/>
        </w:rPr>
        <w:t>не пізніше</w:t>
      </w:r>
      <w:r w:rsidR="00793878">
        <w:rPr>
          <w:b/>
          <w:i/>
          <w:sz w:val="22"/>
          <w:szCs w:val="22"/>
          <w:u w:val="single"/>
          <w:lang w:val="ru-RU"/>
        </w:rPr>
        <w:t xml:space="preserve"> - </w:t>
      </w:r>
      <w:r w:rsidR="0055583C">
        <w:rPr>
          <w:b/>
          <w:color w:val="000000" w:themeColor="text1"/>
          <w:sz w:val="22"/>
          <w:szCs w:val="22"/>
          <w:u w:val="single"/>
          <w:lang w:val="ru-RU"/>
        </w:rPr>
        <w:t>28</w:t>
      </w:r>
      <w:r w:rsidR="00666B93" w:rsidRPr="00664168">
        <w:rPr>
          <w:b/>
          <w:color w:val="000000" w:themeColor="text1"/>
          <w:sz w:val="22"/>
          <w:szCs w:val="22"/>
          <w:u w:val="single"/>
        </w:rPr>
        <w:t>.</w:t>
      </w:r>
      <w:r w:rsidR="00A0606A" w:rsidRPr="00664168">
        <w:rPr>
          <w:b/>
          <w:color w:val="000000" w:themeColor="text1"/>
          <w:sz w:val="22"/>
          <w:szCs w:val="22"/>
          <w:u w:val="single"/>
        </w:rPr>
        <w:t>0</w:t>
      </w:r>
      <w:r w:rsidR="0055583C">
        <w:rPr>
          <w:b/>
          <w:color w:val="000000" w:themeColor="text1"/>
          <w:sz w:val="22"/>
          <w:szCs w:val="22"/>
          <w:u w:val="single"/>
          <w:lang w:val="ru-RU"/>
        </w:rPr>
        <w:t>9</w:t>
      </w:r>
      <w:r w:rsidR="00666B93" w:rsidRPr="00664168">
        <w:rPr>
          <w:b/>
          <w:color w:val="000000" w:themeColor="text1"/>
          <w:sz w:val="22"/>
          <w:szCs w:val="22"/>
          <w:u w:val="single"/>
        </w:rPr>
        <w:t>.202</w:t>
      </w:r>
      <w:r w:rsidR="00A0606A" w:rsidRPr="00664168">
        <w:rPr>
          <w:b/>
          <w:color w:val="000000" w:themeColor="text1"/>
          <w:sz w:val="22"/>
          <w:szCs w:val="22"/>
          <w:u w:val="single"/>
        </w:rPr>
        <w:t>6</w:t>
      </w:r>
      <w:r w:rsidR="00666B93" w:rsidRPr="00664168">
        <w:rPr>
          <w:b/>
          <w:color w:val="000000" w:themeColor="text1"/>
          <w:sz w:val="22"/>
          <w:szCs w:val="22"/>
          <w:u w:val="single"/>
        </w:rPr>
        <w:t xml:space="preserve"> –17:00 UTC+2</w:t>
      </w:r>
      <w:r w:rsidR="00666B93" w:rsidRPr="00664168">
        <w:rPr>
          <w:b/>
          <w:i/>
          <w:color w:val="000000" w:themeColor="text1"/>
          <w:sz w:val="22"/>
          <w:szCs w:val="22"/>
          <w:u w:val="single"/>
        </w:rPr>
        <w:t>.</w:t>
      </w:r>
      <w:r w:rsidR="00C45575" w:rsidRPr="00664168">
        <w:rPr>
          <w:b/>
          <w:i/>
          <w:color w:val="000000" w:themeColor="text1"/>
          <w:sz w:val="22"/>
          <w:szCs w:val="22"/>
          <w:u w:val="single"/>
        </w:rPr>
        <w:t xml:space="preserve"> </w:t>
      </w:r>
    </w:p>
    <w:p w14:paraId="54006BBD" w14:textId="4B21590F" w:rsidR="004C01CE" w:rsidRDefault="00875660">
      <w:pPr>
        <w:ind w:firstLine="708"/>
        <w:jc w:val="both"/>
        <w:rPr>
          <w:color w:val="333333"/>
          <w:sz w:val="22"/>
          <w:szCs w:val="22"/>
          <w:highlight w:val="white"/>
        </w:rPr>
      </w:pPr>
      <w:r>
        <w:rPr>
          <w:color w:val="333333"/>
          <w:sz w:val="22"/>
          <w:szCs w:val="22"/>
        </w:rPr>
        <w:t>Фонд може в будь-який момент до закінчення строку подання пропозицій внести зміни в запит тендерних пропозицій</w:t>
      </w:r>
      <w:r w:rsidR="00793878">
        <w:rPr>
          <w:color w:val="333333"/>
          <w:sz w:val="22"/>
          <w:szCs w:val="22"/>
          <w:lang w:val="ru-RU"/>
        </w:rPr>
        <w:t xml:space="preserve"> з в</w:t>
      </w:r>
      <w:r w:rsidR="00793878">
        <w:rPr>
          <w:color w:val="333333"/>
          <w:sz w:val="22"/>
          <w:szCs w:val="22"/>
        </w:rPr>
        <w:t>відображенням оновлених документів</w:t>
      </w:r>
      <w:r>
        <w:rPr>
          <w:color w:val="333333"/>
          <w:sz w:val="22"/>
          <w:szCs w:val="22"/>
        </w:rPr>
        <w:t xml:space="preserve">. До моменту підписання договору про закупівлю Фонд не несе жодних зобов’язань по відношенню до учасників процедури закупівлі. Фонд залишає за собою право відхилити тендерні пропозиції всіх учасників процедури закупівлі. Участь у тендері пов’язаних осіб або ж змова учасників тендеру забороняється. У разі виявлення таких фактів, результати тендеру буде відмінено або договір з відповідним учасником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збитків, завданих Фонду. Учасник може надавати послуги тільки через одну юридичну особу та не має права змінювати надавача послуг </w:t>
      </w:r>
      <w:r>
        <w:rPr>
          <w:color w:val="333333"/>
          <w:sz w:val="22"/>
          <w:szCs w:val="22"/>
          <w:highlight w:val="white"/>
        </w:rPr>
        <w:t>впродовж дії терміну договору. Виняток – реорганізація юридичної особи/зміна назви/злиття.</w:t>
      </w:r>
    </w:p>
    <w:p w14:paraId="2F321817" w14:textId="67E51207" w:rsidR="004C01CE" w:rsidRDefault="00875660">
      <w:pPr>
        <w:ind w:firstLine="708"/>
        <w:jc w:val="both"/>
        <w:rPr>
          <w:color w:val="333333"/>
          <w:sz w:val="22"/>
          <w:szCs w:val="22"/>
          <w:highlight w:val="white"/>
          <w:u w:val="single"/>
        </w:rPr>
      </w:pPr>
      <w:r>
        <w:rPr>
          <w:color w:val="333333"/>
          <w:sz w:val="22"/>
          <w:szCs w:val="22"/>
          <w:highlight w:val="white"/>
          <w:u w:val="single"/>
        </w:rPr>
        <w:t>УВАГА! Замовник залишає за собою право змінювати об’єми послуг! Об’єм послуг визначається спільно з менеджером проєкту БО «БФ «РОКАДА». Попередній очікуваний об’єм послуг викладено в Додатку 1.2 до тендерної документації.</w:t>
      </w:r>
    </w:p>
    <w:p w14:paraId="2FD2E972" w14:textId="7C3A4192" w:rsidR="004C01CE" w:rsidRDefault="004C01CE">
      <w:pPr>
        <w:ind w:firstLine="708"/>
        <w:jc w:val="both"/>
        <w:rPr>
          <w:color w:val="333333"/>
          <w:sz w:val="21"/>
          <w:szCs w:val="21"/>
          <w:u w:val="single"/>
        </w:rPr>
      </w:pPr>
    </w:p>
    <w:p w14:paraId="61F26CA2" w14:textId="2C3E6097" w:rsidR="00E44F2C" w:rsidRDefault="00E44F2C">
      <w:pPr>
        <w:ind w:firstLine="708"/>
        <w:jc w:val="both"/>
        <w:rPr>
          <w:color w:val="333333"/>
          <w:sz w:val="21"/>
          <w:szCs w:val="21"/>
          <w:u w:val="single"/>
        </w:rPr>
      </w:pPr>
    </w:p>
    <w:p w14:paraId="700C3D3F" w14:textId="2096832A" w:rsidR="00E44F2C" w:rsidRDefault="00E44F2C">
      <w:pPr>
        <w:ind w:firstLine="708"/>
        <w:jc w:val="both"/>
        <w:rPr>
          <w:color w:val="333333"/>
          <w:sz w:val="21"/>
          <w:szCs w:val="21"/>
          <w:u w:val="single"/>
        </w:rPr>
      </w:pPr>
    </w:p>
    <w:p w14:paraId="49329DAD" w14:textId="7A91A5A6" w:rsidR="00E44F2C" w:rsidRDefault="00E44F2C">
      <w:pPr>
        <w:ind w:firstLine="708"/>
        <w:jc w:val="both"/>
        <w:rPr>
          <w:color w:val="333333"/>
          <w:sz w:val="21"/>
          <w:szCs w:val="21"/>
          <w:u w:val="single"/>
        </w:rPr>
      </w:pPr>
    </w:p>
    <w:p w14:paraId="408CBA6E" w14:textId="71D8E1CE" w:rsidR="00EF21D0" w:rsidRDefault="00EF21D0">
      <w:pPr>
        <w:ind w:firstLine="708"/>
        <w:jc w:val="both"/>
        <w:rPr>
          <w:color w:val="333333"/>
          <w:sz w:val="21"/>
          <w:szCs w:val="21"/>
          <w:u w:val="single"/>
        </w:rPr>
      </w:pPr>
    </w:p>
    <w:p w14:paraId="285B7F7E" w14:textId="77777777" w:rsidR="00EF21D0" w:rsidRDefault="00EF21D0">
      <w:pPr>
        <w:ind w:firstLine="708"/>
        <w:jc w:val="both"/>
        <w:rPr>
          <w:color w:val="333333"/>
          <w:sz w:val="21"/>
          <w:szCs w:val="21"/>
          <w:u w:val="single"/>
        </w:rPr>
      </w:pPr>
    </w:p>
    <w:p w14:paraId="49529201" w14:textId="77777777" w:rsidR="004C01CE" w:rsidRDefault="008756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ВИМОГИ ДО ПОДАННЯ ПРОПОЗИЦІЙ</w:t>
      </w:r>
    </w:p>
    <w:p w14:paraId="7FB81729" w14:textId="499E2BD4" w:rsidR="004C01CE" w:rsidRPr="00C45575" w:rsidRDefault="0086619F">
      <w:pPr>
        <w:ind w:firstLine="708"/>
        <w:jc w:val="both"/>
        <w:rPr>
          <w:color w:val="FF0000"/>
          <w:sz w:val="22"/>
          <w:szCs w:val="22"/>
        </w:rPr>
      </w:pPr>
      <w:bookmarkStart w:id="0" w:name="_heading=h.gjdgxs" w:colFirst="0" w:colLast="0"/>
      <w:bookmarkEnd w:id="0"/>
      <w:r w:rsidRPr="008C11AA">
        <w:rPr>
          <w:sz w:val="21"/>
          <w:szCs w:val="21"/>
        </w:rPr>
        <w:lastRenderedPageBreak/>
        <w:t xml:space="preserve">Пропозиції надаються шляхом направлення на e-mail: </w:t>
      </w:r>
      <w:hyperlink r:id="rId13" w:history="1">
        <w:r w:rsidRPr="008C11AA">
          <w:rPr>
            <w:rStyle w:val="a4"/>
            <w:b/>
            <w:sz w:val="21"/>
            <w:szCs w:val="21"/>
          </w:rPr>
          <w:t>tender@rokada.org.ua</w:t>
        </w:r>
      </w:hyperlink>
      <w:r w:rsidRPr="008C11AA">
        <w:rPr>
          <w:b/>
          <w:color w:val="0070C0"/>
          <w:sz w:val="21"/>
          <w:szCs w:val="21"/>
        </w:rPr>
        <w:t xml:space="preserve"> </w:t>
      </w:r>
      <w:r w:rsidRPr="00F26A34">
        <w:rPr>
          <w:color w:val="000000" w:themeColor="text1"/>
          <w:sz w:val="21"/>
          <w:szCs w:val="21"/>
        </w:rPr>
        <w:t>та</w:t>
      </w:r>
      <w:r w:rsidRPr="008C11AA">
        <w:rPr>
          <w:b/>
          <w:color w:val="0070C0"/>
          <w:sz w:val="21"/>
          <w:szCs w:val="21"/>
        </w:rPr>
        <w:t xml:space="preserve"> </w:t>
      </w:r>
      <w:hyperlink r:id="rId14" w:history="1">
        <w:r w:rsidRPr="001B732B">
          <w:rPr>
            <w:rStyle w:val="a4"/>
            <w:b/>
            <w:sz w:val="21"/>
            <w:szCs w:val="21"/>
          </w:rPr>
          <w:t>finance_tender@rokada.org.ua</w:t>
        </w:r>
      </w:hyperlink>
      <w:r>
        <w:rPr>
          <w:b/>
          <w:color w:val="0070C0"/>
          <w:sz w:val="21"/>
          <w:szCs w:val="21"/>
          <w:u w:val="single"/>
        </w:rPr>
        <w:t xml:space="preserve">, </w:t>
      </w:r>
      <w:r>
        <w:rPr>
          <w:sz w:val="21"/>
          <w:szCs w:val="21"/>
        </w:rPr>
        <w:t>або</w:t>
      </w:r>
      <w:r w:rsidRPr="00F26A34">
        <w:rPr>
          <w:sz w:val="21"/>
          <w:szCs w:val="21"/>
        </w:rPr>
        <w:t xml:space="preserve"> електронний майданчик </w:t>
      </w:r>
      <w:r w:rsidRPr="000301C5">
        <w:rPr>
          <w:rStyle w:val="a4"/>
          <w:b/>
        </w:rPr>
        <w:t>https://zakupivli.pro/</w:t>
      </w:r>
      <w:r w:rsidRPr="008C11AA">
        <w:rPr>
          <w:sz w:val="21"/>
          <w:szCs w:val="21"/>
        </w:rPr>
        <w:t xml:space="preserve"> або в паперовому вигляді окремими листами фінансова частина від технічної за адресою, а/с 108 м. Київ - 065, 03065, Україна </w:t>
      </w:r>
      <w:r w:rsidRPr="008C11AA">
        <w:rPr>
          <w:color w:val="333333"/>
          <w:sz w:val="21"/>
          <w:szCs w:val="21"/>
        </w:rPr>
        <w:t>БО «БЛАГОДІЙНИЙ ФОНД «РОКАДА»</w:t>
      </w:r>
      <w:r w:rsidRPr="008C11AA">
        <w:rPr>
          <w:sz w:val="21"/>
          <w:szCs w:val="21"/>
        </w:rPr>
        <w:t xml:space="preserve">  </w:t>
      </w:r>
      <w:r w:rsidR="00875660">
        <w:rPr>
          <w:sz w:val="22"/>
          <w:szCs w:val="22"/>
        </w:rPr>
        <w:t>не пізніше</w:t>
      </w:r>
      <w:r w:rsidR="002C2739">
        <w:rPr>
          <w:b/>
          <w:color w:val="000000" w:themeColor="text1"/>
          <w:sz w:val="22"/>
          <w:szCs w:val="22"/>
          <w:u w:val="single"/>
          <w:lang w:val="ru-RU"/>
        </w:rPr>
        <w:t xml:space="preserve"> </w:t>
      </w:r>
      <w:r w:rsidR="0055583C">
        <w:rPr>
          <w:b/>
          <w:color w:val="000000" w:themeColor="text1"/>
          <w:sz w:val="22"/>
          <w:szCs w:val="22"/>
          <w:u w:val="single"/>
          <w:lang w:val="ru-RU"/>
        </w:rPr>
        <w:t>28</w:t>
      </w:r>
      <w:r w:rsidR="00666B93" w:rsidRPr="00664168">
        <w:rPr>
          <w:b/>
          <w:color w:val="000000" w:themeColor="text1"/>
          <w:sz w:val="22"/>
          <w:szCs w:val="22"/>
          <w:u w:val="single"/>
        </w:rPr>
        <w:t>.</w:t>
      </w:r>
      <w:r w:rsidR="002C2739" w:rsidRPr="00664168">
        <w:rPr>
          <w:b/>
          <w:color w:val="000000" w:themeColor="text1"/>
          <w:sz w:val="22"/>
          <w:szCs w:val="22"/>
          <w:u w:val="single"/>
        </w:rPr>
        <w:t>0</w:t>
      </w:r>
      <w:r w:rsidR="0055583C">
        <w:rPr>
          <w:b/>
          <w:color w:val="000000" w:themeColor="text1"/>
          <w:sz w:val="22"/>
          <w:szCs w:val="22"/>
          <w:u w:val="single"/>
          <w:lang w:val="ru-RU"/>
        </w:rPr>
        <w:t>9</w:t>
      </w:r>
      <w:r w:rsidR="00666B93" w:rsidRPr="00664168">
        <w:rPr>
          <w:b/>
          <w:color w:val="000000" w:themeColor="text1"/>
          <w:sz w:val="22"/>
          <w:szCs w:val="22"/>
          <w:u w:val="single"/>
        </w:rPr>
        <w:t>.202</w:t>
      </w:r>
      <w:r w:rsidR="002C2739" w:rsidRPr="00664168">
        <w:rPr>
          <w:b/>
          <w:color w:val="000000" w:themeColor="text1"/>
          <w:sz w:val="22"/>
          <w:szCs w:val="22"/>
          <w:u w:val="single"/>
        </w:rPr>
        <w:t>6</w:t>
      </w:r>
      <w:r w:rsidR="00666B93" w:rsidRPr="00664168">
        <w:rPr>
          <w:b/>
          <w:color w:val="000000" w:themeColor="text1"/>
          <w:sz w:val="22"/>
          <w:szCs w:val="22"/>
          <w:u w:val="single"/>
        </w:rPr>
        <w:t xml:space="preserve"> –17:00 UTC+2</w:t>
      </w:r>
      <w:r w:rsidR="00666B93" w:rsidRPr="00664168">
        <w:rPr>
          <w:b/>
          <w:i/>
          <w:color w:val="000000" w:themeColor="text1"/>
          <w:sz w:val="22"/>
          <w:szCs w:val="22"/>
          <w:u w:val="single"/>
        </w:rPr>
        <w:t>.</w:t>
      </w:r>
    </w:p>
    <w:p w14:paraId="545D8830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П</w:t>
      </w:r>
      <w:r>
        <w:rPr>
          <w:color w:val="000000"/>
          <w:sz w:val="22"/>
          <w:szCs w:val="22"/>
        </w:rPr>
        <w:t xml:space="preserve">ропозиція повинна складатися з наступного комплекту документів: </w:t>
      </w:r>
    </w:p>
    <w:p w14:paraId="233E82DD" w14:textId="5DD299D6" w:rsidR="004C01CE" w:rsidRDefault="00875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Огляд проекту (Додаток 1) та Технічне завдання Виконавця (Додаток 1.2)</w:t>
      </w:r>
      <w:r w:rsidR="0094686B">
        <w:rPr>
          <w:color w:val="000000"/>
          <w:sz w:val="22"/>
          <w:szCs w:val="22"/>
          <w:lang w:val="ru-RU"/>
        </w:rPr>
        <w:t xml:space="preserve"> </w:t>
      </w:r>
    </w:p>
    <w:p w14:paraId="302F2191" w14:textId="7364A179" w:rsidR="004C01CE" w:rsidRDefault="00875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Форма технічної пропозиції (Додаток 2) та Додатки до технічної пропозиції </w:t>
      </w:r>
    </w:p>
    <w:p w14:paraId="55FB1E29" w14:textId="77777777" w:rsidR="004C01CE" w:rsidRDefault="00875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Форма реєстрації Постачальника (Додаток 3).</w:t>
      </w:r>
    </w:p>
    <w:p w14:paraId="1DC0F96B" w14:textId="77777777" w:rsidR="004C01CE" w:rsidRDefault="00875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Кодекс поведінки (Додаток 4).</w:t>
      </w:r>
    </w:p>
    <w:p w14:paraId="0F2D2E47" w14:textId="77777777" w:rsidR="004C01CE" w:rsidRDefault="00875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Копії реєстраційних документів учасника (Свідоцтво про державну реєстрацію або Витяг з ЄДРПОУ та </w:t>
      </w:r>
      <w:r>
        <w:rPr>
          <w:sz w:val="22"/>
          <w:szCs w:val="22"/>
        </w:rPr>
        <w:t>Витяг</w:t>
      </w:r>
      <w:r>
        <w:rPr>
          <w:color w:val="000000"/>
          <w:sz w:val="22"/>
          <w:szCs w:val="22"/>
        </w:rPr>
        <w:t xml:space="preserve"> платника </w:t>
      </w:r>
      <w:r>
        <w:rPr>
          <w:sz w:val="22"/>
          <w:szCs w:val="22"/>
        </w:rPr>
        <w:t>ЄП).</w:t>
      </w:r>
    </w:p>
    <w:p w14:paraId="53551A4E" w14:textId="77777777" w:rsidR="004C01CE" w:rsidRDefault="00875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34" w:hanging="35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Інші документи, передбачені Додатком 2, на к</w:t>
      </w:r>
      <w:r>
        <w:rPr>
          <w:sz w:val="22"/>
          <w:szCs w:val="22"/>
        </w:rPr>
        <w:t>ожного Виконавця</w:t>
      </w:r>
      <w:r>
        <w:rPr>
          <w:color w:val="000000"/>
          <w:sz w:val="22"/>
          <w:szCs w:val="22"/>
        </w:rPr>
        <w:t xml:space="preserve"> (документи про вищу освіту, резюме, сертифікати, відгуки тощо).</w:t>
      </w:r>
    </w:p>
    <w:p w14:paraId="02DF0B3D" w14:textId="77777777" w:rsidR="004C01CE" w:rsidRDefault="0087566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ind w:left="1434" w:right="116" w:hanging="357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!!! ДАНИЙ ПАКЕТ ДОКУМЕНТІВ НАПРАВЛЯЄТЬСЯ НА ПОШТУ </w:t>
      </w:r>
      <w:hyperlink r:id="rId15">
        <w:r>
          <w:rPr>
            <w:b/>
            <w:color w:val="0000FF"/>
            <w:sz w:val="22"/>
            <w:szCs w:val="22"/>
          </w:rPr>
          <w:t>tender@rokada.org.ua</w:t>
        </w:r>
      </w:hyperlink>
    </w:p>
    <w:p w14:paraId="41BEE206" w14:textId="390460DE" w:rsidR="004C01CE" w:rsidRPr="0094686B" w:rsidRDefault="00875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Форма фінансової пропозиції (Додаток </w:t>
      </w:r>
      <w:r>
        <w:rPr>
          <w:sz w:val="22"/>
          <w:szCs w:val="22"/>
        </w:rPr>
        <w:t>5</w:t>
      </w:r>
      <w:r>
        <w:rPr>
          <w:color w:val="000000"/>
          <w:sz w:val="22"/>
          <w:szCs w:val="22"/>
        </w:rPr>
        <w:t xml:space="preserve">) – </w:t>
      </w:r>
      <w:r>
        <w:rPr>
          <w:b/>
          <w:color w:val="000000"/>
          <w:sz w:val="22"/>
          <w:szCs w:val="22"/>
        </w:rPr>
        <w:t xml:space="preserve">ДАНИЙ ДОДАТОК НАПРАВЛЯЄТЬСЯ НА ПОШТУ  </w:t>
      </w:r>
      <w:hyperlink r:id="rId16">
        <w:r>
          <w:rPr>
            <w:b/>
            <w:color w:val="0000FF"/>
            <w:sz w:val="22"/>
            <w:szCs w:val="22"/>
          </w:rPr>
          <w:t>finance_tender@rokada.org.ua</w:t>
        </w:r>
      </w:hyperlink>
    </w:p>
    <w:p w14:paraId="7804FF9C" w14:textId="7F27A8ED" w:rsidR="0094686B" w:rsidRDefault="0094686B" w:rsidP="0094686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40"/>
        <w:jc w:val="both"/>
        <w:rPr>
          <w:b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(</w:t>
      </w:r>
      <w:r>
        <w:rPr>
          <w:i/>
          <w:sz w:val="21"/>
          <w:szCs w:val="21"/>
        </w:rPr>
        <w:t>«</w:t>
      </w:r>
      <w:r w:rsidRPr="0094686B">
        <w:rPr>
          <w:i/>
          <w:sz w:val="21"/>
          <w:szCs w:val="21"/>
        </w:rPr>
        <w:t>Форма фінансової пропозиції</w:t>
      </w:r>
      <w:r>
        <w:rPr>
          <w:i/>
          <w:sz w:val="21"/>
          <w:szCs w:val="21"/>
        </w:rPr>
        <w:t>» подається на кожен лот як окремий файл</w:t>
      </w:r>
      <w:r>
        <w:rPr>
          <w:color w:val="000000"/>
          <w:sz w:val="22"/>
          <w:szCs w:val="22"/>
        </w:rPr>
        <w:t>).</w:t>
      </w:r>
    </w:p>
    <w:p w14:paraId="258D603D" w14:textId="77777777" w:rsidR="004C01CE" w:rsidRDefault="008756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Пропозиція повинна бути складена українською мовою. Пропозиції слід подавати, користуючись наведеними Додатками, не змінюючи їх.</w:t>
      </w:r>
    </w:p>
    <w:p w14:paraId="3BB1DBE7" w14:textId="77777777" w:rsidR="004C01CE" w:rsidRDefault="00875660">
      <w:pPr>
        <w:ind w:firstLine="708"/>
        <w:jc w:val="both"/>
        <w:rPr>
          <w:sz w:val="22"/>
          <w:szCs w:val="22"/>
        </w:rPr>
      </w:pPr>
      <w:r>
        <w:rPr>
          <w:b/>
          <w:sz w:val="22"/>
          <w:szCs w:val="22"/>
        </w:rPr>
        <w:t>Додатки та всі інші супутні документи</w:t>
      </w:r>
      <w:r>
        <w:rPr>
          <w:sz w:val="22"/>
          <w:szCs w:val="22"/>
        </w:rPr>
        <w:t xml:space="preserve"> повинні бути підписані і завірені печатками (за наявності) та представлені у відсканованому вигляді в форматі PDF. </w:t>
      </w:r>
    </w:p>
    <w:p w14:paraId="314DFB4B" w14:textId="77777777" w:rsidR="004C01CE" w:rsidRDefault="00875660">
      <w:pPr>
        <w:ind w:firstLine="720"/>
        <w:jc w:val="both"/>
        <w:rPr>
          <w:sz w:val="22"/>
          <w:szCs w:val="22"/>
        </w:rPr>
      </w:pPr>
      <w:r>
        <w:rPr>
          <w:b/>
          <w:sz w:val="22"/>
          <w:szCs w:val="22"/>
        </w:rPr>
        <w:t>Додаток 5</w:t>
      </w:r>
      <w:r>
        <w:rPr>
          <w:sz w:val="22"/>
          <w:szCs w:val="22"/>
        </w:rPr>
        <w:t xml:space="preserve"> (Форма фінансової пропозиції) повинен бути заповнений за встановленою формою з використанням української гривні в якості валюти. Учасник самостійно визначає ціну на послуги, які він пропонує надати за Договором про закупівлю. Не врахована учасником вартість окремих послуг не сплачується Замовником окремо, а витрати на їх виконання вважаються врахованими у вартість його тендерної пропозиції. Ціна повинна бути чітко та остаточно визначена.</w:t>
      </w:r>
    </w:p>
    <w:p w14:paraId="17AE45F0" w14:textId="77777777" w:rsidR="004C01CE" w:rsidRDefault="0087566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Учасник несе відповідальність за сплату всіх податків, зборів або інших обов'язкових платежів, передбачених законодавством України, з отриманих сум. </w:t>
      </w:r>
    </w:p>
    <w:p w14:paraId="13BDCBED" w14:textId="77777777" w:rsidR="004C01CE" w:rsidRDefault="004C01CE">
      <w:pPr>
        <w:jc w:val="both"/>
        <w:rPr>
          <w:b/>
          <w:sz w:val="21"/>
          <w:szCs w:val="21"/>
        </w:rPr>
      </w:pPr>
    </w:p>
    <w:p w14:paraId="7344FE5D" w14:textId="77777777" w:rsidR="004C01CE" w:rsidRPr="0086619F" w:rsidRDefault="00875660">
      <w:pPr>
        <w:ind w:left="720"/>
        <w:jc w:val="both"/>
        <w:rPr>
          <w:b/>
          <w:sz w:val="21"/>
          <w:szCs w:val="21"/>
        </w:rPr>
      </w:pPr>
      <w:r w:rsidRPr="0086619F">
        <w:rPr>
          <w:b/>
          <w:sz w:val="21"/>
          <w:szCs w:val="21"/>
        </w:rPr>
        <w:t>7. ОЦІНКА ПРОПОЗИЦІЙ</w:t>
      </w:r>
    </w:p>
    <w:p w14:paraId="38DF29A0" w14:textId="77777777" w:rsidR="004C01CE" w:rsidRDefault="004C01CE">
      <w:pPr>
        <w:ind w:left="720"/>
        <w:jc w:val="both"/>
        <w:rPr>
          <w:b/>
          <w:sz w:val="21"/>
          <w:szCs w:val="21"/>
        </w:rPr>
      </w:pPr>
    </w:p>
    <w:p w14:paraId="644CB212" w14:textId="431CD924" w:rsidR="004C01CE" w:rsidRDefault="00875660">
      <w:pPr>
        <w:ind w:firstLine="708"/>
        <w:jc w:val="both"/>
        <w:rPr>
          <w:sz w:val="22"/>
          <w:szCs w:val="22"/>
        </w:rPr>
      </w:pPr>
      <w:bookmarkStart w:id="1" w:name="_heading=h.30j0zll" w:colFirst="0" w:colLast="0"/>
      <w:bookmarkEnd w:id="1"/>
      <w:r>
        <w:rPr>
          <w:sz w:val="22"/>
          <w:szCs w:val="22"/>
        </w:rPr>
        <w:t xml:space="preserve">Проект з </w:t>
      </w:r>
      <w:r w:rsidR="00E44F2C" w:rsidRPr="00E115B8">
        <w:rPr>
          <w:sz w:val="22"/>
          <w:szCs w:val="22"/>
        </w:rPr>
        <w:t>проведення оцінки початкових потреб та визначення цільової групи, а саме проведення оцінки потреб вразливих груп населення з метою виявлення їх основних потреб у послугах притулку та захисту</w:t>
      </w:r>
      <w:r w:rsidR="00E44F2C">
        <w:rPr>
          <w:sz w:val="22"/>
          <w:szCs w:val="22"/>
          <w:lang w:val="ru-RU"/>
        </w:rPr>
        <w:t>,</w:t>
      </w:r>
      <w:r>
        <w:rPr>
          <w:sz w:val="22"/>
          <w:szCs w:val="22"/>
        </w:rPr>
        <w:t xml:space="preserve"> буд</w:t>
      </w:r>
      <w:r w:rsidR="00E44F2C">
        <w:rPr>
          <w:sz w:val="22"/>
          <w:szCs w:val="22"/>
          <w:lang w:val="ru-RU"/>
        </w:rPr>
        <w:t>е</w:t>
      </w:r>
      <w:r>
        <w:rPr>
          <w:sz w:val="22"/>
          <w:szCs w:val="22"/>
        </w:rPr>
        <w:t xml:space="preserve"> надан</w:t>
      </w:r>
      <w:r w:rsidR="00E44F2C">
        <w:rPr>
          <w:sz w:val="22"/>
          <w:szCs w:val="22"/>
        </w:rPr>
        <w:t>о</w:t>
      </w:r>
      <w:r>
        <w:rPr>
          <w:sz w:val="22"/>
          <w:szCs w:val="22"/>
        </w:rPr>
        <w:t xml:space="preserve"> юридичн</w:t>
      </w:r>
      <w:r w:rsidR="00E44F2C">
        <w:rPr>
          <w:sz w:val="22"/>
          <w:szCs w:val="22"/>
        </w:rPr>
        <w:t>ій</w:t>
      </w:r>
      <w:r>
        <w:rPr>
          <w:sz w:val="22"/>
          <w:szCs w:val="22"/>
        </w:rPr>
        <w:t xml:space="preserve"> особ</w:t>
      </w:r>
      <w:r w:rsidR="00E44F2C">
        <w:rPr>
          <w:sz w:val="22"/>
          <w:szCs w:val="22"/>
        </w:rPr>
        <w:t>і</w:t>
      </w:r>
      <w:r>
        <w:rPr>
          <w:sz w:val="22"/>
          <w:szCs w:val="22"/>
        </w:rPr>
        <w:t xml:space="preserve"> або ФОП, визначеним у результаті тендерного процесу. </w:t>
      </w:r>
    </w:p>
    <w:p w14:paraId="15321532" w14:textId="77777777" w:rsidR="004C01CE" w:rsidRDefault="00875660">
      <w:pPr>
        <w:ind w:firstLine="708"/>
        <w:jc w:val="both"/>
        <w:rPr>
          <w:b/>
          <w:sz w:val="21"/>
          <w:szCs w:val="21"/>
        </w:rPr>
      </w:pPr>
      <w:r>
        <w:rPr>
          <w:sz w:val="21"/>
          <w:szCs w:val="21"/>
        </w:rPr>
        <w:t xml:space="preserve">Оцінка пропозицій проводиться в два етапи: спочатку розглядаються технічні спроможності учасника на відповідність визначених Замовником вимог, потім розглядається фінансова пропозиція. Фінансова пропозиція розглядається тільки в тому випадку, якщо технічна форма учасника набрала мінімальну кількість балів. </w:t>
      </w:r>
    </w:p>
    <w:p w14:paraId="3D63D69D" w14:textId="77777777" w:rsidR="004C01CE" w:rsidRDefault="00875660">
      <w:pPr>
        <w:ind w:firstLine="708"/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ТЕХНІЧНА ТА ФІНАНСОВА ОЦІНКА: </w:t>
      </w:r>
    </w:p>
    <w:p w14:paraId="3A2D0865" w14:textId="2B506247" w:rsidR="004C01CE" w:rsidRDefault="00000000">
      <w:pPr>
        <w:ind w:firstLine="708"/>
        <w:jc w:val="both"/>
        <w:rPr>
          <w:sz w:val="21"/>
          <w:szCs w:val="21"/>
        </w:rPr>
      </w:pPr>
      <w:sdt>
        <w:sdtPr>
          <w:tag w:val="goog_rdk_0"/>
          <w:id w:val="-620610133"/>
        </w:sdtPr>
        <w:sdtEndPr>
          <w:rPr>
            <w:sz w:val="21"/>
            <w:szCs w:val="21"/>
          </w:rPr>
        </w:sdtEndPr>
        <w:sdtContent>
          <w:r w:rsidR="00875660" w:rsidRPr="00D9109B">
            <w:rPr>
              <w:sz w:val="21"/>
              <w:szCs w:val="21"/>
            </w:rPr>
            <w:t xml:space="preserve">Для обрання переможців за визначеними позиціями цього проекту БО «БЛАГОДІЙНИЙ ФОНД «РОКАДА» встановив двоступеневі критерії оцінки, на основі яких будуть відбиратись отримані пропозиції. Порівняльна значимість технічних і фінансових пропозицій відповідає співвідношенню </w:t>
          </w:r>
          <w:r w:rsidR="008C5CFB">
            <w:rPr>
              <w:sz w:val="21"/>
              <w:szCs w:val="21"/>
            </w:rPr>
            <w:t>6</w:t>
          </w:r>
          <w:r w:rsidR="00875660" w:rsidRPr="00D9109B">
            <w:rPr>
              <w:sz w:val="21"/>
              <w:szCs w:val="21"/>
            </w:rPr>
            <w:t>0-</w:t>
          </w:r>
          <w:r w:rsidR="008C5CFB">
            <w:rPr>
              <w:sz w:val="21"/>
              <w:szCs w:val="21"/>
            </w:rPr>
            <w:t>4</w:t>
          </w:r>
          <w:r w:rsidR="00875660" w:rsidRPr="00D9109B">
            <w:rPr>
              <w:sz w:val="21"/>
              <w:szCs w:val="21"/>
            </w:rPr>
            <w:t xml:space="preserve">0%, де </w:t>
          </w:r>
          <w:r w:rsidR="008C5CFB">
            <w:rPr>
              <w:sz w:val="21"/>
              <w:szCs w:val="21"/>
            </w:rPr>
            <w:t>6</w:t>
          </w:r>
          <w:r w:rsidR="00875660" w:rsidRPr="00D9109B">
            <w:rPr>
              <w:sz w:val="21"/>
              <w:szCs w:val="21"/>
            </w:rPr>
            <w:t xml:space="preserve">0% від загальної кількості балів присуджується технічній відповідності учасників, а </w:t>
          </w:r>
          <w:r w:rsidR="008C5CFB">
            <w:rPr>
              <w:sz w:val="21"/>
              <w:szCs w:val="21"/>
            </w:rPr>
            <w:t>4</w:t>
          </w:r>
          <w:r w:rsidR="00875660" w:rsidRPr="00D9109B">
            <w:rPr>
              <w:sz w:val="21"/>
              <w:szCs w:val="21"/>
            </w:rPr>
            <w:t>0% − фінансовій.</w:t>
          </w:r>
        </w:sdtContent>
      </w:sdt>
    </w:p>
    <w:p w14:paraId="6CA7EFD8" w14:textId="77777777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 Оцінка пропозицій здійснюватиметься на технічній та фінансовій основі, де відсотки обернені в бали. Остаточні бали пропозиції є сумою балів за технічну і фінансову оцінку. </w:t>
      </w:r>
    </w:p>
    <w:p w14:paraId="01A9138E" w14:textId="0B87204C" w:rsidR="004C01CE" w:rsidRPr="00D12D51" w:rsidRDefault="00875660">
      <w:pPr>
        <w:ind w:firstLine="708"/>
        <w:jc w:val="both"/>
        <w:rPr>
          <w:sz w:val="21"/>
          <w:szCs w:val="21"/>
        </w:rPr>
      </w:pPr>
      <w:r w:rsidRPr="00D12D51">
        <w:rPr>
          <w:b/>
          <w:sz w:val="21"/>
          <w:szCs w:val="21"/>
        </w:rPr>
        <w:t>Технічний пропозиція</w:t>
      </w:r>
      <w:r w:rsidRPr="00D12D51">
        <w:rPr>
          <w:sz w:val="21"/>
          <w:szCs w:val="21"/>
        </w:rPr>
        <w:t xml:space="preserve"> буде оцінюватися за такими критеріями та з таким відсотковим розподілом: </w:t>
      </w:r>
      <w:r w:rsidR="008C5CFB">
        <w:rPr>
          <w:sz w:val="21"/>
          <w:szCs w:val="21"/>
        </w:rPr>
        <w:t>6</w:t>
      </w:r>
      <w:r w:rsidRPr="00D12D51">
        <w:rPr>
          <w:sz w:val="21"/>
          <w:szCs w:val="21"/>
        </w:rPr>
        <w:t xml:space="preserve">0% - </w:t>
      </w:r>
      <w:r w:rsidR="008C5CFB">
        <w:rPr>
          <w:sz w:val="21"/>
          <w:szCs w:val="21"/>
        </w:rPr>
        <w:t>3</w:t>
      </w:r>
      <w:r w:rsidRPr="00D12D51">
        <w:rPr>
          <w:sz w:val="21"/>
          <w:szCs w:val="21"/>
        </w:rPr>
        <w:t>60 балів:</w:t>
      </w:r>
    </w:p>
    <w:p w14:paraId="72C63276" w14:textId="41771C22" w:rsidR="004F433A" w:rsidRDefault="004F433A">
      <w:pPr>
        <w:ind w:firstLine="708"/>
        <w:jc w:val="both"/>
        <w:rPr>
          <w:sz w:val="21"/>
          <w:szCs w:val="21"/>
          <w:u w:val="single"/>
          <w:lang w:val="ru-RU"/>
        </w:rPr>
      </w:pPr>
    </w:p>
    <w:p w14:paraId="52070E61" w14:textId="77777777" w:rsidR="004F433A" w:rsidRPr="004F433A" w:rsidRDefault="004F433A">
      <w:pPr>
        <w:ind w:firstLine="708"/>
        <w:jc w:val="both"/>
        <w:rPr>
          <w:sz w:val="21"/>
          <w:szCs w:val="21"/>
          <w:u w:val="single"/>
          <w:lang w:val="ru-RU"/>
        </w:rPr>
      </w:pPr>
    </w:p>
    <w:tbl>
      <w:tblPr>
        <w:tblStyle w:val="afe"/>
        <w:tblW w:w="5000" w:type="pct"/>
        <w:tblInd w:w="0" w:type="dxa"/>
        <w:tblLook w:val="0400" w:firstRow="0" w:lastRow="0" w:firstColumn="0" w:lastColumn="0" w:noHBand="0" w:noVBand="1"/>
      </w:tblPr>
      <w:tblGrid>
        <w:gridCol w:w="371"/>
        <w:gridCol w:w="7682"/>
        <w:gridCol w:w="1859"/>
      </w:tblGrid>
      <w:tr w:rsidR="004C01CE" w14:paraId="5482517D" w14:textId="77777777" w:rsidTr="004F433A">
        <w:trPr>
          <w:trHeight w:val="437"/>
        </w:trPr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vAlign w:val="center"/>
          </w:tcPr>
          <w:p w14:paraId="4E1D20BF" w14:textId="77777777" w:rsidR="004C01CE" w:rsidRDefault="0087566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#</w:t>
            </w:r>
          </w:p>
        </w:tc>
        <w:tc>
          <w:tcPr>
            <w:tcW w:w="3875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DCE6F1"/>
            <w:vAlign w:val="center"/>
          </w:tcPr>
          <w:p w14:paraId="4E7E17CD" w14:textId="77777777" w:rsidR="004C01CE" w:rsidRDefault="008756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Можливості / Кваліфікація учасника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3FA33" w14:textId="77777777" w:rsidR="004C01CE" w:rsidRDefault="008756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Пройшов/не пройшов</w:t>
            </w:r>
          </w:p>
        </w:tc>
      </w:tr>
      <w:tr w:rsidR="004C01CE" w14:paraId="7B3A5BF9" w14:textId="77777777" w:rsidTr="0015125C">
        <w:trPr>
          <w:trHeight w:val="474"/>
        </w:trPr>
        <w:tc>
          <w:tcPr>
            <w:tcW w:w="1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67D15E2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D410A" w14:textId="2D6B2636" w:rsidR="004C01CE" w:rsidRDefault="0087566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Документ про реєстрацію  юридичної особи або ФОП </w:t>
            </w:r>
            <w:r>
              <w:rPr>
                <w:b/>
                <w:sz w:val="21"/>
                <w:szCs w:val="21"/>
                <w:u w:val="single"/>
              </w:rPr>
              <w:t>учасника</w:t>
            </w:r>
            <w:r>
              <w:rPr>
                <w:sz w:val="21"/>
                <w:szCs w:val="21"/>
              </w:rPr>
              <w:t xml:space="preserve">. Підтвердження того, що ваша компанія, юридична особа або ФОП зареєстрована та має відповідний КВЕД на  надання консультаційних послуг, що запитується цим тендером. Учасники, які беруть участь в тендері в Україні, повинні бути зареєстрованими платниками єдиного податку або ПДВ. Учасник повинен мати право надавати </w:t>
            </w:r>
            <w:r>
              <w:rPr>
                <w:sz w:val="21"/>
                <w:szCs w:val="21"/>
              </w:rPr>
              <w:lastRenderedPageBreak/>
              <w:t xml:space="preserve">послуги неприбутковим організаціям згідно з "Податковим кодексом України" </w:t>
            </w:r>
            <w:r>
              <w:rPr>
                <w:sz w:val="21"/>
                <w:szCs w:val="21"/>
              </w:rPr>
              <w:br/>
            </w:r>
            <w:r>
              <w:rPr>
                <w:color w:val="FF0000"/>
                <w:sz w:val="21"/>
                <w:szCs w:val="21"/>
              </w:rPr>
              <w:t>ОБОВ'ЯЗКОВА ВИМОГА</w:t>
            </w: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274F07B" w14:textId="77777777" w:rsidR="004C01CE" w:rsidRDefault="008756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PASS/FAIL (дискваліфіковано, якщо не надано)</w:t>
            </w:r>
          </w:p>
        </w:tc>
      </w:tr>
      <w:tr w:rsidR="004C01CE" w14:paraId="36348067" w14:textId="77777777" w:rsidTr="0015125C">
        <w:trPr>
          <w:trHeight w:val="551"/>
        </w:trPr>
        <w:tc>
          <w:tcPr>
            <w:tcW w:w="1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74FA1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875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683D2" w14:textId="77777777" w:rsidR="004C01CE" w:rsidRDefault="0087566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Прийняття Кодексу поведінки постачальників ООН (Додаток 4)</w:t>
            </w:r>
            <w:r>
              <w:rPr>
                <w:sz w:val="21"/>
                <w:szCs w:val="21"/>
              </w:rPr>
              <w:br/>
            </w:r>
            <w:r>
              <w:rPr>
                <w:color w:val="FF0000"/>
                <w:sz w:val="21"/>
                <w:szCs w:val="21"/>
              </w:rPr>
              <w:t>ОБОВ'ЯЗКОВА ВИМОГА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BC8D6" w14:textId="77777777" w:rsidR="004C01CE" w:rsidRDefault="008756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PASS/FAIL (дискваліфіковано, якщо не надано)</w:t>
            </w:r>
          </w:p>
        </w:tc>
      </w:tr>
      <w:tr w:rsidR="004C01CE" w14:paraId="1CEA5FE2" w14:textId="77777777" w:rsidTr="0015125C">
        <w:trPr>
          <w:trHeight w:val="278"/>
        </w:trPr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EADE9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8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D289D9" w14:textId="77777777" w:rsidR="004C01CE" w:rsidRDefault="0087566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Наявність належним чином заповненого (Додатку 3) - Реєстраційна форма учасника.</w:t>
            </w:r>
            <w:r>
              <w:rPr>
                <w:sz w:val="21"/>
                <w:szCs w:val="21"/>
              </w:rPr>
              <w:br/>
            </w:r>
            <w:r>
              <w:rPr>
                <w:color w:val="FF0000"/>
                <w:sz w:val="21"/>
                <w:szCs w:val="21"/>
              </w:rPr>
              <w:t>ОБОВ'ЯЗКОВА ВИМОГА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F519A" w14:textId="77777777" w:rsidR="004C01CE" w:rsidRDefault="008756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PASS/FAIL (дискваліфіковано, якщо не надано)</w:t>
            </w:r>
          </w:p>
        </w:tc>
      </w:tr>
      <w:tr w:rsidR="004C01CE" w14:paraId="2E19AD6A" w14:textId="77777777" w:rsidTr="0015125C">
        <w:trPr>
          <w:trHeight w:val="132"/>
        </w:trPr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579BB" w14:textId="275C5495" w:rsidR="004C01CE" w:rsidRDefault="00CB55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8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DBB8AC" w14:textId="77777777" w:rsidR="004C01CE" w:rsidRDefault="0087566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Наявність резюме </w:t>
            </w:r>
            <w:r>
              <w:rPr>
                <w:b/>
                <w:sz w:val="21"/>
                <w:szCs w:val="21"/>
                <w:u w:val="single"/>
              </w:rPr>
              <w:t>Виконавця</w:t>
            </w:r>
            <w:r>
              <w:rPr>
                <w:sz w:val="21"/>
                <w:szCs w:val="21"/>
              </w:rPr>
              <w:br/>
            </w:r>
            <w:r>
              <w:rPr>
                <w:color w:val="FF0000"/>
                <w:sz w:val="21"/>
                <w:szCs w:val="21"/>
              </w:rPr>
              <w:t>ОБОВ'ЯЗКОВА ВИМОГА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89219" w14:textId="77777777" w:rsidR="004C01CE" w:rsidRDefault="008756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PASS/FAIL (дискваліфіковано, якщо не надано)</w:t>
            </w:r>
          </w:p>
        </w:tc>
      </w:tr>
    </w:tbl>
    <w:p w14:paraId="2A1E774D" w14:textId="77777777" w:rsidR="004C01CE" w:rsidRDefault="004C01CE">
      <w:pPr>
        <w:jc w:val="center"/>
        <w:rPr>
          <w:b/>
          <w:sz w:val="20"/>
          <w:szCs w:val="20"/>
        </w:rPr>
      </w:pPr>
    </w:p>
    <w:p w14:paraId="5700525B" w14:textId="5DC5772F" w:rsidR="00C313CF" w:rsidRDefault="00875660" w:rsidP="00C313CF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Лише пропозиції учасників тендеру, які набрали «Пройдено» за всіма вищезазначеними шістьма (6) Критеріями попередньої кваліфікації, будуть розглядатися далі згідно з наведеним нижче технічним механізмом оцінки:</w:t>
      </w:r>
    </w:p>
    <w:p w14:paraId="7B7A2B86" w14:textId="77777777" w:rsidR="00C313CF" w:rsidRPr="00CD5394" w:rsidRDefault="00C313CF" w:rsidP="00C313CF">
      <w:pPr>
        <w:ind w:firstLine="708"/>
        <w:jc w:val="both"/>
        <w:rPr>
          <w:sz w:val="21"/>
          <w:szCs w:val="21"/>
        </w:rPr>
      </w:pPr>
    </w:p>
    <w:tbl>
      <w:tblPr>
        <w:tblW w:w="4931" w:type="pct"/>
        <w:tblLook w:val="04A0" w:firstRow="1" w:lastRow="0" w:firstColumn="1" w:lastColumn="0" w:noHBand="0" w:noVBand="1"/>
      </w:tblPr>
      <w:tblGrid>
        <w:gridCol w:w="311"/>
        <w:gridCol w:w="3656"/>
        <w:gridCol w:w="1705"/>
        <w:gridCol w:w="2587"/>
        <w:gridCol w:w="1653"/>
      </w:tblGrid>
      <w:tr w:rsidR="00C313CF" w14:paraId="1AF84321" w14:textId="77777777" w:rsidTr="0055583C">
        <w:trPr>
          <w:trHeight w:val="450"/>
        </w:trPr>
        <w:tc>
          <w:tcPr>
            <w:tcW w:w="5000" w:type="pct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79646" w:fill="F79646"/>
            <w:vAlign w:val="center"/>
            <w:hideMark/>
          </w:tcPr>
          <w:p w14:paraId="42644001" w14:textId="77777777" w:rsidR="00C313CF" w:rsidRDefault="00C313C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РОЗУМІННЯ ТЕХНІЧНИХ ВИМОГ (Частина 2 тендеру RFP)</w:t>
            </w:r>
          </w:p>
        </w:tc>
      </w:tr>
      <w:tr w:rsidR="0055583C" w14:paraId="29817330" w14:textId="77777777" w:rsidTr="0055583C">
        <w:trPr>
          <w:trHeight w:val="663"/>
        </w:trPr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BE5F1" w:fill="DBE5F1"/>
            <w:noWrap/>
            <w:vAlign w:val="center"/>
            <w:hideMark/>
          </w:tcPr>
          <w:p w14:paraId="4133F785" w14:textId="77777777" w:rsidR="00C313CF" w:rsidRDefault="00C313C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7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BE5F1" w:fill="DBE5F1"/>
            <w:noWrap/>
            <w:vAlign w:val="center"/>
            <w:hideMark/>
          </w:tcPr>
          <w:p w14:paraId="01AB7B71" w14:textId="77777777" w:rsidR="00C313CF" w:rsidRDefault="00C313C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Відповідність технічним вимогам</w:t>
            </w:r>
          </w:p>
        </w:tc>
        <w:tc>
          <w:tcPr>
            <w:tcW w:w="87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BE5F1" w:fill="DBE5F1"/>
            <w:noWrap/>
            <w:vAlign w:val="center"/>
            <w:hideMark/>
          </w:tcPr>
          <w:p w14:paraId="2AAB5486" w14:textId="77777777" w:rsidR="00C313CF" w:rsidRDefault="00C313C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Вага критерію</w:t>
            </w:r>
          </w:p>
        </w:tc>
        <w:tc>
          <w:tcPr>
            <w:tcW w:w="132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BE5F1" w:fill="DBE5F1"/>
            <w:vAlign w:val="center"/>
            <w:hideMark/>
          </w:tcPr>
          <w:p w14:paraId="47F1D21C" w14:textId="77777777" w:rsidR="00C313CF" w:rsidRDefault="00C313C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МЕТОДОЛОГІЯ ОЦІНКИ</w:t>
            </w:r>
          </w:p>
        </w:tc>
        <w:tc>
          <w:tcPr>
            <w:tcW w:w="77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BE5F1" w:fill="DBE5F1"/>
            <w:vAlign w:val="center"/>
            <w:hideMark/>
          </w:tcPr>
          <w:p w14:paraId="23164C7F" w14:textId="77777777" w:rsidR="00C313CF" w:rsidRDefault="00C313C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Максимальна кількість балів за вимогою</w:t>
            </w:r>
          </w:p>
        </w:tc>
      </w:tr>
      <w:tr w:rsidR="00C313CF" w14:paraId="2D44718A" w14:textId="77777777" w:rsidTr="0055583C">
        <w:trPr>
          <w:trHeight w:val="2880"/>
        </w:trPr>
        <w:tc>
          <w:tcPr>
            <w:tcW w:w="15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2CC41D" w14:textId="77777777" w:rsidR="00C313CF" w:rsidRDefault="00C313C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12FAA6F" w14:textId="6C21CCDA" w:rsidR="00142368" w:rsidRPr="00142368" w:rsidRDefault="00CB557E" w:rsidP="0014236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Ст</w:t>
            </w:r>
            <w:r w:rsidR="00B437F6">
              <w:rPr>
                <w:b/>
                <w:bCs/>
                <w:sz w:val="22"/>
                <w:szCs w:val="22"/>
              </w:rPr>
              <w:t>у</w:t>
            </w:r>
            <w:r>
              <w:rPr>
                <w:b/>
                <w:bCs/>
                <w:sz w:val="22"/>
                <w:szCs w:val="22"/>
              </w:rPr>
              <w:t>пінь освіти виконавця</w:t>
            </w:r>
          </w:p>
          <w:p w14:paraId="5E6C77E8" w14:textId="407CF798" w:rsidR="00C313CF" w:rsidRPr="00142368" w:rsidRDefault="00C313CF" w:rsidP="00C4557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40E44A" w14:textId="77777777" w:rsidR="00C313CF" w:rsidRPr="00142368" w:rsidRDefault="00C313CF">
            <w:pPr>
              <w:jc w:val="center"/>
              <w:rPr>
                <w:b/>
                <w:bCs/>
              </w:rPr>
            </w:pPr>
            <w:r w:rsidRPr="00142368">
              <w:rPr>
                <w:b/>
                <w:bCs/>
              </w:rPr>
              <w:t>5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058168F" w14:textId="77777777" w:rsidR="00C45575" w:rsidRPr="00142368" w:rsidRDefault="00C45575" w:rsidP="00C45575">
            <w:pPr>
              <w:jc w:val="center"/>
              <w:rPr>
                <w:sz w:val="22"/>
                <w:szCs w:val="22"/>
              </w:rPr>
            </w:pPr>
            <w:r w:rsidRPr="00142368">
              <w:rPr>
                <w:sz w:val="22"/>
                <w:szCs w:val="22"/>
              </w:rPr>
              <w:t xml:space="preserve">10 балів: Доктор наук </w:t>
            </w:r>
          </w:p>
          <w:p w14:paraId="0E663D06" w14:textId="77777777" w:rsidR="00C45575" w:rsidRPr="00142368" w:rsidRDefault="00C45575" w:rsidP="00C45575">
            <w:pPr>
              <w:jc w:val="center"/>
              <w:rPr>
                <w:sz w:val="22"/>
                <w:szCs w:val="22"/>
              </w:rPr>
            </w:pPr>
            <w:r w:rsidRPr="00142368">
              <w:rPr>
                <w:sz w:val="22"/>
                <w:szCs w:val="22"/>
              </w:rPr>
              <w:t xml:space="preserve">8 балів: Кандидат наук </w:t>
            </w:r>
          </w:p>
          <w:p w14:paraId="033FD731" w14:textId="77777777" w:rsidR="00C45575" w:rsidRPr="00142368" w:rsidRDefault="00C45575" w:rsidP="00C45575">
            <w:pPr>
              <w:jc w:val="center"/>
              <w:rPr>
                <w:sz w:val="22"/>
                <w:szCs w:val="22"/>
              </w:rPr>
            </w:pPr>
            <w:r w:rsidRPr="00142368">
              <w:rPr>
                <w:sz w:val="22"/>
                <w:szCs w:val="22"/>
              </w:rPr>
              <w:t>6 балів: Магістр</w:t>
            </w:r>
          </w:p>
          <w:p w14:paraId="432F1545" w14:textId="77777777" w:rsidR="00C45575" w:rsidRPr="00142368" w:rsidRDefault="00C45575" w:rsidP="00C45575">
            <w:pPr>
              <w:jc w:val="center"/>
              <w:rPr>
                <w:sz w:val="22"/>
                <w:szCs w:val="22"/>
              </w:rPr>
            </w:pPr>
            <w:r w:rsidRPr="00142368">
              <w:rPr>
                <w:sz w:val="22"/>
                <w:szCs w:val="22"/>
              </w:rPr>
              <w:t>4 бали: Бакалавр/Спеціаліст</w:t>
            </w:r>
          </w:p>
          <w:p w14:paraId="004FC0D4" w14:textId="646B31B3" w:rsidR="00C45575" w:rsidRPr="00142368" w:rsidRDefault="00C45575" w:rsidP="00C45575">
            <w:pPr>
              <w:jc w:val="center"/>
              <w:rPr>
                <w:sz w:val="22"/>
                <w:szCs w:val="22"/>
              </w:rPr>
            </w:pPr>
            <w:r w:rsidRPr="00142368">
              <w:rPr>
                <w:sz w:val="22"/>
                <w:szCs w:val="22"/>
              </w:rPr>
              <w:t>2 бали: Фахова передвища освіта.</w:t>
            </w:r>
          </w:p>
          <w:p w14:paraId="0EA53772" w14:textId="782471AA" w:rsidR="00ED4EED" w:rsidRPr="00142368" w:rsidRDefault="00C45575" w:rsidP="00ED4EED">
            <w:pPr>
              <w:jc w:val="center"/>
              <w:rPr>
                <w:sz w:val="22"/>
                <w:szCs w:val="22"/>
              </w:rPr>
            </w:pPr>
            <w:r w:rsidRPr="00142368">
              <w:rPr>
                <w:sz w:val="22"/>
                <w:szCs w:val="22"/>
              </w:rPr>
              <w:t xml:space="preserve">0 балів: Відсутність інформації про освіту </w:t>
            </w:r>
          </w:p>
          <w:p w14:paraId="0910DC4A" w14:textId="4620B6E4" w:rsidR="00C313CF" w:rsidRPr="00142368" w:rsidRDefault="00C313CF" w:rsidP="00C455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DFA832" w14:textId="77777777" w:rsidR="00C313CF" w:rsidRDefault="00C313C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</w:t>
            </w:r>
          </w:p>
        </w:tc>
      </w:tr>
      <w:tr w:rsidR="00C313CF" w14:paraId="0235B47D" w14:textId="77777777" w:rsidTr="004F433A">
        <w:trPr>
          <w:trHeight w:val="1041"/>
        </w:trPr>
        <w:tc>
          <w:tcPr>
            <w:tcW w:w="15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C479C6" w14:textId="77777777" w:rsidR="00C313CF" w:rsidRDefault="00C313C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B96738A" w14:textId="77777777" w:rsidR="00C45575" w:rsidRPr="00142368" w:rsidRDefault="00C45575" w:rsidP="00C45575">
            <w:pPr>
              <w:rPr>
                <w:b/>
                <w:bCs/>
                <w:sz w:val="22"/>
                <w:szCs w:val="22"/>
              </w:rPr>
            </w:pPr>
            <w:r w:rsidRPr="00142368">
              <w:rPr>
                <w:b/>
                <w:bCs/>
                <w:sz w:val="22"/>
                <w:szCs w:val="22"/>
              </w:rPr>
              <w:t>Учасник повинен надати</w:t>
            </w:r>
          </w:p>
          <w:p w14:paraId="45DB46BB" w14:textId="77777777" w:rsidR="00C45575" w:rsidRPr="00142368" w:rsidRDefault="00C45575" w:rsidP="00C45575">
            <w:pPr>
              <w:rPr>
                <w:b/>
                <w:bCs/>
                <w:sz w:val="22"/>
                <w:szCs w:val="22"/>
              </w:rPr>
            </w:pPr>
            <w:r w:rsidRPr="00142368">
              <w:rPr>
                <w:b/>
                <w:bCs/>
                <w:sz w:val="22"/>
                <w:szCs w:val="22"/>
              </w:rPr>
              <w:t>деталізоване резюме Виконавця.</w:t>
            </w:r>
          </w:p>
          <w:p w14:paraId="0835465C" w14:textId="77777777" w:rsidR="00C45575" w:rsidRPr="00142368" w:rsidRDefault="00C45575" w:rsidP="00C45575">
            <w:pPr>
              <w:rPr>
                <w:b/>
                <w:bCs/>
                <w:sz w:val="22"/>
                <w:szCs w:val="22"/>
              </w:rPr>
            </w:pPr>
            <w:r w:rsidRPr="00142368">
              <w:rPr>
                <w:b/>
                <w:bCs/>
                <w:sz w:val="22"/>
                <w:szCs w:val="22"/>
              </w:rPr>
              <w:t>Оцінюється релевантність досвіду в</w:t>
            </w:r>
          </w:p>
          <w:p w14:paraId="4D807513" w14:textId="7ED8E367" w:rsidR="00C313CF" w:rsidRPr="00142368" w:rsidRDefault="00C45575" w:rsidP="00C45575">
            <w:pPr>
              <w:rPr>
                <w:b/>
                <w:bCs/>
                <w:sz w:val="22"/>
                <w:szCs w:val="22"/>
              </w:rPr>
            </w:pPr>
            <w:r w:rsidRPr="00142368">
              <w:rPr>
                <w:b/>
                <w:bCs/>
                <w:sz w:val="22"/>
                <w:szCs w:val="22"/>
              </w:rPr>
              <w:t>NFI, логістиці та звітності.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183311" w14:textId="77777777" w:rsidR="00C313CF" w:rsidRPr="00142368" w:rsidRDefault="00C313CF">
            <w:pPr>
              <w:jc w:val="center"/>
              <w:rPr>
                <w:b/>
                <w:bCs/>
              </w:rPr>
            </w:pPr>
            <w:r w:rsidRPr="00142368">
              <w:rPr>
                <w:b/>
                <w:bCs/>
              </w:rPr>
              <w:t>5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13CAD519" w14:textId="77777777" w:rsidR="00C45575" w:rsidRPr="00142368" w:rsidRDefault="00C45575" w:rsidP="00C45575">
            <w:pPr>
              <w:jc w:val="center"/>
              <w:rPr>
                <w:sz w:val="22"/>
                <w:szCs w:val="22"/>
              </w:rPr>
            </w:pPr>
            <w:r w:rsidRPr="00142368">
              <w:rPr>
                <w:sz w:val="22"/>
                <w:szCs w:val="22"/>
              </w:rPr>
              <w:t>10 балів: Резюме містить детальний опис ролей і досягнень у NFI</w:t>
            </w:r>
          </w:p>
          <w:p w14:paraId="675DE10B" w14:textId="77777777" w:rsidR="00C45575" w:rsidRPr="00142368" w:rsidRDefault="00C45575" w:rsidP="00C45575">
            <w:pPr>
              <w:jc w:val="center"/>
              <w:rPr>
                <w:sz w:val="22"/>
                <w:szCs w:val="22"/>
              </w:rPr>
            </w:pPr>
            <w:r w:rsidRPr="00142368">
              <w:rPr>
                <w:sz w:val="22"/>
                <w:szCs w:val="22"/>
              </w:rPr>
              <w:t>(планування/розподіли), складському обліку, інвентаризаціях,</w:t>
            </w:r>
          </w:p>
          <w:p w14:paraId="178F4F58" w14:textId="77777777" w:rsidR="00C45575" w:rsidRPr="00142368" w:rsidRDefault="00C45575" w:rsidP="00C45575">
            <w:pPr>
              <w:jc w:val="center"/>
              <w:rPr>
                <w:sz w:val="22"/>
                <w:szCs w:val="22"/>
              </w:rPr>
            </w:pPr>
            <w:r w:rsidRPr="00142368">
              <w:rPr>
                <w:sz w:val="22"/>
                <w:szCs w:val="22"/>
              </w:rPr>
              <w:t>підготовці звітів після розподілів, роботі з SOP та координації з</w:t>
            </w:r>
          </w:p>
          <w:p w14:paraId="6FE3AF78" w14:textId="77777777" w:rsidR="00C45575" w:rsidRPr="00142368" w:rsidRDefault="00C45575" w:rsidP="00C45575">
            <w:pPr>
              <w:jc w:val="center"/>
              <w:rPr>
                <w:sz w:val="22"/>
                <w:szCs w:val="22"/>
              </w:rPr>
            </w:pPr>
            <w:r w:rsidRPr="00142368">
              <w:rPr>
                <w:sz w:val="22"/>
                <w:szCs w:val="22"/>
              </w:rPr>
              <w:t>партнерами. Досвід актуальний за останні 3 роки.</w:t>
            </w:r>
          </w:p>
          <w:p w14:paraId="0CCF79E5" w14:textId="77777777" w:rsidR="00C45575" w:rsidRPr="00142368" w:rsidRDefault="00C45575" w:rsidP="00C45575">
            <w:pPr>
              <w:jc w:val="center"/>
              <w:rPr>
                <w:sz w:val="22"/>
                <w:szCs w:val="22"/>
              </w:rPr>
            </w:pPr>
            <w:r w:rsidRPr="00142368">
              <w:rPr>
                <w:sz w:val="22"/>
                <w:szCs w:val="22"/>
              </w:rPr>
              <w:t>5 балів: Резюме відображає релевантний досвід, але з</w:t>
            </w:r>
          </w:p>
          <w:p w14:paraId="0E83FDDE" w14:textId="77777777" w:rsidR="00C45575" w:rsidRPr="00142368" w:rsidRDefault="00C45575" w:rsidP="00C45575">
            <w:pPr>
              <w:jc w:val="center"/>
              <w:rPr>
                <w:sz w:val="22"/>
                <w:szCs w:val="22"/>
              </w:rPr>
            </w:pPr>
            <w:r w:rsidRPr="00142368">
              <w:rPr>
                <w:sz w:val="22"/>
                <w:szCs w:val="22"/>
              </w:rPr>
              <w:t>обмеженою деталізацією або частково не покриває ключові</w:t>
            </w:r>
          </w:p>
          <w:p w14:paraId="78AEDF8C" w14:textId="77777777" w:rsidR="00C45575" w:rsidRPr="00142368" w:rsidRDefault="00C45575" w:rsidP="00C45575">
            <w:pPr>
              <w:jc w:val="center"/>
              <w:rPr>
                <w:sz w:val="22"/>
                <w:szCs w:val="22"/>
              </w:rPr>
            </w:pPr>
            <w:r w:rsidRPr="00142368">
              <w:rPr>
                <w:sz w:val="22"/>
                <w:szCs w:val="22"/>
              </w:rPr>
              <w:t>напрями.</w:t>
            </w:r>
          </w:p>
          <w:p w14:paraId="67C2FD03" w14:textId="77777777" w:rsidR="00C45575" w:rsidRPr="00142368" w:rsidRDefault="00C45575" w:rsidP="00C45575">
            <w:pPr>
              <w:jc w:val="center"/>
              <w:rPr>
                <w:sz w:val="22"/>
                <w:szCs w:val="22"/>
              </w:rPr>
            </w:pPr>
            <w:r w:rsidRPr="00142368">
              <w:rPr>
                <w:sz w:val="22"/>
                <w:szCs w:val="22"/>
              </w:rPr>
              <w:t>2 балів: Є загальний досвід у гуманітарних/соціальних проєктах,</w:t>
            </w:r>
          </w:p>
          <w:p w14:paraId="3E713F5F" w14:textId="77777777" w:rsidR="00C45575" w:rsidRPr="00142368" w:rsidRDefault="00C45575" w:rsidP="00C45575">
            <w:pPr>
              <w:jc w:val="center"/>
              <w:rPr>
                <w:sz w:val="22"/>
                <w:szCs w:val="22"/>
              </w:rPr>
            </w:pPr>
            <w:r w:rsidRPr="00142368">
              <w:rPr>
                <w:sz w:val="22"/>
                <w:szCs w:val="22"/>
              </w:rPr>
              <w:t>але мінімальний досвід саме з NFI/складом.</w:t>
            </w:r>
          </w:p>
          <w:p w14:paraId="70006C7E" w14:textId="1998ECD7" w:rsidR="00C313CF" w:rsidRPr="00142368" w:rsidRDefault="00C45575" w:rsidP="00C45575">
            <w:pPr>
              <w:jc w:val="center"/>
              <w:rPr>
                <w:sz w:val="22"/>
                <w:szCs w:val="22"/>
              </w:rPr>
            </w:pPr>
            <w:r w:rsidRPr="00142368">
              <w:rPr>
                <w:sz w:val="22"/>
                <w:szCs w:val="22"/>
              </w:rPr>
              <w:lastRenderedPageBreak/>
              <w:t>0 балів: Досвід не є релевантним до сфери та завдань проєкту.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4F09BE" w14:textId="77777777" w:rsidR="00C313CF" w:rsidRDefault="00C313C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50</w:t>
            </w:r>
          </w:p>
        </w:tc>
      </w:tr>
      <w:tr w:rsidR="0055583C" w14:paraId="61B1C86C" w14:textId="77777777" w:rsidTr="0055583C">
        <w:trPr>
          <w:trHeight w:val="759"/>
        </w:trPr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BE5F1" w:fill="DBE5F1"/>
            <w:noWrap/>
            <w:vAlign w:val="center"/>
            <w:hideMark/>
          </w:tcPr>
          <w:p w14:paraId="32E49F61" w14:textId="77777777" w:rsidR="00C313CF" w:rsidRDefault="00C313C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7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BE5F1" w:fill="DBE5F1"/>
            <w:vAlign w:val="center"/>
            <w:hideMark/>
          </w:tcPr>
          <w:p w14:paraId="07C30C61" w14:textId="77777777" w:rsidR="00C313CF" w:rsidRDefault="00C313C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Професіоналізм, спроможність, навички та відповідний досвід </w:t>
            </w:r>
          </w:p>
        </w:tc>
        <w:tc>
          <w:tcPr>
            <w:tcW w:w="87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BE5F1" w:fill="DBE5F1"/>
            <w:noWrap/>
            <w:vAlign w:val="center"/>
            <w:hideMark/>
          </w:tcPr>
          <w:p w14:paraId="60BEAB4B" w14:textId="77777777" w:rsidR="00C313CF" w:rsidRDefault="00C313C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Вага критерію</w:t>
            </w:r>
          </w:p>
        </w:tc>
        <w:tc>
          <w:tcPr>
            <w:tcW w:w="132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BE5F1" w:fill="DBE5F1"/>
            <w:vAlign w:val="center"/>
            <w:hideMark/>
          </w:tcPr>
          <w:p w14:paraId="5191409C" w14:textId="77777777" w:rsidR="00C313CF" w:rsidRDefault="00C313C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МЕТОДОЛОГІЯ ОЦІНКИ</w:t>
            </w:r>
          </w:p>
        </w:tc>
        <w:tc>
          <w:tcPr>
            <w:tcW w:w="77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BE5F1" w:fill="DBE5F1"/>
            <w:vAlign w:val="center"/>
            <w:hideMark/>
          </w:tcPr>
          <w:p w14:paraId="4C688B38" w14:textId="77777777" w:rsidR="00C313CF" w:rsidRDefault="00C313C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Максимальна кількість балів за вимогою</w:t>
            </w:r>
          </w:p>
        </w:tc>
      </w:tr>
      <w:tr w:rsidR="00C313CF" w14:paraId="3263CF25" w14:textId="77777777" w:rsidTr="0055583C">
        <w:trPr>
          <w:trHeight w:val="4050"/>
        </w:trPr>
        <w:tc>
          <w:tcPr>
            <w:tcW w:w="15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62B258" w14:textId="77777777" w:rsidR="00C313CF" w:rsidRDefault="00C313C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60D55F" w14:textId="77777777" w:rsidR="00C313CF" w:rsidRDefault="00C313CF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Учасник надав зразки/шаблони документів, релевантних до NFI та складських процесів.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E6A402" w14:textId="77777777" w:rsidR="00C313CF" w:rsidRDefault="00C313C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A886D0A" w14:textId="77777777" w:rsidR="00C313CF" w:rsidRDefault="00C313C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 балів: учасник релевантні (анонімізовані) зразки: план розподілу, відомості/акти видачі, накладні, складські журнали/картки обліку, інвентаризаційні відомості, звіти після розподілу, PDM форми.</w:t>
            </w:r>
            <w:r>
              <w:rPr>
                <w:color w:val="000000"/>
                <w:sz w:val="22"/>
                <w:szCs w:val="22"/>
              </w:rPr>
              <w:br/>
              <w:t>10 балів: Надані зразки частково релевантні або їх недостатньо для підтвердження навичок у всьому циклі NFI.</w:t>
            </w:r>
            <w:r>
              <w:rPr>
                <w:color w:val="000000"/>
                <w:sz w:val="22"/>
                <w:szCs w:val="22"/>
              </w:rPr>
              <w:br/>
              <w:t>0 балів: Зразки не надані або вони нерелевантні.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CBFADD" w14:textId="77777777" w:rsidR="00C313CF" w:rsidRDefault="00C313C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160</w:t>
            </w:r>
          </w:p>
        </w:tc>
      </w:tr>
      <w:tr w:rsidR="00C313CF" w14:paraId="560DDA5B" w14:textId="77777777" w:rsidTr="0055583C">
        <w:trPr>
          <w:trHeight w:val="58"/>
        </w:trPr>
        <w:tc>
          <w:tcPr>
            <w:tcW w:w="15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0E96A2" w14:textId="77777777" w:rsidR="00C313CF" w:rsidRDefault="00C313C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B596AC" w14:textId="77777777" w:rsidR="00C313CF" w:rsidRDefault="00C313CF">
            <w:pPr>
              <w:spacing w:after="24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Учасник має досвід роботи у гуманітарному/громадському секторі, бажано в напрямі NFI/логістики.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622BD0" w14:textId="77777777" w:rsidR="00C313CF" w:rsidRDefault="00C313C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9CC3C0" w14:textId="77777777" w:rsidR="00C313CF" w:rsidRDefault="00C313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балів: Досвід роботи 3+ роки у гуманітарному/громадському секторі у ролях, пов'язаних з NFI, логістикою або складом.</w:t>
            </w:r>
            <w:r>
              <w:rPr>
                <w:color w:val="000000"/>
                <w:sz w:val="20"/>
                <w:szCs w:val="20"/>
              </w:rPr>
              <w:br/>
              <w:t>2 балів: Досвід 2+ роки у відповідних ролях.</w:t>
            </w:r>
            <w:r>
              <w:rPr>
                <w:color w:val="000000"/>
                <w:sz w:val="20"/>
                <w:szCs w:val="20"/>
              </w:rPr>
              <w:br/>
              <w:t>0 балів: Відсутній релевантний досвід у секторі або на відповідних посадах.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0E70E5" w14:textId="77777777" w:rsidR="00C313CF" w:rsidRDefault="00C313C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</w:t>
            </w:r>
          </w:p>
        </w:tc>
      </w:tr>
      <w:tr w:rsidR="00C313CF" w14:paraId="218CD74E" w14:textId="77777777" w:rsidTr="0055583C">
        <w:trPr>
          <w:trHeight w:val="2076"/>
        </w:trPr>
        <w:tc>
          <w:tcPr>
            <w:tcW w:w="15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7EB4BD" w14:textId="77777777" w:rsidR="00C313CF" w:rsidRDefault="00C313C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E8B523" w14:textId="77777777" w:rsidR="00C313CF" w:rsidRDefault="00C313C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Учасник має практичний досвід ведення складського обліку та організації розподілів відповідно до SOP.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79F0EF" w14:textId="77777777" w:rsidR="00C313CF" w:rsidRDefault="00C313C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1D88C1" w14:textId="77777777" w:rsidR="00C313CF" w:rsidRDefault="00C313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балів: Підтверджений досвід ведення обліку (Excel/облікові системи), інвентаризацій, оформлення первинної документації та проведення розподілів за SOP.</w:t>
            </w:r>
            <w:r>
              <w:rPr>
                <w:color w:val="000000"/>
                <w:sz w:val="20"/>
                <w:szCs w:val="20"/>
              </w:rPr>
              <w:br/>
              <w:t>2 балів: Є досвід у частині процесів (наприклад, лише розподіли або лише склад), без повного циклу.</w:t>
            </w:r>
            <w:r>
              <w:rPr>
                <w:color w:val="000000"/>
                <w:sz w:val="20"/>
                <w:szCs w:val="20"/>
              </w:rPr>
              <w:br/>
              <w:t>0 балів: Відсутній підтверджений досвід.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143048" w14:textId="77777777" w:rsidR="00C313CF" w:rsidRDefault="00C313C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</w:t>
            </w:r>
          </w:p>
        </w:tc>
      </w:tr>
    </w:tbl>
    <w:p w14:paraId="187F7ABB" w14:textId="77777777" w:rsidR="00C313CF" w:rsidRDefault="00C313CF" w:rsidP="00C313CF">
      <w:pPr>
        <w:ind w:firstLine="708"/>
        <w:jc w:val="both"/>
        <w:rPr>
          <w:sz w:val="21"/>
          <w:szCs w:val="21"/>
        </w:rPr>
      </w:pPr>
    </w:p>
    <w:p w14:paraId="42BA3229" w14:textId="18E4B1A3" w:rsidR="004C01CE" w:rsidRPr="00CD5394" w:rsidRDefault="00875660" w:rsidP="00C313CF">
      <w:pPr>
        <w:ind w:firstLine="708"/>
        <w:jc w:val="both"/>
        <w:rPr>
          <w:sz w:val="21"/>
          <w:szCs w:val="21"/>
        </w:rPr>
      </w:pPr>
      <w:r w:rsidRPr="00CD5394">
        <w:rPr>
          <w:sz w:val="21"/>
          <w:szCs w:val="21"/>
        </w:rPr>
        <w:t>Таким чином,</w:t>
      </w:r>
    </w:p>
    <w:p w14:paraId="7C2323DC" w14:textId="020F7E6D" w:rsidR="004C01CE" w:rsidRPr="00CD5394" w:rsidRDefault="00875660">
      <w:pPr>
        <w:ind w:firstLine="708"/>
        <w:jc w:val="both"/>
        <w:rPr>
          <w:sz w:val="21"/>
          <w:szCs w:val="21"/>
          <w:u w:val="single"/>
        </w:rPr>
      </w:pPr>
      <w:r w:rsidRPr="00CD5394">
        <w:rPr>
          <w:sz w:val="21"/>
          <w:szCs w:val="21"/>
          <w:u w:val="single"/>
        </w:rPr>
        <w:t xml:space="preserve">РОЗУМІННЯ ТЕХНІЧНИХ ВИМОГ – максимальний бал - </w:t>
      </w:r>
      <w:r w:rsidR="00CD5394" w:rsidRPr="00CD5394">
        <w:rPr>
          <w:sz w:val="21"/>
          <w:szCs w:val="21"/>
          <w:u w:val="single"/>
        </w:rPr>
        <w:t>1</w:t>
      </w:r>
      <w:r w:rsidRPr="00CD5394">
        <w:rPr>
          <w:sz w:val="21"/>
          <w:szCs w:val="21"/>
          <w:u w:val="single"/>
        </w:rPr>
        <w:t>00</w:t>
      </w:r>
    </w:p>
    <w:p w14:paraId="6B23AE5F" w14:textId="77777777" w:rsidR="004C01CE" w:rsidRPr="00CD5394" w:rsidRDefault="00875660">
      <w:pPr>
        <w:ind w:firstLine="708"/>
        <w:jc w:val="both"/>
        <w:rPr>
          <w:sz w:val="21"/>
          <w:szCs w:val="21"/>
          <w:u w:val="single"/>
        </w:rPr>
      </w:pPr>
      <w:r w:rsidRPr="00CD5394">
        <w:rPr>
          <w:sz w:val="21"/>
          <w:szCs w:val="21"/>
          <w:u w:val="single"/>
        </w:rPr>
        <w:t>ЗАГАЛЬНІ ВИМОГИ ДО УЧАСНИКА КОНКУРСУ максимальний бал – 260</w:t>
      </w:r>
    </w:p>
    <w:p w14:paraId="52E571AA" w14:textId="52952F6C" w:rsidR="004C01CE" w:rsidRPr="00CD5394" w:rsidRDefault="00875660">
      <w:pPr>
        <w:ind w:firstLine="708"/>
        <w:jc w:val="both"/>
        <w:rPr>
          <w:sz w:val="21"/>
          <w:szCs w:val="21"/>
          <w:u w:val="single"/>
        </w:rPr>
      </w:pPr>
      <w:r w:rsidRPr="00CD5394">
        <w:rPr>
          <w:sz w:val="21"/>
          <w:szCs w:val="21"/>
          <w:u w:val="single"/>
        </w:rPr>
        <w:t xml:space="preserve">МАКСИМАЛЬНА кількість балів за технічну пропозицію – </w:t>
      </w:r>
      <w:r w:rsidR="00CD5394" w:rsidRPr="00CD5394">
        <w:rPr>
          <w:sz w:val="21"/>
          <w:szCs w:val="21"/>
          <w:u w:val="single"/>
        </w:rPr>
        <w:t>3</w:t>
      </w:r>
      <w:r w:rsidRPr="00CD5394">
        <w:rPr>
          <w:sz w:val="21"/>
          <w:szCs w:val="21"/>
          <w:u w:val="single"/>
        </w:rPr>
        <w:t>60</w:t>
      </w:r>
    </w:p>
    <w:p w14:paraId="47466A0A" w14:textId="61EBA1E6" w:rsidR="004C01CE" w:rsidRPr="00CD5394" w:rsidRDefault="00875660">
      <w:pPr>
        <w:ind w:firstLine="708"/>
        <w:jc w:val="both"/>
        <w:rPr>
          <w:sz w:val="21"/>
          <w:szCs w:val="21"/>
          <w:u w:val="single"/>
        </w:rPr>
      </w:pPr>
      <w:r w:rsidRPr="00CD5394">
        <w:rPr>
          <w:sz w:val="21"/>
          <w:szCs w:val="21"/>
          <w:u w:val="single"/>
        </w:rPr>
        <w:t>МІНІМАЛЬНИЙ прохідний бал технічної пропозиції – 2</w:t>
      </w:r>
      <w:r w:rsidR="00CD5394" w:rsidRPr="00CD5394">
        <w:rPr>
          <w:sz w:val="21"/>
          <w:szCs w:val="21"/>
          <w:u w:val="single"/>
        </w:rPr>
        <w:t>16</w:t>
      </w:r>
    </w:p>
    <w:p w14:paraId="735ECEF5" w14:textId="6745A075" w:rsidR="004C01CE" w:rsidRPr="00CD5394" w:rsidRDefault="00875660">
      <w:pPr>
        <w:ind w:firstLine="708"/>
        <w:jc w:val="both"/>
        <w:rPr>
          <w:sz w:val="21"/>
          <w:szCs w:val="21"/>
          <w:u w:val="single"/>
        </w:rPr>
      </w:pPr>
      <w:r w:rsidRPr="00CD5394">
        <w:rPr>
          <w:sz w:val="21"/>
          <w:szCs w:val="21"/>
          <w:u w:val="single"/>
        </w:rPr>
        <w:t xml:space="preserve">МАКСИМАЛЬНА кількість балів за фінансову пропозицію – </w:t>
      </w:r>
      <w:r w:rsidR="00CD5394" w:rsidRPr="00CD5394">
        <w:rPr>
          <w:sz w:val="21"/>
          <w:szCs w:val="21"/>
          <w:u w:val="single"/>
        </w:rPr>
        <w:t>240</w:t>
      </w:r>
    </w:p>
    <w:p w14:paraId="1736783B" w14:textId="68C2F02D" w:rsidR="004C01CE" w:rsidRPr="00CD5394" w:rsidRDefault="00875660">
      <w:pPr>
        <w:ind w:firstLine="708"/>
        <w:jc w:val="both"/>
        <w:rPr>
          <w:sz w:val="21"/>
          <w:szCs w:val="21"/>
          <w:u w:val="single"/>
        </w:rPr>
      </w:pPr>
      <w:r w:rsidRPr="00CD5394">
        <w:rPr>
          <w:sz w:val="21"/>
          <w:szCs w:val="21"/>
          <w:u w:val="single"/>
        </w:rPr>
        <w:t xml:space="preserve">ВСЬОГО МАКСИМАЛЬНА кількість балів за тендером - </w:t>
      </w:r>
      <w:r w:rsidR="00CD5394" w:rsidRPr="00CD5394">
        <w:rPr>
          <w:sz w:val="21"/>
          <w:szCs w:val="21"/>
          <w:u w:val="single"/>
        </w:rPr>
        <w:t>600</w:t>
      </w:r>
    </w:p>
    <w:p w14:paraId="1FAF2037" w14:textId="77777777" w:rsidR="004C01CE" w:rsidRDefault="004C01CE">
      <w:pPr>
        <w:ind w:firstLine="708"/>
        <w:jc w:val="both"/>
        <w:rPr>
          <w:color w:val="FF0000"/>
          <w:sz w:val="21"/>
          <w:szCs w:val="21"/>
          <w:u w:val="single"/>
        </w:rPr>
      </w:pPr>
    </w:p>
    <w:p w14:paraId="1C739AF9" w14:textId="43DB7147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lastRenderedPageBreak/>
        <w:t>При оцінці технічної складової існує мінімальний прохідний бал - 2</w:t>
      </w:r>
      <w:r w:rsidR="00B55BD4">
        <w:rPr>
          <w:sz w:val="21"/>
          <w:szCs w:val="21"/>
        </w:rPr>
        <w:t>1</w:t>
      </w:r>
      <w:r>
        <w:rPr>
          <w:sz w:val="21"/>
          <w:szCs w:val="21"/>
        </w:rPr>
        <w:t xml:space="preserve">6, який складає 60% від максимальної кількості балів за технічну пропозицію. </w:t>
      </w:r>
    </w:p>
    <w:p w14:paraId="1A0D16C1" w14:textId="08D14733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Фінансову пропозицію буде розглянуто, лише якщо технічна частина пропозиції учасника набрала мінімум 2</w:t>
      </w:r>
      <w:r w:rsidR="00B55BD4">
        <w:rPr>
          <w:sz w:val="21"/>
          <w:szCs w:val="21"/>
        </w:rPr>
        <w:t>1</w:t>
      </w:r>
      <w:r>
        <w:rPr>
          <w:sz w:val="21"/>
          <w:szCs w:val="21"/>
        </w:rPr>
        <w:t xml:space="preserve">6 балів з </w:t>
      </w:r>
      <w:r w:rsidR="00B55BD4">
        <w:rPr>
          <w:sz w:val="21"/>
          <w:szCs w:val="21"/>
        </w:rPr>
        <w:t>3</w:t>
      </w:r>
      <w:r>
        <w:rPr>
          <w:sz w:val="21"/>
          <w:szCs w:val="21"/>
        </w:rPr>
        <w:t>60 для технічної пропозиції, яка приймається.</w:t>
      </w:r>
    </w:p>
    <w:p w14:paraId="032EAADB" w14:textId="58CD35BE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Фінансова пропозиція матиме наступний відсотковий розподіл: </w:t>
      </w:r>
      <w:r w:rsidR="00B55BD4">
        <w:rPr>
          <w:sz w:val="21"/>
          <w:szCs w:val="21"/>
        </w:rPr>
        <w:t>4</w:t>
      </w:r>
      <w:r>
        <w:rPr>
          <w:sz w:val="21"/>
          <w:szCs w:val="21"/>
        </w:rPr>
        <w:t xml:space="preserve">0% - </w:t>
      </w:r>
      <w:r w:rsidR="00B55BD4">
        <w:rPr>
          <w:sz w:val="21"/>
          <w:szCs w:val="21"/>
        </w:rPr>
        <w:t>240</w:t>
      </w:r>
      <w:r>
        <w:rPr>
          <w:sz w:val="21"/>
          <w:szCs w:val="21"/>
        </w:rPr>
        <w:t xml:space="preserve"> балів від загального балу </w:t>
      </w:r>
      <w:r w:rsidR="00B55BD4">
        <w:rPr>
          <w:sz w:val="21"/>
          <w:szCs w:val="21"/>
        </w:rPr>
        <w:t>600</w:t>
      </w:r>
      <w:r>
        <w:rPr>
          <w:sz w:val="21"/>
          <w:szCs w:val="21"/>
        </w:rPr>
        <w:t>.</w:t>
      </w:r>
    </w:p>
    <w:p w14:paraId="305D44A3" w14:textId="77777777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Максимальна кількість балів за фінансову складову буде присуджена пропозиції з найнижчою ціною. Усі інші цінові пропозиції отримають бали обернено пропорційно до найнижчої ціни, як наведено у формулі нижче:</w:t>
      </w:r>
    </w:p>
    <w:p w14:paraId="051EFA16" w14:textId="77777777" w:rsidR="004C01CE" w:rsidRDefault="00875660">
      <w:pPr>
        <w:jc w:val="center"/>
        <w:rPr>
          <w:rFonts w:ascii="Cambria Math" w:eastAsia="Cambria Math" w:hAnsi="Cambria Math" w:cs="Cambria Math"/>
          <w:color w:val="000000"/>
          <w:sz w:val="28"/>
          <w:szCs w:val="28"/>
        </w:rPr>
      </w:pPr>
      <m:oMathPara>
        <m:oMath>
          <m:r>
            <w:rPr>
              <w:rFonts w:ascii="Cambria Math" w:eastAsia="Cambria Math" w:hAnsi="Cambria Math" w:cs="Cambria Math"/>
              <w:color w:val="000000"/>
              <w:sz w:val="28"/>
              <w:szCs w:val="28"/>
            </w:rPr>
            <m:t>P=m*</m:t>
          </m:r>
          <m:d>
            <m:dPr>
              <m:ctrlPr>
                <w:rPr>
                  <w:rFonts w:ascii="Cambria Math" w:eastAsia="Cambria Math" w:hAnsi="Cambria Math" w:cs="Cambria Math"/>
                  <w:color w:val="000000"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eastAsia="Cambria Math" w:hAnsi="Cambria Math" w:cs="Cambria Math"/>
                      <w:color w:val="000000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Cambria Math" w:hAnsi="Cambria Math" w:cs="Cambria Math"/>
                      <w:color w:val="000000"/>
                      <w:sz w:val="28"/>
                      <w:szCs w:val="28"/>
                    </w:rPr>
                    <m:t>l</m:t>
                  </m:r>
                </m:num>
                <m:den>
                  <m:r>
                    <w:rPr>
                      <w:rFonts w:ascii="Cambria Math" w:eastAsia="Cambria Math" w:hAnsi="Cambria Math" w:cs="Cambria Math"/>
                      <w:color w:val="000000"/>
                      <w:sz w:val="28"/>
                      <w:szCs w:val="28"/>
                    </w:rPr>
                    <m:t>e</m:t>
                  </m:r>
                </m:den>
              </m:f>
            </m:e>
          </m:d>
        </m:oMath>
      </m:oMathPara>
    </w:p>
    <w:p w14:paraId="106CD272" w14:textId="77777777" w:rsidR="004C01CE" w:rsidRPr="00D9109B" w:rsidRDefault="00875660" w:rsidP="00D9109B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де:</w:t>
      </w:r>
    </w:p>
    <w:p w14:paraId="39D21896" w14:textId="77777777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Р – бал за фінансову пропозицію, що оцінюється;</w:t>
      </w:r>
    </w:p>
    <w:p w14:paraId="4C05FCAC" w14:textId="77777777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m –  максимальна кількість балів за фінансову пропозицію;</w:t>
      </w:r>
    </w:p>
    <w:p w14:paraId="1CBB2595" w14:textId="77777777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l – ціна найдешевшої технічно відповідної пропозиції;</w:t>
      </w:r>
    </w:p>
    <w:p w14:paraId="529D8976" w14:textId="77777777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е – ціна пропозиції, що оцінюється.  </w:t>
      </w:r>
    </w:p>
    <w:p w14:paraId="00AF66E3" w14:textId="77777777" w:rsidR="004C01CE" w:rsidRDefault="004C01CE">
      <w:pPr>
        <w:ind w:firstLine="708"/>
        <w:jc w:val="both"/>
        <w:rPr>
          <w:sz w:val="21"/>
          <w:szCs w:val="21"/>
        </w:rPr>
      </w:pPr>
    </w:p>
    <w:p w14:paraId="640ABEF8" w14:textId="77777777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Фінансова складова оцінюватиметься лише для тих учасників, які пройдуть технічну оцінку. </w:t>
      </w:r>
    </w:p>
    <w:p w14:paraId="0B4D2C41" w14:textId="63814151" w:rsidR="004C01CE" w:rsidRDefault="00875660">
      <w:pPr>
        <w:ind w:firstLine="708"/>
        <w:jc w:val="both"/>
        <w:rPr>
          <w:sz w:val="21"/>
          <w:szCs w:val="21"/>
        </w:rPr>
      </w:pPr>
      <w:bookmarkStart w:id="2" w:name="_heading=h.1fob9te" w:colFirst="0" w:colLast="0"/>
      <w:bookmarkEnd w:id="2"/>
      <w:r>
        <w:rPr>
          <w:sz w:val="21"/>
          <w:szCs w:val="21"/>
        </w:rPr>
        <w:t xml:space="preserve">Для визначених позицій будуть обрані найбільш відповідні учасники тендеру, які набрали найвищий загальний (технічна + фінансова частина) бал від доступних </w:t>
      </w:r>
      <w:r w:rsidR="00B55BD4">
        <w:rPr>
          <w:sz w:val="21"/>
          <w:szCs w:val="21"/>
        </w:rPr>
        <w:t>600</w:t>
      </w:r>
      <w:r>
        <w:rPr>
          <w:sz w:val="21"/>
          <w:szCs w:val="21"/>
        </w:rPr>
        <w:t xml:space="preserve"> балів.</w:t>
      </w:r>
    </w:p>
    <w:p w14:paraId="2AA777BB" w14:textId="77777777" w:rsidR="004C01CE" w:rsidRDefault="00875660">
      <w:pPr>
        <w:ind w:firstLine="708"/>
        <w:jc w:val="both"/>
        <w:rPr>
          <w:sz w:val="21"/>
          <w:szCs w:val="21"/>
          <w:u w:val="single"/>
        </w:rPr>
      </w:pPr>
      <w:r>
        <w:rPr>
          <w:sz w:val="21"/>
          <w:szCs w:val="21"/>
          <w:u w:val="single"/>
        </w:rPr>
        <w:t xml:space="preserve">Уточнення щодо пропозицій: </w:t>
      </w:r>
    </w:p>
    <w:p w14:paraId="75A90AA9" w14:textId="77777777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Щоб допомогти в перевірці, оцінці та порівнянні пропозицій, БО «БЛАГОДІЙНИЙ ФОНД «РОКАДА» може на власний розсуд попросити учасника тендеру надати роз’яснення щодо змісту пропозиції. Запит на роз’яснення та відповідь мають бути подані в електронній формі, жодні зміни у ціні чи змісті пропозиції не можуть бути запропоновані та прийняті. Усі такі запити до постачальників надсилатимуться Відділом закупівель.</w:t>
      </w:r>
    </w:p>
    <w:p w14:paraId="710AEB67" w14:textId="77777777" w:rsidR="004C01CE" w:rsidRDefault="004C01CE">
      <w:pPr>
        <w:ind w:firstLine="708"/>
        <w:jc w:val="both"/>
        <w:rPr>
          <w:sz w:val="21"/>
          <w:szCs w:val="21"/>
        </w:rPr>
      </w:pPr>
    </w:p>
    <w:p w14:paraId="4AF5D1EB" w14:textId="77777777" w:rsidR="004C01CE" w:rsidRDefault="00875660">
      <w:pPr>
        <w:jc w:val="both"/>
        <w:rPr>
          <w:sz w:val="21"/>
          <w:szCs w:val="21"/>
        </w:rPr>
      </w:pPr>
      <w:r>
        <w:rPr>
          <w:sz w:val="21"/>
          <w:szCs w:val="21"/>
        </w:rPr>
        <w:t>Надаючи свою пропозицію, учасник підтверджує її відповідність вимогам, викладеним у цьому Запрошенні.</w:t>
      </w:r>
    </w:p>
    <w:p w14:paraId="5382F5D1" w14:textId="77777777" w:rsidR="004C01CE" w:rsidRDefault="004C01CE" w:rsidP="00D9109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333333"/>
          <w:sz w:val="21"/>
          <w:szCs w:val="21"/>
        </w:rPr>
      </w:pPr>
    </w:p>
    <w:p w14:paraId="621D3DC6" w14:textId="77777777" w:rsidR="004C01CE" w:rsidRDefault="004C01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333333"/>
          <w:sz w:val="21"/>
          <w:szCs w:val="21"/>
        </w:rPr>
      </w:pPr>
    </w:p>
    <w:p w14:paraId="16D7AF85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333333"/>
          <w:sz w:val="21"/>
          <w:szCs w:val="21"/>
        </w:rPr>
      </w:pPr>
      <w:r>
        <w:rPr>
          <w:color w:val="333333"/>
          <w:sz w:val="21"/>
          <w:szCs w:val="21"/>
        </w:rPr>
        <w:t xml:space="preserve">  Голова Правління БО «БЛАГОДІЙНИЙ ФОНД «РОКАДА»________________ Н.Ю. Гуржій</w:t>
      </w:r>
    </w:p>
    <w:p w14:paraId="6B754BF1" w14:textId="77777777" w:rsidR="004C01CE" w:rsidRDefault="004C01CE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1080"/>
        <w:jc w:val="both"/>
        <w:rPr>
          <w:color w:val="333333"/>
          <w:sz w:val="22"/>
          <w:szCs w:val="22"/>
        </w:rPr>
      </w:pPr>
    </w:p>
    <w:sectPr w:rsidR="004C01CE" w:rsidSect="0094686B">
      <w:footerReference w:type="default" r:id="rId17"/>
      <w:footerReference w:type="first" r:id="rId18"/>
      <w:pgSz w:w="11906" w:h="16838"/>
      <w:pgMar w:top="426" w:right="991" w:bottom="567" w:left="993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09F72" w14:textId="77777777" w:rsidR="007C3F3A" w:rsidRDefault="007C3F3A">
      <w:r>
        <w:separator/>
      </w:r>
    </w:p>
  </w:endnote>
  <w:endnote w:type="continuationSeparator" w:id="0">
    <w:p w14:paraId="17D902A9" w14:textId="77777777" w:rsidR="007C3F3A" w:rsidRDefault="007C3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904AE" w14:textId="77777777" w:rsidR="004C01C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</w:pPr>
    <w:hyperlink r:id="rId1">
      <w:r w:rsidR="00875660">
        <w:rPr>
          <w:rFonts w:ascii="Calibri" w:eastAsia="Calibri" w:hAnsi="Calibri" w:cs="Calibri"/>
          <w:color w:val="0000FF"/>
          <w:u w:val="single"/>
        </w:rPr>
        <w:t>http://rokada.org.ua/zakupki</w:t>
      </w:r>
    </w:hyperlink>
    <w:hyperlink r:id="rId2">
      <w:r w:rsidR="00875660">
        <w:rPr>
          <w:color w:val="0000FF"/>
          <w:u w:val="single"/>
        </w:rPr>
        <w:t>/</w:t>
      </w:r>
    </w:hyperlink>
    <w:r w:rsidR="00875660">
      <w:rPr>
        <w:noProof/>
      </w:rPr>
      <mc:AlternateContent>
        <mc:Choice Requires="wps">
          <w:drawing>
            <wp:anchor distT="91440" distB="91440" distL="114300" distR="114300" simplePos="0" relativeHeight="251658240" behindDoc="0" locked="0" layoutInCell="1" hidden="0" allowOverlap="1" wp14:anchorId="600C849A" wp14:editId="5B47FBDC">
              <wp:simplePos x="0" y="0"/>
              <wp:positionH relativeFrom="column">
                <wp:posOffset>152400</wp:posOffset>
              </wp:positionH>
              <wp:positionV relativeFrom="paragraph">
                <wp:posOffset>2541</wp:posOffset>
              </wp:positionV>
              <wp:extent cx="5962650" cy="55245"/>
              <wp:effectExtent l="0" t="0" r="0" b="0"/>
              <wp:wrapSquare wrapText="bothSides" distT="91440" distB="91440" distL="114300" distR="114300"/>
              <wp:docPr id="64" name="Прямокутник 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374200" y="3761903"/>
                        <a:ext cx="5943600" cy="3619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txbx>
                      <w:txbxContent>
                        <w:p w14:paraId="739600AF" w14:textId="77777777" w:rsidR="004C01CE" w:rsidRDefault="004C01CE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00C849A" id="Прямокутник 64" o:spid="_x0000_s1026" style="position:absolute;margin-left:12pt;margin-top:.2pt;width:469.5pt;height:4.35pt;z-index:251658240;visibility:visible;mso-wrap-style:square;mso-wrap-distance-left:9pt;mso-wrap-distance-top:7.2pt;mso-wrap-distance-right:9pt;mso-wrap-distance-bottom:7.2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" fillcolor="#4f81bd [3204]" stroked="f">
              <v:textbox inset="2.53958mm,2.53958mm,2.53958mm,2.53958mm">
                <w:txbxContent>
                  <w:p w14:paraId="739600AF" w14:textId="77777777" w:rsidR="004C01CE" w:rsidRDefault="004C01CE">
                    <w:pPr>
                      <w:textDirection w:val="btLr"/>
                    </w:pPr>
                  </w:p>
                </w:txbxContent>
              </v:textbox>
              <w10:wrap type="square"/>
            </v:rect>
          </w:pict>
        </mc:Fallback>
      </mc:AlternateContent>
    </w:r>
  </w:p>
  <w:p w14:paraId="64E57E6C" w14:textId="77777777" w:rsidR="004C01CE" w:rsidRDefault="0087566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</w:pPr>
    <w:r>
      <w:fldChar w:fldCharType="begin"/>
    </w:r>
    <w:r>
      <w:instrText>PAGE</w:instrText>
    </w:r>
    <w:r>
      <w:fldChar w:fldCharType="separate"/>
    </w:r>
    <w:r w:rsidR="00D9109B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C5E17" w14:textId="77777777" w:rsidR="004C01CE" w:rsidRDefault="004C01C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66F4C" w14:textId="77777777" w:rsidR="007C3F3A" w:rsidRDefault="007C3F3A">
      <w:r>
        <w:separator/>
      </w:r>
    </w:p>
  </w:footnote>
  <w:footnote w:type="continuationSeparator" w:id="0">
    <w:p w14:paraId="44FDCE81" w14:textId="77777777" w:rsidR="007C3F3A" w:rsidRDefault="007C3F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E3F6E"/>
    <w:multiLevelType w:val="multilevel"/>
    <w:tmpl w:val="1A323026"/>
    <w:lvl w:ilvl="0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ABB19C5"/>
    <w:multiLevelType w:val="multilevel"/>
    <w:tmpl w:val="AC1ADE58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816264824">
    <w:abstractNumId w:val="0"/>
  </w:num>
  <w:num w:numId="2" w16cid:durableId="14538622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1CE"/>
    <w:rsid w:val="00023FC9"/>
    <w:rsid w:val="00043BF2"/>
    <w:rsid w:val="000450EE"/>
    <w:rsid w:val="000B06C0"/>
    <w:rsid w:val="00113498"/>
    <w:rsid w:val="00142368"/>
    <w:rsid w:val="0015125C"/>
    <w:rsid w:val="001541A9"/>
    <w:rsid w:val="001971EF"/>
    <w:rsid w:val="00245C2B"/>
    <w:rsid w:val="00251286"/>
    <w:rsid w:val="00280206"/>
    <w:rsid w:val="00296950"/>
    <w:rsid w:val="002C2739"/>
    <w:rsid w:val="003638BC"/>
    <w:rsid w:val="00372714"/>
    <w:rsid w:val="003A7F1A"/>
    <w:rsid w:val="00447F9F"/>
    <w:rsid w:val="004C01CE"/>
    <w:rsid w:val="004F433A"/>
    <w:rsid w:val="00503B84"/>
    <w:rsid w:val="00522635"/>
    <w:rsid w:val="00523B42"/>
    <w:rsid w:val="00536D02"/>
    <w:rsid w:val="0055583C"/>
    <w:rsid w:val="0057198A"/>
    <w:rsid w:val="00585642"/>
    <w:rsid w:val="00664168"/>
    <w:rsid w:val="00666B93"/>
    <w:rsid w:val="00675285"/>
    <w:rsid w:val="00733647"/>
    <w:rsid w:val="00793878"/>
    <w:rsid w:val="007A72C2"/>
    <w:rsid w:val="007B2895"/>
    <w:rsid w:val="007C3F3A"/>
    <w:rsid w:val="007E4318"/>
    <w:rsid w:val="00846FBE"/>
    <w:rsid w:val="0086619F"/>
    <w:rsid w:val="00875660"/>
    <w:rsid w:val="00880763"/>
    <w:rsid w:val="008C5CFB"/>
    <w:rsid w:val="00900ADD"/>
    <w:rsid w:val="00901E5A"/>
    <w:rsid w:val="0090639D"/>
    <w:rsid w:val="0094686B"/>
    <w:rsid w:val="009732C2"/>
    <w:rsid w:val="009D2C5D"/>
    <w:rsid w:val="00A0606A"/>
    <w:rsid w:val="00A31BB0"/>
    <w:rsid w:val="00A669D5"/>
    <w:rsid w:val="00A7725F"/>
    <w:rsid w:val="00AB1FB1"/>
    <w:rsid w:val="00AC5DBC"/>
    <w:rsid w:val="00AD7620"/>
    <w:rsid w:val="00B143C6"/>
    <w:rsid w:val="00B437F6"/>
    <w:rsid w:val="00B55BD4"/>
    <w:rsid w:val="00B65A32"/>
    <w:rsid w:val="00B95EC1"/>
    <w:rsid w:val="00C06ACE"/>
    <w:rsid w:val="00C313CF"/>
    <w:rsid w:val="00C3354A"/>
    <w:rsid w:val="00C45575"/>
    <w:rsid w:val="00C535B3"/>
    <w:rsid w:val="00C7584A"/>
    <w:rsid w:val="00CB557E"/>
    <w:rsid w:val="00CD5394"/>
    <w:rsid w:val="00D12D51"/>
    <w:rsid w:val="00D32DBD"/>
    <w:rsid w:val="00D90CD7"/>
    <w:rsid w:val="00D9109B"/>
    <w:rsid w:val="00DE2CA5"/>
    <w:rsid w:val="00E04894"/>
    <w:rsid w:val="00E115B8"/>
    <w:rsid w:val="00E27E73"/>
    <w:rsid w:val="00E44F2C"/>
    <w:rsid w:val="00E844DA"/>
    <w:rsid w:val="00E84EBC"/>
    <w:rsid w:val="00ED4EED"/>
    <w:rsid w:val="00EF21D0"/>
    <w:rsid w:val="00F02203"/>
    <w:rsid w:val="00F12C1D"/>
    <w:rsid w:val="00F2294B"/>
    <w:rsid w:val="00F2312E"/>
    <w:rsid w:val="00F71CA3"/>
    <w:rsid w:val="00F74DBF"/>
    <w:rsid w:val="00F96989"/>
    <w:rsid w:val="00FD6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EF56C"/>
  <w15:docId w15:val="{962B1FD0-71A8-4653-9C31-84403653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57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2E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7A28"/>
    <w:pPr>
      <w:keepNext/>
      <w:tabs>
        <w:tab w:val="num" w:pos="0"/>
        <w:tab w:val="left" w:pos="1260"/>
        <w:tab w:val="num" w:pos="2340"/>
      </w:tabs>
      <w:spacing w:after="120" w:line="276" w:lineRule="auto"/>
      <w:jc w:val="both"/>
      <w:outlineLvl w:val="2"/>
    </w:pPr>
    <w:rPr>
      <w:rFonts w:eastAsia="Calibri"/>
      <w:i/>
      <w:iCs/>
      <w:lang w:eastAsia="en-US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basedOn w:val="a0"/>
    <w:rsid w:val="00BB6240"/>
    <w:rPr>
      <w:color w:val="0000FF"/>
      <w:u w:val="single"/>
    </w:rPr>
  </w:style>
  <w:style w:type="paragraph" w:styleId="a5">
    <w:name w:val="List Paragraph"/>
    <w:basedOn w:val="a"/>
    <w:uiPriority w:val="1"/>
    <w:qFormat/>
    <w:rsid w:val="008841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6">
    <w:name w:val="Table Grid"/>
    <w:basedOn w:val="a1"/>
    <w:rsid w:val="004C3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FA4D7E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rsid w:val="00FA4D7E"/>
    <w:rPr>
      <w:sz w:val="24"/>
      <w:szCs w:val="24"/>
    </w:rPr>
  </w:style>
  <w:style w:type="paragraph" w:styleId="a9">
    <w:name w:val="footer"/>
    <w:basedOn w:val="a"/>
    <w:link w:val="aa"/>
    <w:uiPriority w:val="99"/>
    <w:rsid w:val="00FA4D7E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FA4D7E"/>
    <w:rPr>
      <w:sz w:val="24"/>
      <w:szCs w:val="24"/>
    </w:rPr>
  </w:style>
  <w:style w:type="paragraph" w:customStyle="1" w:styleId="2909F619802848F09E01365C32F34654">
    <w:name w:val="2909F619802848F09E01365C32F34654"/>
    <w:rsid w:val="00FA4D7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ab">
    <w:name w:val="Balloon Text"/>
    <w:basedOn w:val="a"/>
    <w:link w:val="ac"/>
    <w:rsid w:val="00FA4D7E"/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rsid w:val="00FA4D7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8E7A28"/>
    <w:rPr>
      <w:rFonts w:eastAsia="Calibri"/>
      <w:i/>
      <w:iCs/>
      <w:sz w:val="24"/>
      <w:szCs w:val="24"/>
      <w:lang w:val="uk-UA" w:eastAsia="en-US"/>
    </w:rPr>
  </w:style>
  <w:style w:type="character" w:customStyle="1" w:styleId="20">
    <w:name w:val="Заголовок 2 Знак"/>
    <w:basedOn w:val="a0"/>
    <w:link w:val="2"/>
    <w:semiHidden/>
    <w:rsid w:val="00502E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d">
    <w:name w:val="Strong"/>
    <w:basedOn w:val="a0"/>
    <w:uiPriority w:val="22"/>
    <w:qFormat/>
    <w:rsid w:val="00FF37D7"/>
    <w:rPr>
      <w:b/>
      <w:bCs/>
    </w:rPr>
  </w:style>
  <w:style w:type="character" w:styleId="ae">
    <w:name w:val="Emphasis"/>
    <w:basedOn w:val="a0"/>
    <w:uiPriority w:val="20"/>
    <w:qFormat/>
    <w:rsid w:val="00A44029"/>
    <w:rPr>
      <w:i/>
      <w:iCs/>
    </w:rPr>
  </w:style>
  <w:style w:type="character" w:customStyle="1" w:styleId="10">
    <w:name w:val="Заголовок 1 Знак"/>
    <w:basedOn w:val="a0"/>
    <w:link w:val="1"/>
    <w:rsid w:val="00E55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Normal (Web)"/>
    <w:basedOn w:val="a"/>
    <w:uiPriority w:val="99"/>
    <w:semiHidden/>
    <w:unhideWhenUsed/>
    <w:rsid w:val="00410442"/>
    <w:pPr>
      <w:spacing w:before="100" w:beforeAutospacing="1" w:after="100" w:afterAutospacing="1"/>
    </w:pPr>
    <w:rPr>
      <w:rFonts w:eastAsiaTheme="minorEastAsia"/>
    </w:rPr>
  </w:style>
  <w:style w:type="character" w:styleId="af0">
    <w:name w:val="annotation reference"/>
    <w:basedOn w:val="a0"/>
    <w:semiHidden/>
    <w:unhideWhenUsed/>
    <w:rsid w:val="00C42EB1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C42EB1"/>
    <w:rPr>
      <w:sz w:val="20"/>
      <w:szCs w:val="20"/>
    </w:rPr>
  </w:style>
  <w:style w:type="character" w:customStyle="1" w:styleId="af2">
    <w:name w:val="Текст примітки Знак"/>
    <w:basedOn w:val="a0"/>
    <w:link w:val="af1"/>
    <w:semiHidden/>
    <w:rsid w:val="00C42EB1"/>
  </w:style>
  <w:style w:type="paragraph" w:styleId="af3">
    <w:name w:val="annotation subject"/>
    <w:basedOn w:val="af1"/>
    <w:next w:val="af1"/>
    <w:link w:val="af4"/>
    <w:semiHidden/>
    <w:unhideWhenUsed/>
    <w:rsid w:val="00C42EB1"/>
    <w:rPr>
      <w:b/>
      <w:bCs/>
    </w:rPr>
  </w:style>
  <w:style w:type="character" w:customStyle="1" w:styleId="af4">
    <w:name w:val="Тема примітки Знак"/>
    <w:basedOn w:val="af2"/>
    <w:link w:val="af3"/>
    <w:semiHidden/>
    <w:rsid w:val="00C42EB1"/>
    <w:rPr>
      <w:b/>
      <w:bCs/>
    </w:rPr>
  </w:style>
  <w:style w:type="paragraph" w:styleId="af5">
    <w:name w:val="Body Text"/>
    <w:basedOn w:val="a"/>
    <w:link w:val="af6"/>
    <w:uiPriority w:val="1"/>
    <w:semiHidden/>
    <w:unhideWhenUsed/>
    <w:qFormat/>
    <w:rsid w:val="001E4E47"/>
    <w:pPr>
      <w:widowControl w:val="0"/>
      <w:autoSpaceDE w:val="0"/>
      <w:autoSpaceDN w:val="0"/>
      <w:ind w:left="10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f6">
    <w:name w:val="Основний текст Знак"/>
    <w:basedOn w:val="a0"/>
    <w:link w:val="af5"/>
    <w:uiPriority w:val="1"/>
    <w:semiHidden/>
    <w:rsid w:val="001E4E47"/>
    <w:rPr>
      <w:rFonts w:ascii="Calibri" w:eastAsia="Calibri" w:hAnsi="Calibri" w:cs="Calibri"/>
      <w:sz w:val="22"/>
      <w:szCs w:val="22"/>
      <w:lang w:val="uk-UA" w:eastAsia="en-US"/>
    </w:rPr>
  </w:style>
  <w:style w:type="character" w:styleId="af7">
    <w:name w:val="Unresolved Mention"/>
    <w:basedOn w:val="a0"/>
    <w:uiPriority w:val="99"/>
    <w:semiHidden/>
    <w:unhideWhenUsed/>
    <w:rsid w:val="00D33FF3"/>
    <w:rPr>
      <w:color w:val="605E5C"/>
      <w:shd w:val="clear" w:color="auto" w:fill="E1DFDD"/>
    </w:rPr>
  </w:style>
  <w:style w:type="paragraph" w:styleId="af8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0"/>
    <w:tblPr>
      <w:tblStyleRowBandSize w:val="1"/>
      <w:tblStyleColBandSize w:val="1"/>
    </w:tblPr>
  </w:style>
  <w:style w:type="table" w:customStyle="1" w:styleId="afc">
    <w:basedOn w:val="TableNormal0"/>
    <w:tblPr>
      <w:tblStyleRowBandSize w:val="1"/>
      <w:tblStyleColBandSize w:val="1"/>
    </w:tblPr>
  </w:style>
  <w:style w:type="table" w:customStyle="1" w:styleId="afd">
    <w:basedOn w:val="TableNormal0"/>
    <w:tblPr>
      <w:tblStyleRowBandSize w:val="1"/>
      <w:tblStyleColBandSize w:val="1"/>
    </w:tblPr>
  </w:style>
  <w:style w:type="table" w:customStyle="1" w:styleId="afe">
    <w:basedOn w:val="TableNormal0"/>
    <w:tblPr>
      <w:tblStyleRowBandSize w:val="1"/>
      <w:tblStyleColBandSize w:val="1"/>
    </w:tblPr>
  </w:style>
  <w:style w:type="table" w:customStyle="1" w:styleId="aff">
    <w:basedOn w:val="TableNormal0"/>
    <w:tblPr>
      <w:tblStyleRowBandSize w:val="1"/>
      <w:tblStyleColBandSize w:val="1"/>
    </w:tblPr>
  </w:style>
  <w:style w:type="table" w:customStyle="1" w:styleId="aff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0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tender@rokada.org.ua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zakupki.prom.ua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finance_tender@rokada.org.ua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mailto:tender@rokada.org.ua" TargetMode="Externa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finance_tender@rokada.org.ua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rokada.org.ua/zakupki/" TargetMode="External"/><Relationship Id="rId1" Type="http://schemas.openxmlformats.org/officeDocument/2006/relationships/hyperlink" Target="http://rokada.org.ua/zakupk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P86rpa8LZjrbv3/0Dz47Hb4RgQ==">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6</Pages>
  <Words>9374</Words>
  <Characters>5344</Characters>
  <Application>Microsoft Office Word</Application>
  <DocSecurity>0</DocSecurity>
  <Lines>44</Lines>
  <Paragraphs>29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Ruslan Privalov</dc:creator>
  <cp:lastModifiedBy>admin</cp:lastModifiedBy>
  <cp:revision>46</cp:revision>
  <dcterms:created xsi:type="dcterms:W3CDTF">2023-09-20T08:20:00Z</dcterms:created>
  <dcterms:modified xsi:type="dcterms:W3CDTF">2026-09-14T11:33:00Z</dcterms:modified>
</cp:coreProperties>
</file>