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364E4CBE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3A7EE3">
        <w:rPr>
          <w:b/>
          <w:sz w:val="22"/>
        </w:rPr>
        <w:t>2</w:t>
      </w:r>
      <w:r w:rsidR="00925BAF">
        <w:rPr>
          <w:b/>
          <w:sz w:val="22"/>
          <w:lang w:val="ru-RU"/>
        </w:rPr>
        <w:t>5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bookmarkStart w:id="0" w:name="_GoBack"/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bookmarkEnd w:id="0"/>
    <w:p w14:paraId="60552754" w14:textId="21F00F86" w:rsidR="0054412A" w:rsidRPr="00925BAF" w:rsidRDefault="00925BAF" w:rsidP="0054412A">
      <w:pPr>
        <w:spacing w:line="360" w:lineRule="auto"/>
        <w:jc w:val="center"/>
        <w:rPr>
          <w:b/>
          <w:sz w:val="22"/>
        </w:rPr>
      </w:pPr>
      <w:r w:rsidRPr="00925BAF">
        <w:rPr>
          <w:b/>
          <w:sz w:val="22"/>
        </w:rPr>
        <w:t>РЕМОНТНІ РОБОТИ З ВЛАШТУВАННЯ КУХНІ ТА РЕМОНТУ САНВУЗЛА У МТП, КІРОВОГРАДСЬКА ОБЛАСТЬ, С. ЗЕЛЕНЕ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1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49B8F033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</w:t>
      </w:r>
      <w:r w:rsidR="0082341A">
        <w:rPr>
          <w:sz w:val="22"/>
        </w:rPr>
        <w:t xml:space="preserve"> </w:t>
      </w:r>
      <w:r w:rsidR="00E67BF8" w:rsidRPr="00E67BF8">
        <w:rPr>
          <w:sz w:val="22"/>
        </w:rPr>
        <w:t>відбивання штукатурки</w:t>
      </w:r>
      <w:r w:rsidR="00E67BF8">
        <w:rPr>
          <w:sz w:val="22"/>
        </w:rPr>
        <w:t xml:space="preserve">, </w:t>
      </w:r>
      <w:r w:rsidR="00E67BF8" w:rsidRPr="00E67BF8">
        <w:rPr>
          <w:sz w:val="22"/>
        </w:rPr>
        <w:t>розбирання дощатих покриттів підлог</w:t>
      </w:r>
      <w:r w:rsidR="00E67BF8">
        <w:rPr>
          <w:sz w:val="22"/>
        </w:rPr>
        <w:t xml:space="preserve"> </w:t>
      </w:r>
      <w:r w:rsidR="00E67BF8" w:rsidRPr="00E67BF8">
        <w:rPr>
          <w:sz w:val="22"/>
        </w:rPr>
        <w:t>демонтаж розеток та світильників, демонтаж дверних коробок, демонтаж електропроводки</w:t>
      </w:r>
      <w:r w:rsidR="00E67BF8">
        <w:rPr>
          <w:sz w:val="22"/>
        </w:rPr>
        <w:t xml:space="preserve"> тощо</w:t>
      </w:r>
      <w:r w:rsidR="00E67BF8" w:rsidRPr="003605ED">
        <w:rPr>
          <w:sz w:val="22"/>
        </w:rPr>
        <w:t>, як зазначено в кошторисі.</w:t>
      </w:r>
    </w:p>
    <w:p w14:paraId="6F8E971E" w14:textId="25BE7184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E67BF8" w:rsidRPr="00E67BF8">
        <w:rPr>
          <w:sz w:val="22"/>
        </w:rPr>
        <w:t>розробка ґрунту вручну в траншеях</w:t>
      </w:r>
      <w:r w:rsidR="00E67BF8" w:rsidRPr="003605ED">
        <w:rPr>
          <w:sz w:val="22"/>
        </w:rPr>
        <w:t>,</w:t>
      </w:r>
      <w:r w:rsidR="00E67BF8" w:rsidRPr="00E67BF8">
        <w:rPr>
          <w:sz w:val="22"/>
        </w:rPr>
        <w:t xml:space="preserve"> укладання трубопроводів із поліетиленових труб, встановлення поліетиленових фасонних частин: відводів, колін, патрубків, переходів</w:t>
      </w:r>
      <w:r w:rsidR="00E67BF8" w:rsidRPr="003605ED">
        <w:rPr>
          <w:sz w:val="22"/>
        </w:rPr>
        <w:t xml:space="preserve"> я</w:t>
      </w:r>
      <w:r w:rsidRPr="003605ED">
        <w:rPr>
          <w:sz w:val="22"/>
        </w:rPr>
        <w:t>к зазначено в кошторисі.</w:t>
      </w:r>
    </w:p>
    <w:p w14:paraId="69A7AA39" w14:textId="0CD847A0" w:rsidR="00E67BF8" w:rsidRDefault="00E67BF8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з </w:t>
      </w:r>
      <w:r w:rsidRPr="00E67BF8">
        <w:rPr>
          <w:sz w:val="22"/>
        </w:rPr>
        <w:t>улаштування стяжок цементних</w:t>
      </w:r>
      <w:r>
        <w:rPr>
          <w:sz w:val="22"/>
        </w:rPr>
        <w:t xml:space="preserve">, </w:t>
      </w:r>
      <w:r w:rsidRPr="00E67BF8">
        <w:rPr>
          <w:sz w:val="22"/>
        </w:rPr>
        <w:t>улаштування покриттів підлоги з керамічних плиток</w:t>
      </w:r>
      <w:r>
        <w:rPr>
          <w:sz w:val="22"/>
        </w:rPr>
        <w:t xml:space="preserve">, </w:t>
      </w:r>
      <w:r w:rsidRPr="00E67BF8">
        <w:rPr>
          <w:sz w:val="22"/>
        </w:rPr>
        <w:t>заповнення дверних прорізів</w:t>
      </w:r>
      <w:r>
        <w:rPr>
          <w:sz w:val="22"/>
        </w:rPr>
        <w:t>,</w:t>
      </w:r>
      <w:r w:rsidRPr="00E67BF8">
        <w:rPr>
          <w:sz w:val="22"/>
        </w:rPr>
        <w:t xml:space="preserve"> влаштування блоку віконного</w:t>
      </w:r>
      <w:r>
        <w:rPr>
          <w:sz w:val="22"/>
        </w:rPr>
        <w:t>,</w:t>
      </w:r>
      <w:r w:rsidRPr="00E67BF8">
        <w:rPr>
          <w:sz w:val="22"/>
        </w:rPr>
        <w:t xml:space="preserve"> улаштування обшивки віконних отворів</w:t>
      </w:r>
      <w:r>
        <w:rPr>
          <w:sz w:val="22"/>
        </w:rPr>
        <w:t>,</w:t>
      </w:r>
      <w:r w:rsidRPr="00E67BF8">
        <w:rPr>
          <w:sz w:val="22"/>
        </w:rPr>
        <w:t xml:space="preserve"> установлення пластикових підвіконних </w:t>
      </w:r>
      <w:proofErr w:type="spellStart"/>
      <w:r w:rsidRPr="00E67BF8">
        <w:rPr>
          <w:sz w:val="22"/>
        </w:rPr>
        <w:t>дощок</w:t>
      </w:r>
      <w:proofErr w:type="spellEnd"/>
      <w:r w:rsidRPr="00E67BF8">
        <w:rPr>
          <w:sz w:val="22"/>
        </w:rPr>
        <w:t xml:space="preserve"> та зливів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758840E7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>роботи з у</w:t>
      </w:r>
      <w:r w:rsidR="00E67BF8" w:rsidRPr="00E67BF8">
        <w:rPr>
          <w:sz w:val="22"/>
        </w:rPr>
        <w:t xml:space="preserve">лаштування каркасу </w:t>
      </w:r>
      <w:proofErr w:type="spellStart"/>
      <w:r w:rsidR="00E67BF8" w:rsidRPr="00E67BF8">
        <w:rPr>
          <w:sz w:val="22"/>
        </w:rPr>
        <w:t>однорівневих</w:t>
      </w:r>
      <w:proofErr w:type="spellEnd"/>
      <w:r w:rsidR="00E67BF8" w:rsidRPr="00E67BF8">
        <w:rPr>
          <w:sz w:val="22"/>
        </w:rPr>
        <w:t xml:space="preserve"> підвісних стель із металевих профілів</w:t>
      </w:r>
      <w:r w:rsidR="00E67BF8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E67BF8">
        <w:rPr>
          <w:sz w:val="22"/>
        </w:rPr>
        <w:t xml:space="preserve"> </w:t>
      </w:r>
      <w:r w:rsidR="00E67BF8" w:rsidRPr="00E67BF8">
        <w:rPr>
          <w:sz w:val="22"/>
        </w:rPr>
        <w:t>монтаж гіпсокартону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шпаклювання стін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поліпшене фарбування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прокладання трубопроводів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прокладання повітропроводів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прокладання проводів при схованій проводці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</w:t>
      </w:r>
      <w:r w:rsidRPr="003605ED">
        <w:rPr>
          <w:sz w:val="22"/>
        </w:rPr>
        <w:lastRenderedPageBreak/>
        <w:t xml:space="preserve">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64B03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</w:t>
      </w:r>
      <w:bookmarkEnd w:id="1"/>
    </w:p>
    <w:p w14:paraId="09E88005" w14:textId="11758B28" w:rsidR="000D066E" w:rsidRDefault="000D066E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75FF08FC" wp14:editId="308C9E7B">
            <wp:extent cx="5731510" cy="764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339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30068C" wp14:editId="692E1404">
            <wp:extent cx="5731510" cy="764222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340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34DB5" wp14:editId="77B5FF1C">
            <wp:extent cx="5731510" cy="764222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341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62F993" wp14:editId="16AA1B2F">
            <wp:extent cx="5731510" cy="76422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343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95D50" wp14:editId="676D3B78">
            <wp:extent cx="5731510" cy="764222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6345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EBB0EE" wp14:editId="693DF11A">
            <wp:extent cx="5731510" cy="764222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6506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E90907" wp14:editId="1DB0BDA9">
            <wp:extent cx="5731510" cy="7642225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8076.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590744" wp14:editId="6D661634">
            <wp:extent cx="5731510" cy="764222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948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087B4D" wp14:editId="34259B0D">
            <wp:extent cx="5731510" cy="7642225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948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51FBBEBE" wp14:editId="310C3F1F">
            <wp:extent cx="5731510" cy="7642225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506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46E1837B" wp14:editId="180749E1">
            <wp:extent cx="5731510" cy="764222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506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134F766F" wp14:editId="14490177">
            <wp:extent cx="5731510" cy="7642225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506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19CA4764" wp14:editId="125281D7">
            <wp:extent cx="5731510" cy="7642225"/>
            <wp:effectExtent l="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506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0FF70D65" wp14:editId="2FE2133C">
            <wp:extent cx="5731510" cy="7642225"/>
            <wp:effectExtent l="0" t="0" r="254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5976 (1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78D46C6C" wp14:editId="5AA67CFF">
            <wp:extent cx="5731510" cy="7642225"/>
            <wp:effectExtent l="0" t="0" r="254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5978 (1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6568416A" wp14:editId="2CC21550">
            <wp:extent cx="5731510" cy="7642225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_6346 (2)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066E" w:rsidSect="00062228">
      <w:headerReference w:type="default" r:id="rId24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8A087" w14:textId="77777777" w:rsidR="00C84A63" w:rsidRDefault="00C84A63" w:rsidP="0072107B">
      <w:pPr>
        <w:spacing w:after="0" w:line="240" w:lineRule="auto"/>
      </w:pPr>
      <w:r>
        <w:separator/>
      </w:r>
    </w:p>
  </w:endnote>
  <w:endnote w:type="continuationSeparator" w:id="0">
    <w:p w14:paraId="155425F0" w14:textId="77777777" w:rsidR="00C84A63" w:rsidRDefault="00C84A63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DB0F2" w14:textId="77777777" w:rsidR="00C84A63" w:rsidRDefault="00C84A63" w:rsidP="0072107B">
      <w:pPr>
        <w:spacing w:after="0" w:line="240" w:lineRule="auto"/>
      </w:pPr>
      <w:r>
        <w:separator/>
      </w:r>
    </w:p>
  </w:footnote>
  <w:footnote w:type="continuationSeparator" w:id="0">
    <w:p w14:paraId="3DA404F1" w14:textId="77777777" w:rsidR="00C84A63" w:rsidRDefault="00C84A63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2BB75-6CDF-4F62-A00C-21D31ADE3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18</Pages>
  <Words>2118</Words>
  <Characters>1208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56</cp:revision>
  <dcterms:created xsi:type="dcterms:W3CDTF">2024-11-25T10:36:00Z</dcterms:created>
  <dcterms:modified xsi:type="dcterms:W3CDTF">2026-09-24T18:04:00Z</dcterms:modified>
</cp:coreProperties>
</file>