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61193B" w14:textId="77777777" w:rsidR="004D52BF" w:rsidRDefault="004D52BF" w:rsidP="004D52BF">
      <w:pPr>
        <w:spacing w:after="4" w:line="258" w:lineRule="auto"/>
        <w:ind w:left="33" w:right="12" w:hanging="10"/>
        <w:jc w:val="right"/>
      </w:pPr>
      <w:r>
        <w:rPr>
          <w:b/>
          <w:sz w:val="22"/>
        </w:rPr>
        <w:t xml:space="preserve">ДОДАТОК 1. </w:t>
      </w:r>
    </w:p>
    <w:p w14:paraId="1B119C8A" w14:textId="5CDE8411" w:rsidR="004D52BF" w:rsidRDefault="00F10A41" w:rsidP="004D52BF">
      <w:pPr>
        <w:spacing w:after="4" w:line="258" w:lineRule="auto"/>
        <w:ind w:left="33" w:right="12" w:hanging="10"/>
        <w:jc w:val="right"/>
      </w:pPr>
      <w:r w:rsidRPr="00F10A41">
        <w:rPr>
          <w:b/>
          <w:sz w:val="22"/>
        </w:rPr>
        <w:t xml:space="preserve">RFP </w:t>
      </w:r>
      <w:r w:rsidR="003A7EE3">
        <w:rPr>
          <w:b/>
          <w:sz w:val="22"/>
        </w:rPr>
        <w:t>2</w:t>
      </w:r>
      <w:r w:rsidR="00BD6A81">
        <w:rPr>
          <w:b/>
          <w:sz w:val="22"/>
        </w:rPr>
        <w:t>6</w:t>
      </w:r>
      <w:r w:rsidRPr="00F10A41">
        <w:rPr>
          <w:b/>
          <w:sz w:val="22"/>
        </w:rPr>
        <w:t>.0</w:t>
      </w:r>
      <w:r w:rsidR="003A7EE3">
        <w:rPr>
          <w:b/>
          <w:sz w:val="22"/>
        </w:rPr>
        <w:t>9</w:t>
      </w:r>
      <w:r w:rsidRPr="00F10A41">
        <w:rPr>
          <w:b/>
          <w:sz w:val="22"/>
        </w:rPr>
        <w:t>.2026</w:t>
      </w:r>
      <w:r w:rsidR="003A7EE3">
        <w:rPr>
          <w:b/>
          <w:sz w:val="22"/>
        </w:rPr>
        <w:t xml:space="preserve"> </w:t>
      </w:r>
      <w:r w:rsidR="004D52BF">
        <w:rPr>
          <w:b/>
          <w:sz w:val="22"/>
        </w:rPr>
        <w:t>Перелік робіт та матеріалів по проекту</w:t>
      </w:r>
      <w:r w:rsidR="004D52BF">
        <w:rPr>
          <w:b/>
          <w:color w:val="FF0000"/>
          <w:sz w:val="22"/>
        </w:rPr>
        <w:t xml:space="preserve"> </w:t>
      </w:r>
    </w:p>
    <w:p w14:paraId="0DAF2524" w14:textId="77777777" w:rsidR="004D52BF" w:rsidRDefault="004D52BF" w:rsidP="004D52BF">
      <w:pPr>
        <w:pStyle w:val="1"/>
      </w:pPr>
    </w:p>
    <w:p w14:paraId="133082BD" w14:textId="7B9E6CA8" w:rsidR="004D52BF" w:rsidRDefault="00466DDF" w:rsidP="00466DDF">
      <w:pPr>
        <w:pStyle w:val="1"/>
      </w:pPr>
      <w:r>
        <w:t xml:space="preserve">           </w:t>
      </w:r>
      <w:r w:rsidR="004D52BF">
        <w:t>ТЕХНІЧНЕ ЗАВДАННЯ</w:t>
      </w:r>
    </w:p>
    <w:p w14:paraId="6820CB49" w14:textId="6A830A54" w:rsidR="001953F6" w:rsidRPr="00BD6A81" w:rsidRDefault="001953F6" w:rsidP="00466DDF">
      <w:pPr>
        <w:spacing w:after="0"/>
        <w:ind w:left="7" w:right="0" w:firstLine="708"/>
        <w:jc w:val="center"/>
        <w:rPr>
          <w:b/>
          <w:color w:val="008000"/>
          <w:lang w:val="ru-RU"/>
        </w:rPr>
      </w:pPr>
      <w:r w:rsidRPr="001953F6">
        <w:rPr>
          <w:b/>
          <w:color w:val="008000"/>
        </w:rPr>
        <w:t xml:space="preserve">Проект </w:t>
      </w:r>
      <w:r w:rsidR="00BD6A81">
        <w:rPr>
          <w:b/>
          <w:color w:val="008000"/>
        </w:rPr>
        <w:t xml:space="preserve">УВКБ ООН </w:t>
      </w:r>
      <w:r w:rsidR="00BD6A81">
        <w:rPr>
          <w:b/>
          <w:color w:val="008000"/>
          <w:lang w:val="en-US"/>
        </w:rPr>
        <w:t>Pillar</w:t>
      </w:r>
      <w:r w:rsidR="00BD6A81" w:rsidRPr="00BD6A81">
        <w:rPr>
          <w:b/>
          <w:color w:val="008000"/>
          <w:lang w:val="ru-RU"/>
        </w:rPr>
        <w:t xml:space="preserve"> 4</w:t>
      </w:r>
    </w:p>
    <w:p w14:paraId="0FFC68BE" w14:textId="77777777" w:rsidR="00BD6A81" w:rsidRPr="00925BAF" w:rsidRDefault="00BD6A81" w:rsidP="00BD6A81">
      <w:pPr>
        <w:spacing w:line="360" w:lineRule="auto"/>
        <w:jc w:val="center"/>
        <w:rPr>
          <w:b/>
          <w:sz w:val="22"/>
        </w:rPr>
      </w:pPr>
      <w:r w:rsidRPr="00594F3F">
        <w:rPr>
          <w:b/>
          <w:sz w:val="22"/>
        </w:rPr>
        <w:t>ЗАМІНА ТА РЕМОНТ ВІКОН І ДВЕРЕЙ МІСЦЬ ЗАГАЛЬНОГО КОРИСТУВАННЯ У МТП</w:t>
      </w:r>
    </w:p>
    <w:p w14:paraId="4802D2D1" w14:textId="079EF69E" w:rsidR="004D52BF" w:rsidRPr="003605ED" w:rsidRDefault="004D52BF" w:rsidP="00D50C11">
      <w:pPr>
        <w:spacing w:after="0"/>
        <w:ind w:left="7" w:right="0" w:firstLine="708"/>
        <w:rPr>
          <w:sz w:val="22"/>
        </w:rPr>
      </w:pPr>
      <w:bookmarkStart w:id="0" w:name="_Hlk241077709"/>
      <w:r w:rsidRPr="003605ED">
        <w:rPr>
          <w:sz w:val="22"/>
        </w:rPr>
        <w:t xml:space="preserve">Метою є вибір найкращої пропозиції для подальшого укладення </w:t>
      </w:r>
      <w:r w:rsidR="007F1D2C" w:rsidRPr="003605ED">
        <w:rPr>
          <w:spacing w:val="-3"/>
          <w:sz w:val="22"/>
        </w:rPr>
        <w:t>рамкової угоди</w:t>
      </w:r>
      <w:r w:rsidRPr="003605ED">
        <w:rPr>
          <w:sz w:val="22"/>
        </w:rPr>
        <w:t xml:space="preserve"> з переможцем тендеру, який виконуватиме, як Підрядник, роботи (будівельні роботи, включаючи будівельні матеріали) в існуючих будівлях, призначених для проживання внутрішньо переміщених осіб в Україні. </w:t>
      </w:r>
    </w:p>
    <w:p w14:paraId="2F5E8A26" w14:textId="77777777" w:rsidR="004D52BF" w:rsidRPr="003605ED" w:rsidRDefault="004D52BF" w:rsidP="00D50C11">
      <w:pPr>
        <w:spacing w:after="0"/>
        <w:ind w:left="730" w:right="0" w:firstLine="0"/>
        <w:rPr>
          <w:sz w:val="22"/>
        </w:rPr>
      </w:pPr>
      <w:r w:rsidRPr="003605ED">
        <w:rPr>
          <w:sz w:val="22"/>
        </w:rPr>
        <w:t xml:space="preserve">Обсяг робіт: </w:t>
      </w:r>
    </w:p>
    <w:p w14:paraId="58E68EB2" w14:textId="77777777" w:rsidR="004D52BF" w:rsidRP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>Мобілізація/демобілізація всього обладнання, матеріалів і робочої сили, необхідних для завершення робіт.</w:t>
      </w:r>
    </w:p>
    <w:p w14:paraId="1FFD3A07" w14:textId="77777777" w:rsidR="004D52BF" w:rsidRP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>Усі необхідні тимчасові роботи, необхідні для забезпечення доступу до майданчика, безпечного зберігання матеріалів і забезпечення безпечного виконання робіт.</w:t>
      </w:r>
    </w:p>
    <w:p w14:paraId="50A7DF94" w14:textId="2E455584" w:rsidR="004D52BF" w:rsidRPr="003605ED" w:rsidRDefault="004D52BF" w:rsidP="00107669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 xml:space="preserve">Усі необхідні підготовчі роботи, включаючи повне або часткове видалення існуючих будівельних елементів та обладнання, якщо це необхідно, а також </w:t>
      </w:r>
      <w:r w:rsidR="004D5E72">
        <w:rPr>
          <w:sz w:val="22"/>
        </w:rPr>
        <w:t>з</w:t>
      </w:r>
      <w:r w:rsidR="004D5E72" w:rsidRPr="004D5E72">
        <w:rPr>
          <w:sz w:val="22"/>
        </w:rPr>
        <w:t>німання засклених віконних рам</w:t>
      </w:r>
      <w:r w:rsidR="00E67BF8" w:rsidRPr="003605ED">
        <w:rPr>
          <w:sz w:val="22"/>
        </w:rPr>
        <w:t>,</w:t>
      </w:r>
      <w:r w:rsidR="004D5E72">
        <w:rPr>
          <w:sz w:val="22"/>
        </w:rPr>
        <w:t xml:space="preserve"> д</w:t>
      </w:r>
      <w:r w:rsidR="004D5E72" w:rsidRPr="004D5E72">
        <w:rPr>
          <w:sz w:val="22"/>
        </w:rPr>
        <w:t>емонтаж віконних коробок в кам'яних стінах</w:t>
      </w:r>
      <w:r w:rsidR="004D5E72">
        <w:rPr>
          <w:sz w:val="22"/>
        </w:rPr>
        <w:t>, з</w:t>
      </w:r>
      <w:r w:rsidR="004D5E72" w:rsidRPr="004D5E72">
        <w:rPr>
          <w:sz w:val="22"/>
        </w:rPr>
        <w:t xml:space="preserve">німання підвіконних </w:t>
      </w:r>
      <w:proofErr w:type="spellStart"/>
      <w:r w:rsidR="004D5E72" w:rsidRPr="004D5E72">
        <w:rPr>
          <w:sz w:val="22"/>
        </w:rPr>
        <w:t>дощок</w:t>
      </w:r>
      <w:proofErr w:type="spellEnd"/>
      <w:r w:rsidR="004D5E72">
        <w:rPr>
          <w:sz w:val="22"/>
        </w:rPr>
        <w:t>,</w:t>
      </w:r>
      <w:r w:rsidR="00E67BF8" w:rsidRPr="003605ED">
        <w:rPr>
          <w:sz w:val="22"/>
        </w:rPr>
        <w:t xml:space="preserve"> </w:t>
      </w:r>
      <w:r w:rsidR="003578B7">
        <w:rPr>
          <w:sz w:val="22"/>
        </w:rPr>
        <w:t>д</w:t>
      </w:r>
      <w:r w:rsidR="003578B7" w:rsidRPr="003578B7">
        <w:rPr>
          <w:sz w:val="22"/>
        </w:rPr>
        <w:t>емонтаж дверної коробки</w:t>
      </w:r>
      <w:r w:rsidR="003578B7">
        <w:rPr>
          <w:sz w:val="22"/>
        </w:rPr>
        <w:t>, д</w:t>
      </w:r>
      <w:r w:rsidR="003578B7" w:rsidRPr="003578B7">
        <w:rPr>
          <w:sz w:val="22"/>
        </w:rPr>
        <w:t xml:space="preserve">емонтаж дверного полотна </w:t>
      </w:r>
      <w:r w:rsidR="00E67BF8" w:rsidRPr="003605ED">
        <w:rPr>
          <w:sz w:val="22"/>
        </w:rPr>
        <w:t>як зазначено в кошторисі.</w:t>
      </w:r>
    </w:p>
    <w:p w14:paraId="6F8E971E" w14:textId="148FDA29" w:rsidR="00107669" w:rsidRDefault="004D52BF" w:rsidP="00107669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>Усі необхідні роботи</w:t>
      </w:r>
      <w:r w:rsidR="00E67BF8" w:rsidRPr="003605ED">
        <w:rPr>
          <w:sz w:val="22"/>
        </w:rPr>
        <w:t xml:space="preserve">, </w:t>
      </w:r>
      <w:r w:rsidR="004D5E72">
        <w:rPr>
          <w:sz w:val="22"/>
        </w:rPr>
        <w:t>із з</w:t>
      </w:r>
      <w:r w:rsidR="004D5E72" w:rsidRPr="004D5E72">
        <w:rPr>
          <w:sz w:val="22"/>
        </w:rPr>
        <w:t>аповнення віконних прорізів</w:t>
      </w:r>
      <w:r w:rsidR="004D5E72">
        <w:rPr>
          <w:sz w:val="22"/>
        </w:rPr>
        <w:t>, у</w:t>
      </w:r>
      <w:r w:rsidR="004D5E72" w:rsidRPr="004D5E72">
        <w:rPr>
          <w:sz w:val="22"/>
        </w:rPr>
        <w:t>становлення пластикових підвіконних дошок</w:t>
      </w:r>
      <w:r w:rsidR="003578B7">
        <w:rPr>
          <w:sz w:val="22"/>
        </w:rPr>
        <w:t>, у</w:t>
      </w:r>
      <w:r w:rsidR="003578B7" w:rsidRPr="003578B7">
        <w:rPr>
          <w:sz w:val="22"/>
        </w:rPr>
        <w:t xml:space="preserve">становлення </w:t>
      </w:r>
      <w:proofErr w:type="spellStart"/>
      <w:r w:rsidR="003578B7" w:rsidRPr="003578B7">
        <w:rPr>
          <w:sz w:val="22"/>
        </w:rPr>
        <w:t>зовнішних</w:t>
      </w:r>
      <w:proofErr w:type="spellEnd"/>
      <w:r w:rsidR="003578B7" w:rsidRPr="003578B7">
        <w:rPr>
          <w:sz w:val="22"/>
        </w:rPr>
        <w:t xml:space="preserve"> відливів</w:t>
      </w:r>
      <w:r w:rsidR="003578B7">
        <w:rPr>
          <w:sz w:val="22"/>
        </w:rPr>
        <w:t xml:space="preserve">, </w:t>
      </w:r>
      <w:r w:rsidR="00E67BF8" w:rsidRPr="003605ED">
        <w:rPr>
          <w:sz w:val="22"/>
        </w:rPr>
        <w:t>я</w:t>
      </w:r>
      <w:r w:rsidRPr="003605ED">
        <w:rPr>
          <w:sz w:val="22"/>
        </w:rPr>
        <w:t>к зазначено в кошторисі.</w:t>
      </w:r>
    </w:p>
    <w:p w14:paraId="69A7AA39" w14:textId="3CD92552" w:rsidR="00E67BF8" w:rsidRPr="003578B7" w:rsidRDefault="00E67BF8" w:rsidP="003578B7">
      <w:pPr>
        <w:keepLines/>
        <w:spacing w:after="0" w:line="240" w:lineRule="auto"/>
        <w:ind w:left="0" w:firstLine="382"/>
        <w:rPr>
          <w:sz w:val="22"/>
        </w:rPr>
      </w:pPr>
      <w:r w:rsidRPr="003605ED">
        <w:rPr>
          <w:sz w:val="22"/>
        </w:rPr>
        <w:t>•</w:t>
      </w:r>
      <w:r>
        <w:rPr>
          <w:sz w:val="22"/>
        </w:rPr>
        <w:t xml:space="preserve">  </w:t>
      </w:r>
      <w:r w:rsidR="004D52BF" w:rsidRPr="00E67BF8">
        <w:rPr>
          <w:sz w:val="22"/>
        </w:rPr>
        <w:t>Усі</w:t>
      </w:r>
      <w:r w:rsidR="003A7EE3" w:rsidRPr="00E67BF8">
        <w:rPr>
          <w:sz w:val="22"/>
        </w:rPr>
        <w:t xml:space="preserve"> </w:t>
      </w:r>
      <w:r>
        <w:rPr>
          <w:sz w:val="22"/>
        </w:rPr>
        <w:t xml:space="preserve">роботи </w:t>
      </w:r>
      <w:r w:rsidR="003578B7">
        <w:rPr>
          <w:sz w:val="22"/>
        </w:rPr>
        <w:t>необхідні, з в</w:t>
      </w:r>
      <w:r w:rsidR="003578B7" w:rsidRPr="003578B7">
        <w:rPr>
          <w:sz w:val="22"/>
        </w:rPr>
        <w:t>ідбивання штукатурки по цеглі з укосів</w:t>
      </w:r>
      <w:r w:rsidR="003578B7">
        <w:rPr>
          <w:sz w:val="22"/>
        </w:rPr>
        <w:t>, у</w:t>
      </w:r>
      <w:r w:rsidR="003578B7" w:rsidRPr="003578B7">
        <w:rPr>
          <w:sz w:val="22"/>
        </w:rPr>
        <w:t>лаштування обшивши внутрішніх укосів</w:t>
      </w:r>
      <w:r w:rsidR="003578B7">
        <w:rPr>
          <w:sz w:val="22"/>
        </w:rPr>
        <w:t>, , ш</w:t>
      </w:r>
      <w:r w:rsidR="003578B7" w:rsidRPr="003578B7">
        <w:rPr>
          <w:sz w:val="22"/>
        </w:rPr>
        <w:t>паклювання віконних укосів</w:t>
      </w:r>
      <w:r w:rsidR="003578B7">
        <w:rPr>
          <w:sz w:val="22"/>
        </w:rPr>
        <w:t>, ґ</w:t>
      </w:r>
      <w:r w:rsidR="003578B7" w:rsidRPr="003578B7">
        <w:rPr>
          <w:sz w:val="22"/>
        </w:rPr>
        <w:t>рунтування віконних укосів</w:t>
      </w:r>
      <w:r w:rsidR="003578B7">
        <w:rPr>
          <w:sz w:val="22"/>
        </w:rPr>
        <w:t>, ф</w:t>
      </w:r>
      <w:r w:rsidR="003578B7" w:rsidRPr="003578B7">
        <w:rPr>
          <w:sz w:val="22"/>
        </w:rPr>
        <w:t>арбування віконних укосів</w:t>
      </w:r>
      <w:r>
        <w:rPr>
          <w:sz w:val="22"/>
        </w:rPr>
        <w:t>,</w:t>
      </w:r>
      <w:r w:rsidRPr="00E67BF8">
        <w:rPr>
          <w:sz w:val="22"/>
        </w:rPr>
        <w:t xml:space="preserve"> як зазначено в кошторисі.</w:t>
      </w:r>
    </w:p>
    <w:p w14:paraId="69B02FF2" w14:textId="034A2253" w:rsidR="00107669" w:rsidRPr="00E67BF8" w:rsidRDefault="00107669" w:rsidP="00E67BF8">
      <w:pPr>
        <w:keepLines/>
        <w:spacing w:after="0" w:line="240" w:lineRule="auto"/>
        <w:ind w:left="0" w:firstLine="382"/>
        <w:rPr>
          <w:rFonts w:ascii="Calibri" w:eastAsia="Calibri" w:hAnsi="Calibri" w:cs="Calibri"/>
          <w:sz w:val="16"/>
          <w:szCs w:val="16"/>
        </w:rPr>
      </w:pPr>
      <w:r w:rsidRPr="003605ED">
        <w:rPr>
          <w:sz w:val="22"/>
        </w:rPr>
        <w:t xml:space="preserve">Усі </w:t>
      </w:r>
      <w:r w:rsidR="00E67BF8">
        <w:rPr>
          <w:sz w:val="22"/>
        </w:rPr>
        <w:t xml:space="preserve">роботи з </w:t>
      </w:r>
      <w:r w:rsidR="003578B7">
        <w:rPr>
          <w:sz w:val="22"/>
        </w:rPr>
        <w:t>з</w:t>
      </w:r>
      <w:r w:rsidR="003578B7" w:rsidRPr="003578B7">
        <w:rPr>
          <w:sz w:val="22"/>
        </w:rPr>
        <w:t>аповнення дверних прорізів готовими дверними блоками</w:t>
      </w:r>
      <w:r w:rsidR="00E67BF8">
        <w:rPr>
          <w:sz w:val="22"/>
        </w:rPr>
        <w:t>,</w:t>
      </w:r>
      <w:r w:rsidR="00E67BF8" w:rsidRPr="00E67BF8">
        <w:rPr>
          <w:sz w:val="22"/>
        </w:rPr>
        <w:t xml:space="preserve"> </w:t>
      </w:r>
      <w:r w:rsidR="003578B7">
        <w:rPr>
          <w:sz w:val="22"/>
        </w:rPr>
        <w:t>у</w:t>
      </w:r>
      <w:r w:rsidR="003578B7" w:rsidRPr="003578B7">
        <w:rPr>
          <w:sz w:val="22"/>
        </w:rPr>
        <w:t>лаштування обшивши внутрішніх укосів</w:t>
      </w:r>
      <w:r w:rsidR="003578B7">
        <w:rPr>
          <w:sz w:val="22"/>
        </w:rPr>
        <w:t>, ґрунтування, шпаклювання та фарбування укосів</w:t>
      </w:r>
      <w:r w:rsidR="003578B7" w:rsidRPr="003578B7">
        <w:rPr>
          <w:sz w:val="22"/>
        </w:rPr>
        <w:t xml:space="preserve"> </w:t>
      </w:r>
      <w:r w:rsidR="00E67BF8" w:rsidRPr="003605ED">
        <w:rPr>
          <w:sz w:val="22"/>
        </w:rPr>
        <w:t>як зазначено в кошторисі.</w:t>
      </w:r>
    </w:p>
    <w:p w14:paraId="69AF0D91" w14:textId="77777777" w:rsidR="004D52BF" w:rsidRP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  <w:u w:val="single" w:color="000000"/>
        </w:rPr>
        <w:t>Вважається, що обсяг робіт також включає все, що не вказано тут, але може обґрунтовано</w:t>
      </w:r>
      <w:r w:rsidRPr="003605ED">
        <w:rPr>
          <w:sz w:val="22"/>
        </w:rPr>
        <w:t xml:space="preserve"> </w:t>
      </w:r>
      <w:r w:rsidRPr="003605ED">
        <w:rPr>
          <w:sz w:val="22"/>
          <w:u w:val="single" w:color="000000"/>
        </w:rPr>
        <w:t>вважатися необхідним для завершення робіт.</w:t>
      </w:r>
      <w:r w:rsidRPr="003605ED">
        <w:rPr>
          <w:sz w:val="22"/>
        </w:rPr>
        <w:t xml:space="preserve"> </w:t>
      </w:r>
    </w:p>
    <w:p w14:paraId="7BA85DB2" w14:textId="77777777" w:rsidR="004D52BF" w:rsidRPr="003605ED" w:rsidRDefault="004D52BF" w:rsidP="00D50C11">
      <w:pPr>
        <w:spacing w:after="0"/>
        <w:ind w:left="7" w:right="0" w:firstLine="360"/>
        <w:rPr>
          <w:sz w:val="22"/>
        </w:rPr>
      </w:pPr>
      <w:r w:rsidRPr="003605ED">
        <w:rPr>
          <w:sz w:val="22"/>
        </w:rPr>
        <w:t xml:space="preserve">Будь-які додаткові/непередбачені роботи мають бути обґрунтовані Підрядником, та погоджені з БФ БО Рокада.  </w:t>
      </w:r>
    </w:p>
    <w:p w14:paraId="051F76B2" w14:textId="77777777" w:rsidR="004D52BF" w:rsidRPr="003605ED" w:rsidRDefault="004D52BF" w:rsidP="00D50C11">
      <w:pPr>
        <w:spacing w:after="0"/>
        <w:ind w:left="382" w:right="0" w:firstLine="0"/>
        <w:rPr>
          <w:sz w:val="22"/>
        </w:rPr>
      </w:pPr>
      <w:r w:rsidRPr="003605ED">
        <w:rPr>
          <w:sz w:val="22"/>
        </w:rPr>
        <w:t xml:space="preserve">Відвідування об’єкту: </w:t>
      </w:r>
    </w:p>
    <w:p w14:paraId="2319360D" w14:textId="77777777" w:rsidR="004D52BF" w:rsidRPr="003605ED" w:rsidRDefault="004D52BF" w:rsidP="00D50C11">
      <w:pPr>
        <w:spacing w:after="0"/>
        <w:ind w:left="7" w:right="90" w:firstLine="360"/>
        <w:rPr>
          <w:b/>
          <w:sz w:val="22"/>
        </w:rPr>
      </w:pPr>
      <w:r w:rsidRPr="003605ED">
        <w:rPr>
          <w:b/>
          <w:sz w:val="22"/>
        </w:rPr>
        <w:t xml:space="preserve">БФ БО Рокада може організовувати відвідування місце будівельних робот для учасників тендеру. Учасники тендеру мають за виявленням бажання вивчити об’єкти, які підлягають ремонту, на відповідність вимогам  кошторису, наданим БФ БО Рокада, і зрозуміти поточні умови щодо втручання у об’єкт, щоб надати свою фінансову пропозицію найбільш ефективним способом. </w:t>
      </w:r>
    </w:p>
    <w:p w14:paraId="193B4AB8" w14:textId="77777777" w:rsidR="004D52BF" w:rsidRPr="003605ED" w:rsidRDefault="004D52BF" w:rsidP="004D52BF">
      <w:pPr>
        <w:spacing w:after="0"/>
        <w:ind w:left="7" w:right="87" w:firstLine="360"/>
        <w:rPr>
          <w:sz w:val="22"/>
        </w:rPr>
      </w:pPr>
      <w:r w:rsidRPr="003605ED">
        <w:rPr>
          <w:sz w:val="22"/>
        </w:rPr>
        <w:t xml:space="preserve">Фінансову пропозицію слід надавати за принципом «все включено», оскільки весь бюджет має включати всі будівельні послуги та закупівлю будівельних матеріалів та товарів згідно з кошторисом, наданим БО БФ Рокада, включаючи допоміжні витрати (адміністрація, транспортування, доставка матеріалів, розміщення робочих бригад, страхування, амортизація машин і обладнання, тощо). </w:t>
      </w:r>
    </w:p>
    <w:p w14:paraId="12AE3EF3" w14:textId="08202FE7" w:rsidR="004D52BF" w:rsidRPr="003605ED" w:rsidRDefault="004D52BF" w:rsidP="004D52BF">
      <w:pPr>
        <w:spacing w:after="0"/>
        <w:ind w:left="7" w:right="0" w:firstLine="0"/>
        <w:rPr>
          <w:sz w:val="22"/>
        </w:rPr>
      </w:pPr>
      <w:r w:rsidRPr="003605ED">
        <w:rPr>
          <w:sz w:val="22"/>
        </w:rPr>
        <w:lastRenderedPageBreak/>
        <w:t>Усі матеріали/вироби/роботи мають відповідати українським стандартам для будівельних робіт (ДБН, ДСТУ тощо), відповідати принципу найкращого співвідношення ціни та якості.</w:t>
      </w:r>
    </w:p>
    <w:p w14:paraId="7A14830B" w14:textId="77777777" w:rsidR="00615937" w:rsidRDefault="00615937" w:rsidP="00E34768">
      <w:pPr>
        <w:spacing w:after="294" w:line="258" w:lineRule="auto"/>
        <w:ind w:left="0" w:right="966" w:firstLine="0"/>
        <w:jc w:val="left"/>
      </w:pPr>
    </w:p>
    <w:p w14:paraId="41B1BC68" w14:textId="1DAC67BD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ПІБ: ______________________________________________________ </w:t>
      </w:r>
    </w:p>
    <w:p w14:paraId="5A95AA3C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ПІДПИС: _____________________________________________ </w:t>
      </w:r>
    </w:p>
    <w:p w14:paraId="3AB0B270" w14:textId="77777777" w:rsidR="004D52BF" w:rsidRDefault="004D52BF" w:rsidP="004D52BF">
      <w:pPr>
        <w:spacing w:after="294" w:line="258" w:lineRule="auto"/>
        <w:ind w:right="966"/>
        <w:jc w:val="left"/>
      </w:pPr>
      <w:r>
        <w:t xml:space="preserve">ПОСАДА: ___________________________________________________ </w:t>
      </w:r>
    </w:p>
    <w:p w14:paraId="27BA4915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>Електронна пошта та мобільний телефон______________________________________</w:t>
      </w:r>
    </w:p>
    <w:p w14:paraId="30926EAA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 ПЕЧАТКА: </w:t>
      </w:r>
    </w:p>
    <w:p w14:paraId="553F3C08" w14:textId="3E1099B3" w:rsidR="00C82996" w:rsidRDefault="004D52BF" w:rsidP="003605ED">
      <w:pPr>
        <w:spacing w:after="294" w:line="258" w:lineRule="auto"/>
        <w:ind w:left="-5" w:right="966" w:hanging="10"/>
        <w:jc w:val="left"/>
        <w:rPr>
          <w:lang w:val="en-US"/>
        </w:rPr>
      </w:pPr>
      <w:r>
        <w:t xml:space="preserve"> ДАТА:</w:t>
      </w:r>
      <w:bookmarkEnd w:id="0"/>
    </w:p>
    <w:p w14:paraId="1DE54F35" w14:textId="5C953215" w:rsidR="00C82996" w:rsidRDefault="00C82996" w:rsidP="00C82996">
      <w:pPr>
        <w:rPr>
          <w:lang w:val="en-US"/>
        </w:rPr>
      </w:pPr>
    </w:p>
    <w:p w14:paraId="62AF4916" w14:textId="77777777" w:rsidR="00A423A1" w:rsidRPr="00C82996" w:rsidRDefault="00A423A1" w:rsidP="00C82996">
      <w:pPr>
        <w:rPr>
          <w:lang w:val="en-US"/>
        </w:rPr>
      </w:pPr>
    </w:p>
    <w:p w14:paraId="09E88005" w14:textId="4785A2D2" w:rsidR="000D066E" w:rsidRDefault="000D066E" w:rsidP="003605ED">
      <w:pPr>
        <w:spacing w:after="294" w:line="258" w:lineRule="auto"/>
        <w:ind w:left="-5" w:right="966" w:hanging="10"/>
        <w:jc w:val="left"/>
      </w:pPr>
      <w:bookmarkStart w:id="1" w:name="_GoBack"/>
      <w:bookmarkEnd w:id="1"/>
    </w:p>
    <w:sectPr w:rsidR="000D066E" w:rsidSect="00062228">
      <w:headerReference w:type="default" r:id="rId8"/>
      <w:pgSz w:w="11906" w:h="16838"/>
      <w:pgMar w:top="1440" w:right="1440" w:bottom="1440" w:left="1440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2A305C" w14:textId="77777777" w:rsidR="00767FB6" w:rsidRDefault="00767FB6" w:rsidP="0072107B">
      <w:pPr>
        <w:spacing w:after="0" w:line="240" w:lineRule="auto"/>
      </w:pPr>
      <w:r>
        <w:separator/>
      </w:r>
    </w:p>
  </w:endnote>
  <w:endnote w:type="continuationSeparator" w:id="0">
    <w:p w14:paraId="4015D391" w14:textId="77777777" w:rsidR="00767FB6" w:rsidRDefault="00767FB6" w:rsidP="00721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EE88E3" w14:textId="77777777" w:rsidR="00767FB6" w:rsidRDefault="00767FB6" w:rsidP="0072107B">
      <w:pPr>
        <w:spacing w:after="0" w:line="240" w:lineRule="auto"/>
      </w:pPr>
      <w:r>
        <w:separator/>
      </w:r>
    </w:p>
  </w:footnote>
  <w:footnote w:type="continuationSeparator" w:id="0">
    <w:p w14:paraId="59488114" w14:textId="77777777" w:rsidR="00767FB6" w:rsidRDefault="00767FB6" w:rsidP="00721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CED0D3" w14:textId="77777777" w:rsidR="0072107B" w:rsidRDefault="0072107B">
    <w:pPr>
      <w:pStyle w:val="a3"/>
    </w:pPr>
    <w:r>
      <w:rPr>
        <w:noProof/>
      </w:rPr>
      <w:drawing>
        <wp:inline distT="0" distB="0" distL="0" distR="0" wp14:anchorId="475CA973" wp14:editId="48DD8D0C">
          <wp:extent cx="6192520" cy="1474470"/>
          <wp:effectExtent l="0" t="0" r="0" b="0"/>
          <wp:docPr id="10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Лого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2520" cy="1474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F10393"/>
    <w:multiLevelType w:val="hybridMultilevel"/>
    <w:tmpl w:val="187217A8"/>
    <w:lvl w:ilvl="0" w:tplc="6F406DF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F2571D"/>
    <w:multiLevelType w:val="hybridMultilevel"/>
    <w:tmpl w:val="6DBC1CFC"/>
    <w:lvl w:ilvl="0" w:tplc="6A328DDE">
      <w:start w:val="1"/>
      <w:numFmt w:val="bullet"/>
      <w:lvlText w:val="•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2E842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28497A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76152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C2B848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8A90B4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94F65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182964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F8FC4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366"/>
    <w:rsid w:val="0000538E"/>
    <w:rsid w:val="0006167B"/>
    <w:rsid w:val="00062228"/>
    <w:rsid w:val="0006720F"/>
    <w:rsid w:val="0008688E"/>
    <w:rsid w:val="000B068D"/>
    <w:rsid w:val="000D066E"/>
    <w:rsid w:val="00107669"/>
    <w:rsid w:val="00120041"/>
    <w:rsid w:val="00162803"/>
    <w:rsid w:val="001828C6"/>
    <w:rsid w:val="001953F6"/>
    <w:rsid w:val="001A37E4"/>
    <w:rsid w:val="001B797B"/>
    <w:rsid w:val="001C173C"/>
    <w:rsid w:val="001E3F2D"/>
    <w:rsid w:val="0020252C"/>
    <w:rsid w:val="0024471F"/>
    <w:rsid w:val="00284B27"/>
    <w:rsid w:val="00294E24"/>
    <w:rsid w:val="002F59E5"/>
    <w:rsid w:val="002F6F32"/>
    <w:rsid w:val="003578B7"/>
    <w:rsid w:val="003605ED"/>
    <w:rsid w:val="00394BCF"/>
    <w:rsid w:val="003A7EE3"/>
    <w:rsid w:val="003D6D45"/>
    <w:rsid w:val="00415A0A"/>
    <w:rsid w:val="00453C9C"/>
    <w:rsid w:val="00466DDF"/>
    <w:rsid w:val="004C1FFF"/>
    <w:rsid w:val="004D52BF"/>
    <w:rsid w:val="004D5E72"/>
    <w:rsid w:val="004F732E"/>
    <w:rsid w:val="00523930"/>
    <w:rsid w:val="00525DF5"/>
    <w:rsid w:val="0054412A"/>
    <w:rsid w:val="00551F2C"/>
    <w:rsid w:val="005B6290"/>
    <w:rsid w:val="005E32D8"/>
    <w:rsid w:val="00613378"/>
    <w:rsid w:val="00615937"/>
    <w:rsid w:val="00666323"/>
    <w:rsid w:val="006A0F86"/>
    <w:rsid w:val="006A2F54"/>
    <w:rsid w:val="006E3CAE"/>
    <w:rsid w:val="0070373D"/>
    <w:rsid w:val="00711C88"/>
    <w:rsid w:val="0072107B"/>
    <w:rsid w:val="007535C9"/>
    <w:rsid w:val="00767FB6"/>
    <w:rsid w:val="00785856"/>
    <w:rsid w:val="007F1D2C"/>
    <w:rsid w:val="007F34E6"/>
    <w:rsid w:val="00806CA3"/>
    <w:rsid w:val="0082341A"/>
    <w:rsid w:val="00831E7A"/>
    <w:rsid w:val="00853704"/>
    <w:rsid w:val="008751C7"/>
    <w:rsid w:val="00877985"/>
    <w:rsid w:val="008A3229"/>
    <w:rsid w:val="008E4139"/>
    <w:rsid w:val="00925BAF"/>
    <w:rsid w:val="00930020"/>
    <w:rsid w:val="009762E4"/>
    <w:rsid w:val="009C3E35"/>
    <w:rsid w:val="009F3D3C"/>
    <w:rsid w:val="009F62A4"/>
    <w:rsid w:val="00A13B9E"/>
    <w:rsid w:val="00A154B4"/>
    <w:rsid w:val="00A31733"/>
    <w:rsid w:val="00A328CC"/>
    <w:rsid w:val="00A423A1"/>
    <w:rsid w:val="00A93B1A"/>
    <w:rsid w:val="00AA4816"/>
    <w:rsid w:val="00AF167A"/>
    <w:rsid w:val="00B16CAB"/>
    <w:rsid w:val="00B22C9E"/>
    <w:rsid w:val="00B32B84"/>
    <w:rsid w:val="00B57397"/>
    <w:rsid w:val="00B9356A"/>
    <w:rsid w:val="00BB39D3"/>
    <w:rsid w:val="00BD6A81"/>
    <w:rsid w:val="00BE1E79"/>
    <w:rsid w:val="00C52B57"/>
    <w:rsid w:val="00C649F6"/>
    <w:rsid w:val="00C82996"/>
    <w:rsid w:val="00C84A63"/>
    <w:rsid w:val="00C91D3B"/>
    <w:rsid w:val="00D07FF1"/>
    <w:rsid w:val="00D42000"/>
    <w:rsid w:val="00D42C08"/>
    <w:rsid w:val="00D50C11"/>
    <w:rsid w:val="00D64F25"/>
    <w:rsid w:val="00D72476"/>
    <w:rsid w:val="00D808A2"/>
    <w:rsid w:val="00D958F4"/>
    <w:rsid w:val="00DA4E93"/>
    <w:rsid w:val="00DD1A3E"/>
    <w:rsid w:val="00E200D2"/>
    <w:rsid w:val="00E31488"/>
    <w:rsid w:val="00E34768"/>
    <w:rsid w:val="00E36FF2"/>
    <w:rsid w:val="00E47D64"/>
    <w:rsid w:val="00E67BF8"/>
    <w:rsid w:val="00E93DFF"/>
    <w:rsid w:val="00E94D79"/>
    <w:rsid w:val="00F10A41"/>
    <w:rsid w:val="00F22ADB"/>
    <w:rsid w:val="00F40873"/>
    <w:rsid w:val="00F5734A"/>
    <w:rsid w:val="00F86DAC"/>
    <w:rsid w:val="00F87366"/>
    <w:rsid w:val="00F90F25"/>
    <w:rsid w:val="00FC40DF"/>
    <w:rsid w:val="00FE6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CC3A09"/>
  <w15:docId w15:val="{E8EB9E84-9E4F-4CE1-A07E-32D4EBEBC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6" w:line="260" w:lineRule="auto"/>
      <w:ind w:left="718" w:right="68" w:hanging="71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right="68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paragraph" w:styleId="a3">
    <w:name w:val="header"/>
    <w:basedOn w:val="a"/>
    <w:link w:val="a4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  <w:style w:type="paragraph" w:styleId="a7">
    <w:name w:val="List Paragraph"/>
    <w:basedOn w:val="a"/>
    <w:uiPriority w:val="34"/>
    <w:qFormat/>
    <w:rsid w:val="00E67B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97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0252D5-0CC0-4566-8136-D72B71AA5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Pages>2</Pages>
  <Words>1960</Words>
  <Characters>1118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60</cp:revision>
  <dcterms:created xsi:type="dcterms:W3CDTF">2024-11-25T10:36:00Z</dcterms:created>
  <dcterms:modified xsi:type="dcterms:W3CDTF">2026-09-25T19:49:00Z</dcterms:modified>
</cp:coreProperties>
</file>