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49B" w:rsidRDefault="00B545DB">
      <w:pPr>
        <w:rPr>
          <w:rFonts w:ascii="Courier New" w:eastAsia="Courier New" w:hAnsi="Courier New" w:cs="Courier New"/>
          <w:sz w:val="20"/>
          <w:szCs w:val="20"/>
        </w:rPr>
      </w:pPr>
      <w:r>
        <w:rPr>
          <w:noProof/>
        </w:rPr>
        <w:drawing>
          <wp:anchor distT="114300" distB="114300" distL="114300" distR="114300" simplePos="0" relativeHeight="251658240" behindDoc="0" locked="0" layoutInCell="1" hidden="0" allowOverlap="1">
            <wp:simplePos x="0" y="0"/>
            <wp:positionH relativeFrom="column">
              <wp:posOffset>-678179</wp:posOffset>
            </wp:positionH>
            <wp:positionV relativeFrom="paragraph">
              <wp:posOffset>-434339</wp:posOffset>
            </wp:positionV>
            <wp:extent cx="7603513" cy="1805963"/>
            <wp:effectExtent l="0" t="0" r="0" b="0"/>
            <wp:wrapNone/>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alibri" w:eastAsia="Calibri" w:hAnsi="Calibri" w:cs="Calibri"/>
          <w:sz w:val="20"/>
          <w:szCs w:val="20"/>
        </w:rPr>
      </w:pPr>
    </w:p>
    <w:p w:rsidR="00E0549B" w:rsidRDefault="00E0549B">
      <w:pPr>
        <w:spacing w:line="360" w:lineRule="auto"/>
        <w:jc w:val="right"/>
        <w:rPr>
          <w:rFonts w:ascii="Calibri" w:eastAsia="Calibri" w:hAnsi="Calibri" w:cs="Calibri"/>
          <w:b/>
          <w:sz w:val="10"/>
          <w:szCs w:val="10"/>
          <w:highlight w:val="white"/>
        </w:rPr>
      </w:pPr>
    </w:p>
    <w:p w:rsidR="00E0549B" w:rsidRPr="008F5737" w:rsidRDefault="00B545DB">
      <w:pPr>
        <w:spacing w:line="360" w:lineRule="auto"/>
        <w:jc w:val="center"/>
        <w:rPr>
          <w:b/>
          <w:color w:val="008000"/>
          <w:lang w:val="ru-RU"/>
        </w:rPr>
      </w:pPr>
      <w:bookmarkStart w:id="0" w:name="_heading=h.uy0s06svieaw" w:colFirst="0" w:colLast="0"/>
      <w:bookmarkEnd w:id="0"/>
      <w:r>
        <w:rPr>
          <w:b/>
          <w:color w:val="008000"/>
        </w:rPr>
        <w:t>Проект</w:t>
      </w:r>
      <w:r w:rsidR="008F5737">
        <w:rPr>
          <w:b/>
          <w:color w:val="008000"/>
        </w:rPr>
        <w:t xml:space="preserve"> </w:t>
      </w:r>
      <w:r w:rsidR="008F5737">
        <w:rPr>
          <w:b/>
          <w:color w:val="008000"/>
          <w:lang w:val="en-US"/>
        </w:rPr>
        <w:t>AWO</w:t>
      </w:r>
      <w:r w:rsidR="008F5737" w:rsidRPr="008F5737">
        <w:rPr>
          <w:b/>
          <w:color w:val="008000"/>
          <w:lang w:val="ru-RU"/>
        </w:rPr>
        <w:t xml:space="preserve"> </w:t>
      </w:r>
      <w:r w:rsidR="008F5737">
        <w:rPr>
          <w:b/>
          <w:color w:val="008000"/>
          <w:lang w:val="en-US"/>
        </w:rPr>
        <w:t>AA</w:t>
      </w:r>
    </w:p>
    <w:p w:rsidR="00E0549B" w:rsidRDefault="00B545DB">
      <w:pPr>
        <w:spacing w:line="360" w:lineRule="auto"/>
        <w:jc w:val="right"/>
        <w:rPr>
          <w:b/>
          <w:sz w:val="20"/>
          <w:szCs w:val="20"/>
          <w:highlight w:val="white"/>
        </w:rPr>
      </w:pPr>
      <w:r>
        <w:rPr>
          <w:b/>
          <w:sz w:val="20"/>
          <w:szCs w:val="20"/>
          <w:highlight w:val="white"/>
        </w:rPr>
        <w:t xml:space="preserve">ДАТА: </w:t>
      </w:r>
      <w:r w:rsidR="007B157C">
        <w:rPr>
          <w:b/>
          <w:sz w:val="20"/>
          <w:szCs w:val="20"/>
          <w:highlight w:val="white"/>
          <w:lang w:val="ru-RU"/>
        </w:rPr>
        <w:t>03</w:t>
      </w:r>
      <w:r>
        <w:rPr>
          <w:b/>
          <w:sz w:val="20"/>
          <w:szCs w:val="20"/>
          <w:highlight w:val="white"/>
        </w:rPr>
        <w:t>.</w:t>
      </w:r>
      <w:r w:rsidR="008F5737" w:rsidRPr="008F5737">
        <w:rPr>
          <w:b/>
          <w:sz w:val="20"/>
          <w:szCs w:val="20"/>
          <w:highlight w:val="white"/>
          <w:lang w:val="ru-RU"/>
        </w:rPr>
        <w:t>1</w:t>
      </w:r>
      <w:r w:rsidR="007B157C">
        <w:rPr>
          <w:b/>
          <w:sz w:val="20"/>
          <w:szCs w:val="20"/>
          <w:highlight w:val="white"/>
          <w:lang w:val="ru-RU"/>
        </w:rPr>
        <w:t>2</w:t>
      </w:r>
      <w:r>
        <w:rPr>
          <w:b/>
          <w:sz w:val="20"/>
          <w:szCs w:val="20"/>
          <w:highlight w:val="white"/>
        </w:rPr>
        <w:t>.2025</w:t>
      </w:r>
    </w:p>
    <w:p w:rsidR="00E0549B" w:rsidRPr="008E1151" w:rsidRDefault="00B545DB">
      <w:pPr>
        <w:spacing w:line="360" w:lineRule="auto"/>
        <w:jc w:val="center"/>
        <w:rPr>
          <w:b/>
          <w:sz w:val="22"/>
          <w:szCs w:val="22"/>
          <w:highlight w:val="white"/>
          <w:lang w:val="ru-RU"/>
        </w:rPr>
      </w:pPr>
      <w:r>
        <w:rPr>
          <w:b/>
          <w:sz w:val="22"/>
          <w:szCs w:val="22"/>
          <w:highlight w:val="white"/>
        </w:rPr>
        <w:t>ЗАПРОШЕННЯ ДО УЧАСТІ У ТЕНДЕРІ ITB</w:t>
      </w:r>
      <w:r w:rsidR="008F5737">
        <w:rPr>
          <w:b/>
          <w:sz w:val="22"/>
          <w:szCs w:val="22"/>
          <w:highlight w:val="white"/>
        </w:rPr>
        <w:t xml:space="preserve"> </w:t>
      </w:r>
      <w:r w:rsidR="007B157C">
        <w:rPr>
          <w:b/>
          <w:sz w:val="22"/>
          <w:szCs w:val="22"/>
          <w:highlight w:val="white"/>
          <w:lang w:val="ru-RU"/>
        </w:rPr>
        <w:t>03</w:t>
      </w:r>
      <w:r w:rsidR="008F5737">
        <w:rPr>
          <w:b/>
          <w:sz w:val="22"/>
          <w:szCs w:val="22"/>
          <w:highlight w:val="white"/>
          <w:lang w:val="ru-RU"/>
        </w:rPr>
        <w:t>/1</w:t>
      </w:r>
      <w:r w:rsidR="007B157C">
        <w:rPr>
          <w:b/>
          <w:sz w:val="22"/>
          <w:szCs w:val="22"/>
          <w:highlight w:val="white"/>
          <w:lang w:val="ru-RU"/>
        </w:rPr>
        <w:t>2</w:t>
      </w:r>
      <w:r w:rsidR="008F5737">
        <w:rPr>
          <w:b/>
          <w:sz w:val="22"/>
          <w:szCs w:val="22"/>
          <w:highlight w:val="white"/>
          <w:lang w:val="ru-RU"/>
        </w:rPr>
        <w:t>/2025</w:t>
      </w:r>
      <w:r w:rsidR="00595932">
        <w:rPr>
          <w:b/>
          <w:sz w:val="22"/>
          <w:szCs w:val="22"/>
          <w:highlight w:val="white"/>
          <w:lang w:val="ru-RU"/>
        </w:rPr>
        <w:t>/1</w:t>
      </w:r>
      <w:bookmarkStart w:id="1" w:name="_GoBack"/>
      <w:bookmarkEnd w:id="1"/>
    </w:p>
    <w:p w:rsidR="00E0549B" w:rsidRDefault="00B545DB">
      <w:pPr>
        <w:jc w:val="center"/>
        <w:rPr>
          <w:b/>
          <w:sz w:val="22"/>
          <w:szCs w:val="22"/>
          <w:highlight w:val="white"/>
        </w:rPr>
      </w:pPr>
      <w:r>
        <w:rPr>
          <w:b/>
          <w:sz w:val="22"/>
          <w:szCs w:val="22"/>
          <w:highlight w:val="white"/>
        </w:rPr>
        <w:t>НА УКЛАДЕННЯ ДОГОВОРУ(</w:t>
      </w:r>
      <w:proofErr w:type="spellStart"/>
      <w:r>
        <w:rPr>
          <w:b/>
          <w:sz w:val="22"/>
          <w:szCs w:val="22"/>
          <w:highlight w:val="white"/>
        </w:rPr>
        <w:t>ів</w:t>
      </w:r>
      <w:proofErr w:type="spellEnd"/>
      <w:r>
        <w:rPr>
          <w:b/>
          <w:sz w:val="22"/>
          <w:szCs w:val="22"/>
          <w:highlight w:val="white"/>
        </w:rPr>
        <w:t xml:space="preserve">) НА ЗАКУПІВЛЮ </w:t>
      </w:r>
      <w:r w:rsidR="00347084" w:rsidRPr="00B148FD">
        <w:rPr>
          <w:b/>
          <w:sz w:val="22"/>
          <w:szCs w:val="22"/>
          <w:shd w:val="clear" w:color="auto" w:fill="FFFFFF"/>
        </w:rPr>
        <w:t>ЗАСОБІВ</w:t>
      </w:r>
      <w:r w:rsidR="007B157C">
        <w:rPr>
          <w:b/>
          <w:sz w:val="22"/>
          <w:szCs w:val="22"/>
          <w:shd w:val="clear" w:color="auto" w:fill="FFFFFF"/>
        </w:rPr>
        <w:t xml:space="preserve"> РЕАБІЛІТАЦІЇ</w:t>
      </w:r>
      <w:r w:rsidR="00347084" w:rsidRPr="00B148FD">
        <w:rPr>
          <w:b/>
          <w:sz w:val="22"/>
          <w:szCs w:val="22"/>
          <w:shd w:val="clear" w:color="auto" w:fill="FFFFFF"/>
        </w:rPr>
        <w:t xml:space="preserve"> </w:t>
      </w:r>
    </w:p>
    <w:p w:rsidR="00E0549B" w:rsidRDefault="00E0549B">
      <w:pPr>
        <w:jc w:val="center"/>
        <w:rPr>
          <w:b/>
          <w:sz w:val="22"/>
          <w:szCs w:val="22"/>
          <w:highlight w:val="white"/>
        </w:rPr>
      </w:pPr>
    </w:p>
    <w:p w:rsidR="00E0549B" w:rsidRDefault="00B545DB">
      <w:pPr>
        <w:spacing w:line="360" w:lineRule="auto"/>
        <w:jc w:val="center"/>
        <w:rPr>
          <w:b/>
          <w:sz w:val="22"/>
          <w:szCs w:val="22"/>
        </w:rPr>
      </w:pPr>
      <w:r>
        <w:rPr>
          <w:b/>
          <w:sz w:val="22"/>
          <w:szCs w:val="22"/>
        </w:rPr>
        <w:t xml:space="preserve">ДАТА ТА ЧАС ЗАКІНЧЕННЯ ПРИЙОМУ ПРОПОЗИЦІЙ: </w:t>
      </w:r>
      <w:r w:rsidR="00DA478C" w:rsidRPr="00DA478C">
        <w:rPr>
          <w:b/>
          <w:sz w:val="22"/>
          <w:szCs w:val="22"/>
          <w:u w:val="single"/>
          <w:lang w:val="ru-RU"/>
        </w:rPr>
        <w:t>1</w:t>
      </w:r>
      <w:r w:rsidR="007B157C">
        <w:rPr>
          <w:b/>
          <w:sz w:val="22"/>
          <w:szCs w:val="22"/>
          <w:u w:val="single"/>
          <w:lang w:val="ru-RU"/>
        </w:rPr>
        <w:t>7</w:t>
      </w:r>
      <w:r w:rsidR="008F5737" w:rsidRPr="008F5737">
        <w:rPr>
          <w:b/>
          <w:sz w:val="22"/>
          <w:szCs w:val="22"/>
          <w:u w:val="single"/>
          <w:lang w:val="ru-RU"/>
        </w:rPr>
        <w:t>.1</w:t>
      </w:r>
      <w:r w:rsidR="00347084" w:rsidRPr="00347084">
        <w:rPr>
          <w:b/>
          <w:sz w:val="22"/>
          <w:szCs w:val="22"/>
          <w:u w:val="single"/>
          <w:lang w:val="ru-RU"/>
        </w:rPr>
        <w:t>2</w:t>
      </w:r>
      <w:r w:rsidR="008F5737" w:rsidRPr="008F5737">
        <w:rPr>
          <w:b/>
          <w:sz w:val="22"/>
          <w:szCs w:val="22"/>
          <w:u w:val="single"/>
          <w:lang w:val="ru-RU"/>
        </w:rPr>
        <w:t>.2025</w:t>
      </w:r>
      <w:r>
        <w:rPr>
          <w:b/>
          <w:sz w:val="22"/>
          <w:szCs w:val="22"/>
          <w:u w:val="single"/>
        </w:rPr>
        <w:t xml:space="preserve"> –17:00 UTC+2</w:t>
      </w:r>
    </w:p>
    <w:p w:rsidR="00E0549B" w:rsidRDefault="00B545DB">
      <w:pPr>
        <w:jc w:val="center"/>
        <w:rPr>
          <w:sz w:val="22"/>
          <w:szCs w:val="22"/>
        </w:rPr>
      </w:pPr>
      <w:r>
        <w:rPr>
          <w:sz w:val="22"/>
          <w:szCs w:val="22"/>
        </w:rPr>
        <w:t>______________________________________________________________________________________</w:t>
      </w:r>
    </w:p>
    <w:p w:rsidR="00E0549B" w:rsidRDefault="00E0549B">
      <w:pPr>
        <w:jc w:val="both"/>
        <w:rPr>
          <w:sz w:val="22"/>
          <w:szCs w:val="22"/>
        </w:rPr>
      </w:pPr>
    </w:p>
    <w:p w:rsidR="00E0549B" w:rsidRDefault="00B545DB">
      <w:pPr>
        <w:ind w:firstLine="708"/>
        <w:jc w:val="both"/>
        <w:rPr>
          <w:sz w:val="21"/>
          <w:szCs w:val="21"/>
        </w:rPr>
      </w:pPr>
      <w:r>
        <w:rPr>
          <w:b/>
          <w:sz w:val="21"/>
          <w:szCs w:val="21"/>
        </w:rPr>
        <w:t xml:space="preserve">БО «БЛАГОДІЙНИЙ ФОНД «РОКАДА» (далі - Фонд) </w:t>
      </w:r>
      <w:r>
        <w:rPr>
          <w:sz w:val="21"/>
          <w:szCs w:val="21"/>
        </w:rPr>
        <w:t xml:space="preserve">запрошує кваліфіковані компанії, зробити пропозицію з фіксованою ціною для укладання договору, які спеціалізуються на продажу </w:t>
      </w:r>
      <w:r w:rsidR="00347084">
        <w:rPr>
          <w:sz w:val="21"/>
          <w:szCs w:val="21"/>
        </w:rPr>
        <w:t xml:space="preserve">засобів </w:t>
      </w:r>
      <w:r w:rsidR="007B157C">
        <w:rPr>
          <w:sz w:val="21"/>
          <w:szCs w:val="21"/>
        </w:rPr>
        <w:t>реабілітації</w:t>
      </w:r>
      <w:r>
        <w:rPr>
          <w:sz w:val="21"/>
          <w:szCs w:val="21"/>
        </w:rPr>
        <w:t xml:space="preserve">, з метою укладення контракту в рамках виконання проекту </w:t>
      </w:r>
      <w:r w:rsidR="008F5737">
        <w:rPr>
          <w:b/>
          <w:color w:val="008000"/>
          <w:lang w:val="en-US"/>
        </w:rPr>
        <w:t>AWO</w:t>
      </w:r>
      <w:r w:rsidR="008F5737" w:rsidRPr="008F5737">
        <w:rPr>
          <w:b/>
          <w:color w:val="008000"/>
        </w:rPr>
        <w:t xml:space="preserve"> </w:t>
      </w:r>
      <w:r w:rsidR="008F5737">
        <w:rPr>
          <w:b/>
          <w:color w:val="008000"/>
          <w:lang w:val="en-US"/>
        </w:rPr>
        <w:t>AA</w:t>
      </w:r>
      <w:r>
        <w:rPr>
          <w:sz w:val="21"/>
          <w:szCs w:val="21"/>
        </w:rPr>
        <w:t>.</w:t>
      </w:r>
    </w:p>
    <w:p w:rsidR="00E0549B" w:rsidRDefault="00E0549B">
      <w:pPr>
        <w:pBdr>
          <w:top w:val="nil"/>
          <w:left w:val="nil"/>
          <w:bottom w:val="nil"/>
          <w:right w:val="nil"/>
          <w:between w:val="nil"/>
        </w:pBdr>
        <w:spacing w:line="276" w:lineRule="auto"/>
        <w:ind w:left="720"/>
        <w:jc w:val="both"/>
        <w:rPr>
          <w:b/>
          <w:color w:val="000000"/>
          <w:sz w:val="21"/>
          <w:szCs w:val="21"/>
        </w:rPr>
      </w:pP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ЗМІСТ:</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1. Предмет конкурсу</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2. Загальні вимоги</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3. Обов'язкові вимоги до постачальника</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4. Інші обов'язкові вимоги</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5. Роз’яснення</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6. Вимоги до подання пропозиції</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7. Оцінка пропозицій</w:t>
      </w:r>
    </w:p>
    <w:p w:rsidR="00E0549B" w:rsidRDefault="00E0549B">
      <w:pPr>
        <w:pBdr>
          <w:top w:val="nil"/>
          <w:left w:val="nil"/>
          <w:bottom w:val="nil"/>
          <w:right w:val="nil"/>
          <w:between w:val="nil"/>
        </w:pBdr>
        <w:spacing w:line="276" w:lineRule="auto"/>
        <w:ind w:left="720"/>
        <w:jc w:val="both"/>
        <w:rPr>
          <w:color w:val="000000"/>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ПРЕДМЕТ КОНКУРСУ</w:t>
      </w:r>
    </w:p>
    <w:p w:rsidR="00E0549B" w:rsidRDefault="00B545DB">
      <w:pPr>
        <w:ind w:firstLine="708"/>
        <w:jc w:val="both"/>
        <w:rPr>
          <w:sz w:val="21"/>
          <w:szCs w:val="21"/>
        </w:rPr>
      </w:pPr>
      <w:r>
        <w:rPr>
          <w:sz w:val="21"/>
          <w:szCs w:val="21"/>
        </w:rPr>
        <w:t xml:space="preserve">Предметом конкурсу є закупівля </w:t>
      </w:r>
      <w:proofErr w:type="spellStart"/>
      <w:r w:rsidR="00347084">
        <w:rPr>
          <w:sz w:val="21"/>
          <w:szCs w:val="21"/>
          <w:lang w:val="ru-RU"/>
        </w:rPr>
        <w:t>засобів</w:t>
      </w:r>
      <w:proofErr w:type="spellEnd"/>
      <w:r w:rsidR="00347084">
        <w:rPr>
          <w:sz w:val="21"/>
          <w:szCs w:val="21"/>
          <w:lang w:val="ru-RU"/>
        </w:rPr>
        <w:t xml:space="preserve"> </w:t>
      </w:r>
      <w:proofErr w:type="spellStart"/>
      <w:r w:rsidR="007B157C">
        <w:rPr>
          <w:sz w:val="21"/>
          <w:szCs w:val="21"/>
          <w:lang w:val="ru-RU"/>
        </w:rPr>
        <w:t>реабілітації</w:t>
      </w:r>
      <w:proofErr w:type="spellEnd"/>
      <w:r w:rsidR="007B157C">
        <w:rPr>
          <w:sz w:val="21"/>
          <w:szCs w:val="21"/>
          <w:lang w:val="ru-RU"/>
        </w:rPr>
        <w:t>.</w:t>
      </w:r>
    </w:p>
    <w:p w:rsidR="00E0549B" w:rsidRDefault="00E0549B">
      <w:pPr>
        <w:pBdr>
          <w:top w:val="nil"/>
          <w:left w:val="nil"/>
          <w:bottom w:val="nil"/>
          <w:right w:val="nil"/>
          <w:between w:val="nil"/>
        </w:pBdr>
        <w:spacing w:line="276" w:lineRule="auto"/>
        <w:ind w:left="1080"/>
        <w:jc w:val="both"/>
        <w:rPr>
          <w:color w:val="000000"/>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rsidR="00E0549B" w:rsidRDefault="00B545DB">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rsidR="00E0549B" w:rsidRDefault="00B545DB">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rsidR="00E0549B" w:rsidRDefault="00E0549B">
      <w:pPr>
        <w:pBdr>
          <w:top w:val="nil"/>
          <w:left w:val="nil"/>
          <w:bottom w:val="nil"/>
          <w:right w:val="nil"/>
          <w:between w:val="nil"/>
        </w:pBdr>
        <w:spacing w:line="276" w:lineRule="auto"/>
        <w:ind w:left="1080"/>
        <w:jc w:val="both"/>
        <w:rPr>
          <w:color w:val="000000"/>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rsidR="00E0549B" w:rsidRDefault="00B545DB">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rsidR="00E0549B" w:rsidRDefault="00B545DB">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rsidR="00E0549B" w:rsidRDefault="00B545DB">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rsidR="00E0549B" w:rsidRDefault="00E0549B">
      <w:pPr>
        <w:pBdr>
          <w:top w:val="nil"/>
          <w:left w:val="nil"/>
          <w:bottom w:val="nil"/>
          <w:right w:val="nil"/>
          <w:between w:val="nil"/>
        </w:pBdr>
        <w:spacing w:after="200" w:line="276" w:lineRule="auto"/>
        <w:ind w:left="1080"/>
        <w:jc w:val="both"/>
        <w:rPr>
          <w:color w:val="000000"/>
          <w:sz w:val="21"/>
          <w:szCs w:val="21"/>
          <w:u w:val="single"/>
        </w:rPr>
      </w:pPr>
    </w:p>
    <w:p w:rsidR="00E0549B" w:rsidRDefault="00E0549B">
      <w:pPr>
        <w:jc w:val="both"/>
        <w:rPr>
          <w:sz w:val="21"/>
          <w:szCs w:val="21"/>
          <w:u w:val="single"/>
        </w:rPr>
      </w:pPr>
    </w:p>
    <w:p w:rsidR="00E0549B" w:rsidRDefault="00B545DB">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lastRenderedPageBreak/>
        <w:t>ІНШІ ОБОВ'ЯЗКОВІ ВИМОГИ</w:t>
      </w:r>
    </w:p>
    <w:p w:rsidR="00E0549B" w:rsidRDefault="00B545DB">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товари між постачальником та БО «БЛАГОДІЙНИЙ ФОНД «РОКАДА».</w:t>
      </w:r>
      <w:r>
        <w:rPr>
          <w:color w:val="333333"/>
          <w:sz w:val="21"/>
          <w:szCs w:val="21"/>
        </w:rPr>
        <w:t xml:space="preserve"> Валюта виконання взаєморозрахунків - українська гривня.</w:t>
      </w:r>
    </w:p>
    <w:p w:rsidR="00E0549B" w:rsidRDefault="00B545DB">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rsidR="00E0549B" w:rsidRDefault="00B545DB">
      <w:pPr>
        <w:ind w:firstLine="708"/>
        <w:jc w:val="both"/>
        <w:rPr>
          <w:color w:val="333333"/>
          <w:sz w:val="21"/>
          <w:szCs w:val="21"/>
        </w:rPr>
      </w:pPr>
      <w:r>
        <w:rPr>
          <w:color w:val="333333"/>
          <w:sz w:val="21"/>
          <w:szCs w:val="21"/>
        </w:rPr>
        <w:t xml:space="preserve">Пропозиція повинна бути дійсною до </w:t>
      </w:r>
      <w:r w:rsidR="008F5737" w:rsidRPr="002B7837">
        <w:rPr>
          <w:b/>
          <w:color w:val="333333"/>
          <w:sz w:val="21"/>
          <w:szCs w:val="21"/>
          <w:lang w:val="ru-RU"/>
        </w:rPr>
        <w:t>31.12.2025</w:t>
      </w:r>
      <w:r w:rsidR="008F5737">
        <w:rPr>
          <w:color w:val="333333"/>
          <w:sz w:val="21"/>
          <w:szCs w:val="21"/>
          <w:lang w:val="ru-RU"/>
        </w:rPr>
        <w:t xml:space="preserve"> </w:t>
      </w:r>
      <w:r>
        <w:rPr>
          <w:color w:val="333333"/>
          <w:sz w:val="21"/>
          <w:szCs w:val="21"/>
        </w:rPr>
        <w:t>року, або до повного виконання.</w:t>
      </w:r>
    </w:p>
    <w:p w:rsidR="00E0549B" w:rsidRDefault="00B545DB">
      <w:pPr>
        <w:ind w:firstLine="708"/>
        <w:jc w:val="both"/>
        <w:rPr>
          <w:color w:val="333333"/>
          <w:sz w:val="21"/>
          <w:szCs w:val="21"/>
        </w:rPr>
      </w:pPr>
      <w:bookmarkStart w:id="2" w:name="_heading=h.1ycejahs8kp6" w:colFirst="0" w:colLast="0"/>
      <w:bookmarkEnd w:id="2"/>
      <w:r>
        <w:rPr>
          <w:color w:val="333333"/>
          <w:sz w:val="21"/>
          <w:szCs w:val="21"/>
        </w:rPr>
        <w:t xml:space="preserve">Ціна на </w:t>
      </w:r>
      <w:r w:rsidR="002B7837" w:rsidRPr="002B7837">
        <w:rPr>
          <w:sz w:val="21"/>
          <w:szCs w:val="21"/>
          <w:u w:val="single"/>
        </w:rPr>
        <w:t>засоби гігієни</w:t>
      </w:r>
      <w:r w:rsidR="002B7837">
        <w:rPr>
          <w:sz w:val="21"/>
          <w:szCs w:val="21"/>
        </w:rPr>
        <w:t xml:space="preserve"> </w:t>
      </w:r>
      <w:r>
        <w:rPr>
          <w:color w:val="333333"/>
          <w:sz w:val="21"/>
          <w:szCs w:val="21"/>
        </w:rPr>
        <w:t xml:space="preserve">повинна бути зафіксована в український гривні до </w:t>
      </w:r>
      <w:r w:rsidR="008F5737" w:rsidRPr="002B7837">
        <w:rPr>
          <w:b/>
          <w:color w:val="333333"/>
          <w:sz w:val="21"/>
          <w:szCs w:val="21"/>
          <w:lang w:val="ru-RU"/>
        </w:rPr>
        <w:t>31.12.2025</w:t>
      </w:r>
      <w:r w:rsidR="008F5737">
        <w:rPr>
          <w:color w:val="333333"/>
          <w:sz w:val="21"/>
          <w:szCs w:val="21"/>
          <w:lang w:val="ru-RU"/>
        </w:rPr>
        <w:t xml:space="preserve"> </w:t>
      </w:r>
      <w:r>
        <w:rPr>
          <w:color w:val="333333"/>
          <w:sz w:val="21"/>
          <w:szCs w:val="21"/>
        </w:rPr>
        <w:t>року, або до повного виконання.</w:t>
      </w:r>
    </w:p>
    <w:p w:rsidR="00E0549B" w:rsidRDefault="00E0549B">
      <w:pPr>
        <w:ind w:firstLine="708"/>
        <w:jc w:val="both"/>
        <w:rPr>
          <w:color w:val="333333"/>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rsidR="00A75528" w:rsidRPr="00A75528" w:rsidRDefault="00A75528" w:rsidP="00A75528">
      <w:pPr>
        <w:ind w:firstLine="708"/>
        <w:jc w:val="both"/>
        <w:rPr>
          <w:color w:val="333333"/>
          <w:sz w:val="21"/>
          <w:szCs w:val="21"/>
        </w:rPr>
      </w:pPr>
      <w:bookmarkStart w:id="3" w:name="_heading=h.roecvnejsok" w:colFirst="0" w:colLast="0"/>
      <w:bookmarkEnd w:id="3"/>
      <w:r w:rsidRPr="00A75528">
        <w:rPr>
          <w:color w:val="333333"/>
          <w:sz w:val="21"/>
          <w:szCs w:val="21"/>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hyperlink r:id="rId9" w:history="1">
        <w:r w:rsidR="00347084" w:rsidRPr="006504E2">
          <w:rPr>
            <w:rStyle w:val="a4"/>
            <w:sz w:val="21"/>
            <w:szCs w:val="21"/>
          </w:rPr>
          <w:t>https://zaku</w:t>
        </w:r>
        <w:proofErr w:type="spellStart"/>
        <w:r w:rsidR="00347084" w:rsidRPr="006504E2">
          <w:rPr>
            <w:rStyle w:val="a4"/>
            <w:sz w:val="21"/>
            <w:szCs w:val="21"/>
            <w:lang w:val="en-US"/>
          </w:rPr>
          <w:t>pivli</w:t>
        </w:r>
        <w:proofErr w:type="spellEnd"/>
        <w:r w:rsidR="00347084" w:rsidRPr="006504E2">
          <w:rPr>
            <w:rStyle w:val="a4"/>
            <w:sz w:val="21"/>
            <w:szCs w:val="21"/>
          </w:rPr>
          <w:t>.pro.ua</w:t>
        </w:r>
      </w:hyperlink>
      <w:r w:rsidR="00347084" w:rsidRPr="002E0383">
        <w:rPr>
          <w:sz w:val="21"/>
          <w:szCs w:val="21"/>
        </w:rPr>
        <w:t xml:space="preserve"> та </w:t>
      </w:r>
      <w:r w:rsidRPr="00A75528">
        <w:rPr>
          <w:color w:val="333333"/>
          <w:sz w:val="21"/>
          <w:szCs w:val="21"/>
        </w:rPr>
        <w:t xml:space="preserve">отримати відповідь в електронному вигляді. Запитання від учасника можна ставити протягом всього терміну подання пропозиції але не пізніше </w:t>
      </w:r>
      <w:r w:rsidR="008F5737">
        <w:rPr>
          <w:color w:val="333333"/>
          <w:sz w:val="21"/>
          <w:szCs w:val="21"/>
        </w:rPr>
        <w:t>–</w:t>
      </w:r>
      <w:r w:rsidRPr="00A75528">
        <w:rPr>
          <w:color w:val="333333"/>
          <w:sz w:val="21"/>
          <w:szCs w:val="21"/>
        </w:rPr>
        <w:t xml:space="preserve"> </w:t>
      </w:r>
      <w:r w:rsidR="00CB56C2" w:rsidRPr="00CB56C2">
        <w:rPr>
          <w:b/>
          <w:color w:val="333333"/>
          <w:sz w:val="21"/>
          <w:szCs w:val="21"/>
          <w:u w:val="single"/>
          <w:lang w:val="ru-RU"/>
        </w:rPr>
        <w:t>1</w:t>
      </w:r>
      <w:r w:rsidR="007B157C">
        <w:rPr>
          <w:b/>
          <w:color w:val="333333"/>
          <w:sz w:val="21"/>
          <w:szCs w:val="21"/>
          <w:u w:val="single"/>
          <w:lang w:val="ru-RU"/>
        </w:rPr>
        <w:t>7</w:t>
      </w:r>
      <w:r w:rsidR="00347084">
        <w:rPr>
          <w:b/>
          <w:color w:val="333333"/>
          <w:sz w:val="21"/>
          <w:szCs w:val="21"/>
          <w:u w:val="single"/>
          <w:lang w:val="ru-RU"/>
        </w:rPr>
        <w:t>.</w:t>
      </w:r>
      <w:r w:rsidR="008F5737" w:rsidRPr="008F5737">
        <w:rPr>
          <w:b/>
          <w:color w:val="333333"/>
          <w:sz w:val="21"/>
          <w:szCs w:val="21"/>
          <w:u w:val="single"/>
          <w:lang w:val="ru-RU"/>
        </w:rPr>
        <w:t>1</w:t>
      </w:r>
      <w:r w:rsidR="00347084">
        <w:rPr>
          <w:b/>
          <w:color w:val="333333"/>
          <w:sz w:val="21"/>
          <w:szCs w:val="21"/>
          <w:u w:val="single"/>
          <w:lang w:val="ru-RU"/>
        </w:rPr>
        <w:t>2</w:t>
      </w:r>
      <w:r w:rsidR="008F5737" w:rsidRPr="008F5737">
        <w:rPr>
          <w:b/>
          <w:color w:val="333333"/>
          <w:sz w:val="21"/>
          <w:szCs w:val="21"/>
          <w:u w:val="single"/>
          <w:lang w:val="ru-RU"/>
        </w:rPr>
        <w:t>.2025</w:t>
      </w:r>
      <w:r w:rsidRPr="008F5737">
        <w:rPr>
          <w:b/>
          <w:color w:val="333333"/>
          <w:sz w:val="21"/>
          <w:szCs w:val="21"/>
          <w:u w:val="single"/>
        </w:rPr>
        <w:t xml:space="preserve"> –17:00 UTC+2.</w:t>
      </w:r>
      <w:r w:rsidRPr="00A75528">
        <w:rPr>
          <w:color w:val="333333"/>
          <w:sz w:val="21"/>
          <w:szCs w:val="21"/>
        </w:rPr>
        <w:t xml:space="preserve"> </w:t>
      </w:r>
    </w:p>
    <w:p w:rsidR="00E0549B" w:rsidRDefault="00B545DB">
      <w:pPr>
        <w:ind w:firstLine="708"/>
        <w:jc w:val="both"/>
        <w:rPr>
          <w:color w:val="333333"/>
          <w:sz w:val="21"/>
          <w:szCs w:val="21"/>
        </w:rPr>
      </w:pPr>
      <w:r>
        <w:rPr>
          <w:color w:val="333333"/>
          <w:sz w:val="21"/>
          <w:szCs w:val="21"/>
        </w:rPr>
        <w:t xml:space="preserve">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rsidR="00E0549B" w:rsidRDefault="00B545DB">
      <w:pPr>
        <w:ind w:firstLine="708"/>
        <w:jc w:val="both"/>
        <w:rPr>
          <w:color w:val="333333"/>
          <w:sz w:val="21"/>
          <w:szCs w:val="21"/>
        </w:rPr>
      </w:pPr>
      <w:r>
        <w:rPr>
          <w:color w:val="333333"/>
          <w:sz w:val="21"/>
          <w:szCs w:val="21"/>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Pr>
          <w:color w:val="333333"/>
          <w:sz w:val="21"/>
          <w:szCs w:val="21"/>
        </w:rPr>
        <w:t>залежатиме</w:t>
      </w:r>
      <w:proofErr w:type="spellEnd"/>
      <w:r>
        <w:rPr>
          <w:color w:val="333333"/>
          <w:sz w:val="21"/>
          <w:szCs w:val="21"/>
        </w:rPr>
        <w:t xml:space="preserve"> від фактичних потреб і наявних коштів, кількість регулюється </w:t>
      </w:r>
      <w:proofErr w:type="spellStart"/>
      <w:r>
        <w:rPr>
          <w:color w:val="333333"/>
          <w:sz w:val="21"/>
          <w:szCs w:val="21"/>
        </w:rPr>
        <w:t>видачею</w:t>
      </w:r>
      <w:proofErr w:type="spellEnd"/>
      <w:r>
        <w:rPr>
          <w:color w:val="333333"/>
          <w:sz w:val="21"/>
          <w:szCs w:val="21"/>
        </w:rPr>
        <w:t xml:space="preserve"> окремих Замовлень на закупівлю.</w:t>
      </w:r>
    </w:p>
    <w:p w:rsidR="009C384D" w:rsidRDefault="009C384D" w:rsidP="009C384D">
      <w:pPr>
        <w:ind w:firstLine="708"/>
        <w:jc w:val="both"/>
        <w:rPr>
          <w:sz w:val="21"/>
          <w:szCs w:val="21"/>
        </w:rPr>
      </w:pPr>
      <w:r w:rsidRPr="00613DF9">
        <w:rPr>
          <w:sz w:val="21"/>
          <w:szCs w:val="21"/>
        </w:rPr>
        <w:t>БО «БЛАГОДІЙНИЙ ФОНД «РОКАДА»</w:t>
      </w:r>
      <w:r w:rsidRPr="00613DF9">
        <w:rPr>
          <w:b/>
          <w:sz w:val="21"/>
          <w:szCs w:val="21"/>
        </w:rPr>
        <w:t xml:space="preserve"> </w:t>
      </w:r>
      <w:r w:rsidRPr="00613DF9">
        <w:rPr>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rsidR="002A5589" w:rsidRDefault="002A5589" w:rsidP="002A5589">
      <w:pPr>
        <w:ind w:left="113" w:firstLine="142"/>
        <w:jc w:val="both"/>
        <w:rPr>
          <w:color w:val="333333"/>
          <w:sz w:val="21"/>
          <w:szCs w:val="21"/>
        </w:rPr>
      </w:pPr>
      <w:r w:rsidRPr="007507AD">
        <w:rPr>
          <w:color w:val="333333"/>
          <w:sz w:val="20"/>
          <w:szCs w:val="20"/>
        </w:rPr>
        <w:t>О</w:t>
      </w:r>
      <w:r w:rsidRPr="007507AD">
        <w:rPr>
          <w:color w:val="333333"/>
          <w:sz w:val="21"/>
          <w:szCs w:val="21"/>
        </w:rPr>
        <w:t>тримання уточнюючої інформації, необхідної для надання адекватної комерційної пропозиції за даним Тендером, є відповідальністю учасників.</w:t>
      </w:r>
    </w:p>
    <w:p w:rsidR="002A5589" w:rsidRDefault="002A5589" w:rsidP="002A5589">
      <w:pPr>
        <w:ind w:left="113" w:firstLine="142"/>
        <w:jc w:val="both"/>
        <w:rPr>
          <w:color w:val="333333"/>
          <w:sz w:val="21"/>
          <w:szCs w:val="21"/>
        </w:rPr>
      </w:pPr>
      <w:r w:rsidRPr="007507AD">
        <w:rPr>
          <w:color w:val="333333"/>
          <w:sz w:val="21"/>
          <w:szCs w:val="21"/>
        </w:rPr>
        <w:t xml:space="preserve">УВАГА! Замовник залишає за собою право змінювати об’єми </w:t>
      </w:r>
      <w:r>
        <w:rPr>
          <w:color w:val="333333"/>
          <w:sz w:val="21"/>
          <w:szCs w:val="21"/>
        </w:rPr>
        <w:t>товарів</w:t>
      </w:r>
      <w:r w:rsidRPr="007507AD">
        <w:rPr>
          <w:color w:val="333333"/>
          <w:sz w:val="21"/>
          <w:szCs w:val="21"/>
        </w:rPr>
        <w:t xml:space="preserve">! Об’єм </w:t>
      </w:r>
      <w:r>
        <w:rPr>
          <w:color w:val="333333"/>
          <w:sz w:val="21"/>
          <w:szCs w:val="21"/>
        </w:rPr>
        <w:t>товарів</w:t>
      </w:r>
      <w:r w:rsidRPr="007507AD">
        <w:rPr>
          <w:color w:val="333333"/>
          <w:sz w:val="21"/>
          <w:szCs w:val="21"/>
        </w:rPr>
        <w:t xml:space="preserve"> визначається спільно з менеджером </w:t>
      </w:r>
      <w:proofErr w:type="spellStart"/>
      <w:r w:rsidRPr="007507AD">
        <w:rPr>
          <w:color w:val="333333"/>
          <w:sz w:val="21"/>
          <w:szCs w:val="21"/>
        </w:rPr>
        <w:t>проєкту</w:t>
      </w:r>
      <w:proofErr w:type="spellEnd"/>
      <w:r w:rsidRPr="007507AD">
        <w:rPr>
          <w:color w:val="333333"/>
          <w:sz w:val="21"/>
          <w:szCs w:val="21"/>
        </w:rPr>
        <w:t xml:space="preserve"> БО «БФ «РОКАДА».</w:t>
      </w:r>
    </w:p>
    <w:p w:rsidR="009B6514" w:rsidRDefault="009B6514" w:rsidP="002A5589">
      <w:pPr>
        <w:ind w:left="113" w:firstLine="142"/>
        <w:jc w:val="both"/>
        <w:rPr>
          <w:color w:val="333333"/>
          <w:sz w:val="21"/>
          <w:szCs w:val="21"/>
        </w:rPr>
      </w:pPr>
      <w:r w:rsidRPr="009B6514">
        <w:rPr>
          <w:color w:val="333333"/>
          <w:sz w:val="21"/>
          <w:szCs w:val="21"/>
        </w:rPr>
        <w:t xml:space="preserve">Учасники матимуть право оскаржити результати Тендеру в продовж 5 (п’яти) робочих днів після отримання повідомлення про результати Тендеру звернувшись </w:t>
      </w:r>
      <w:r w:rsidRPr="008C11AA">
        <w:rPr>
          <w:sz w:val="21"/>
          <w:szCs w:val="21"/>
        </w:rPr>
        <w:t>на e-</w:t>
      </w:r>
      <w:proofErr w:type="spellStart"/>
      <w:r w:rsidRPr="008C11AA">
        <w:rPr>
          <w:sz w:val="21"/>
          <w:szCs w:val="21"/>
        </w:rPr>
        <w:t>mail</w:t>
      </w:r>
      <w:proofErr w:type="spellEnd"/>
      <w:r w:rsidRPr="008C11AA">
        <w:rPr>
          <w:sz w:val="21"/>
          <w:szCs w:val="21"/>
        </w:rPr>
        <w:t xml:space="preserve">: </w:t>
      </w:r>
      <w:hyperlink r:id="rId10" w:history="1">
        <w:r w:rsidRPr="008C11AA">
          <w:rPr>
            <w:rStyle w:val="a4"/>
            <w:b/>
            <w:sz w:val="21"/>
            <w:szCs w:val="21"/>
          </w:rPr>
          <w:t>tender@rokada.org.ua</w:t>
        </w:r>
      </w:hyperlink>
      <w:r w:rsidRPr="009B6514">
        <w:rPr>
          <w:color w:val="333333"/>
          <w:sz w:val="21"/>
          <w:szCs w:val="21"/>
        </w:rPr>
        <w:t>.</w:t>
      </w:r>
    </w:p>
    <w:p w:rsidR="009C384D" w:rsidRDefault="009C384D">
      <w:pPr>
        <w:ind w:firstLine="708"/>
        <w:jc w:val="both"/>
        <w:rPr>
          <w:color w:val="333333"/>
          <w:sz w:val="21"/>
          <w:szCs w:val="21"/>
        </w:rPr>
      </w:pPr>
    </w:p>
    <w:p w:rsidR="00E0549B" w:rsidRDefault="00E0549B">
      <w:pPr>
        <w:jc w:val="both"/>
        <w:rPr>
          <w:color w:val="333333"/>
          <w:sz w:val="21"/>
          <w:szCs w:val="21"/>
          <w:u w:val="single"/>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rsidR="00E0549B" w:rsidRDefault="00892F73">
      <w:pPr>
        <w:ind w:firstLine="708"/>
        <w:jc w:val="both"/>
        <w:rPr>
          <w:sz w:val="21"/>
          <w:szCs w:val="21"/>
        </w:rPr>
      </w:pPr>
      <w:bookmarkStart w:id="4" w:name="_heading=h.e75d52tdl4et" w:colFirst="0" w:colLast="0"/>
      <w:bookmarkEnd w:id="4"/>
      <w:r w:rsidRPr="008C11AA">
        <w:rPr>
          <w:sz w:val="21"/>
          <w:szCs w:val="21"/>
        </w:rPr>
        <w:t>Пропозиції надаються шляхом направлення на e-</w:t>
      </w:r>
      <w:proofErr w:type="spellStart"/>
      <w:r w:rsidRPr="008C11AA">
        <w:rPr>
          <w:sz w:val="21"/>
          <w:szCs w:val="21"/>
        </w:rPr>
        <w:t>mail</w:t>
      </w:r>
      <w:proofErr w:type="spellEnd"/>
      <w:r w:rsidRPr="008C11AA">
        <w:rPr>
          <w:sz w:val="21"/>
          <w:szCs w:val="21"/>
        </w:rPr>
        <w:t xml:space="preserve">: </w:t>
      </w:r>
      <w:hyperlink r:id="rId11" w:history="1">
        <w:r w:rsidRPr="008C11AA">
          <w:rPr>
            <w:rStyle w:val="a4"/>
            <w:b/>
            <w:sz w:val="21"/>
            <w:szCs w:val="21"/>
          </w:rPr>
          <w:t>tender@rokada.org.ua</w:t>
        </w:r>
      </w:hyperlink>
      <w:r w:rsidRPr="008C11AA">
        <w:rPr>
          <w:b/>
          <w:color w:val="0070C0"/>
          <w:sz w:val="21"/>
          <w:szCs w:val="21"/>
        </w:rPr>
        <w:t xml:space="preserve"> </w:t>
      </w:r>
      <w:r w:rsidRPr="00F26A34">
        <w:rPr>
          <w:color w:val="000000" w:themeColor="text1"/>
          <w:sz w:val="21"/>
          <w:szCs w:val="21"/>
        </w:rPr>
        <w:t>та</w:t>
      </w:r>
      <w:r w:rsidRPr="008C11AA">
        <w:rPr>
          <w:b/>
          <w:color w:val="0070C0"/>
          <w:sz w:val="21"/>
          <w:szCs w:val="21"/>
        </w:rPr>
        <w:t xml:space="preserve"> </w:t>
      </w:r>
      <w:hyperlink r:id="rId12" w:history="1">
        <w:r w:rsidRPr="001B732B">
          <w:rPr>
            <w:rStyle w:val="a4"/>
            <w:b/>
            <w:sz w:val="21"/>
            <w:szCs w:val="21"/>
          </w:rPr>
          <w:t>finance_tender@rokada.org.ua</w:t>
        </w:r>
      </w:hyperlink>
      <w:r>
        <w:rPr>
          <w:b/>
          <w:color w:val="0070C0"/>
          <w:sz w:val="21"/>
          <w:szCs w:val="21"/>
          <w:u w:val="single"/>
        </w:rPr>
        <w:t xml:space="preserve">, </w:t>
      </w:r>
      <w:r>
        <w:rPr>
          <w:sz w:val="21"/>
          <w:szCs w:val="21"/>
        </w:rPr>
        <w:t>або</w:t>
      </w:r>
      <w:r w:rsidRPr="00F26A34">
        <w:rPr>
          <w:sz w:val="21"/>
          <w:szCs w:val="21"/>
        </w:rPr>
        <w:t xml:space="preserve"> електронний майданчик </w:t>
      </w:r>
      <w:r w:rsidRPr="000301C5">
        <w:rPr>
          <w:rStyle w:val="a4"/>
          <w:b/>
        </w:rPr>
        <w:t>https://zakupivli.pro/</w:t>
      </w:r>
      <w:r w:rsidRPr="008C11AA">
        <w:rPr>
          <w:sz w:val="21"/>
          <w:szCs w:val="21"/>
        </w:rPr>
        <w:t xml:space="preserve"> або в паперовому вигляді окремими листами фінансова частина від технічної за </w:t>
      </w:r>
      <w:proofErr w:type="spellStart"/>
      <w:r w:rsidRPr="008C11AA">
        <w:rPr>
          <w:sz w:val="21"/>
          <w:szCs w:val="21"/>
        </w:rPr>
        <w:t>адресою</w:t>
      </w:r>
      <w:proofErr w:type="spellEnd"/>
      <w:r w:rsidRPr="008C11AA">
        <w:rPr>
          <w:sz w:val="21"/>
          <w:szCs w:val="21"/>
        </w:rPr>
        <w:t xml:space="preserve">, а/с 108 м. Київ - 065, 03065, Україна </w:t>
      </w:r>
      <w:r w:rsidRPr="008C11AA">
        <w:rPr>
          <w:color w:val="333333"/>
          <w:sz w:val="21"/>
          <w:szCs w:val="21"/>
        </w:rPr>
        <w:t>БО «БЛАГОДІЙНИЙ ФОНД «РОКАДА»</w:t>
      </w:r>
      <w:r w:rsidRPr="008C11AA">
        <w:rPr>
          <w:sz w:val="21"/>
          <w:szCs w:val="21"/>
        </w:rPr>
        <w:t xml:space="preserve"> </w:t>
      </w:r>
      <w:r w:rsidR="00B545DB">
        <w:rPr>
          <w:sz w:val="21"/>
          <w:szCs w:val="21"/>
        </w:rPr>
        <w:t xml:space="preserve">не пізніше </w:t>
      </w:r>
      <w:r w:rsidR="00DA478C" w:rsidRPr="00DA478C">
        <w:rPr>
          <w:b/>
          <w:i/>
          <w:sz w:val="21"/>
          <w:szCs w:val="21"/>
          <w:u w:val="single"/>
          <w:lang w:val="ru-RU"/>
        </w:rPr>
        <w:t>1</w:t>
      </w:r>
      <w:r w:rsidR="007B157C">
        <w:rPr>
          <w:b/>
          <w:i/>
          <w:sz w:val="21"/>
          <w:szCs w:val="21"/>
          <w:u w:val="single"/>
          <w:lang w:val="ru-RU"/>
        </w:rPr>
        <w:t>7</w:t>
      </w:r>
      <w:r w:rsidR="008F5737">
        <w:rPr>
          <w:b/>
          <w:i/>
          <w:sz w:val="21"/>
          <w:szCs w:val="21"/>
          <w:u w:val="single"/>
          <w:lang w:val="ru-RU"/>
        </w:rPr>
        <w:t>.1</w:t>
      </w:r>
      <w:r w:rsidR="00347084">
        <w:rPr>
          <w:b/>
          <w:i/>
          <w:sz w:val="21"/>
          <w:szCs w:val="21"/>
          <w:u w:val="single"/>
          <w:lang w:val="ru-RU"/>
        </w:rPr>
        <w:t>2</w:t>
      </w:r>
      <w:r w:rsidR="008F5737">
        <w:rPr>
          <w:b/>
          <w:i/>
          <w:sz w:val="21"/>
          <w:szCs w:val="21"/>
          <w:u w:val="single"/>
          <w:lang w:val="ru-RU"/>
        </w:rPr>
        <w:t>.2025</w:t>
      </w:r>
      <w:r w:rsidR="00B545DB">
        <w:rPr>
          <w:b/>
          <w:i/>
          <w:sz w:val="21"/>
          <w:szCs w:val="21"/>
          <w:u w:val="single"/>
        </w:rPr>
        <w:t xml:space="preserve"> – 17:00 UTC+2</w:t>
      </w:r>
      <w:r w:rsidR="00B545DB">
        <w:rPr>
          <w:i/>
          <w:sz w:val="21"/>
          <w:szCs w:val="21"/>
        </w:rPr>
        <w:t>.</w:t>
      </w:r>
    </w:p>
    <w:p w:rsidR="00E0549B" w:rsidRDefault="00B545DB">
      <w:pPr>
        <w:pBdr>
          <w:top w:val="nil"/>
          <w:left w:val="nil"/>
          <w:bottom w:val="nil"/>
          <w:right w:val="nil"/>
          <w:between w:val="nil"/>
        </w:pBdr>
        <w:spacing w:line="276" w:lineRule="auto"/>
        <w:ind w:left="1080"/>
        <w:jc w:val="both"/>
        <w:rPr>
          <w:color w:val="000000"/>
          <w:sz w:val="21"/>
          <w:szCs w:val="21"/>
        </w:rPr>
      </w:pPr>
      <w:r>
        <w:rPr>
          <w:color w:val="000000"/>
          <w:sz w:val="21"/>
          <w:szCs w:val="21"/>
        </w:rPr>
        <w:t xml:space="preserve">Ваша пропозиція повинна складатися з наступного комплекту документів: </w:t>
      </w:r>
    </w:p>
    <w:p w:rsidR="00E0549B" w:rsidRDefault="00B545DB">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Форма технічної пропозиції (Додаток 1)</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rsidR="00E0549B" w:rsidRPr="008F5737" w:rsidRDefault="00B545DB" w:rsidP="008F5737">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Специфікація товару (Додаток 4)</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5)</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rsidR="00E0549B" w:rsidRDefault="00B545DB">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lastRenderedPageBreak/>
        <w:t>Інші документи передбачені Додатком 1 (гарантійні документи, сертифікати якості, дозвільні документи якщо того вимагає товар тощо).</w:t>
      </w:r>
    </w:p>
    <w:p w:rsidR="00E0549B" w:rsidRDefault="00B545DB">
      <w:pPr>
        <w:widowControl w:val="0"/>
        <w:numPr>
          <w:ilvl w:val="0"/>
          <w:numId w:val="2"/>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 xml:space="preserve">!!! ДАНИЙ ПАКЕТ ДОКУМЕНТІВ НАПРАВЛЯЄТЬСЯ НА ПОШТУ </w:t>
      </w:r>
      <w:hyperlink r:id="rId13">
        <w:r>
          <w:rPr>
            <w:b/>
            <w:color w:val="0000FF"/>
            <w:sz w:val="21"/>
            <w:szCs w:val="21"/>
            <w:u w:val="single"/>
          </w:rPr>
          <w:t>tender@rokada.org.ua</w:t>
        </w:r>
      </w:hyperlink>
    </w:p>
    <w:p w:rsidR="00E0549B" w:rsidRPr="008F5737" w:rsidRDefault="00B545DB" w:rsidP="008F5737">
      <w:pPr>
        <w:numPr>
          <w:ilvl w:val="0"/>
          <w:numId w:val="2"/>
        </w:numPr>
        <w:pBdr>
          <w:top w:val="nil"/>
          <w:left w:val="nil"/>
          <w:bottom w:val="nil"/>
          <w:right w:val="nil"/>
          <w:between w:val="nil"/>
        </w:pBdr>
        <w:spacing w:line="276" w:lineRule="auto"/>
        <w:ind w:left="1434" w:hanging="357"/>
        <w:jc w:val="both"/>
        <w:rPr>
          <w:b/>
          <w:color w:val="000000"/>
          <w:sz w:val="21"/>
          <w:szCs w:val="21"/>
          <w:u w:val="single"/>
        </w:rPr>
      </w:pPr>
      <w:r>
        <w:rPr>
          <w:color w:val="000000"/>
          <w:sz w:val="21"/>
          <w:szCs w:val="21"/>
          <w:u w:val="single"/>
        </w:rPr>
        <w:t xml:space="preserve">Форма фінансової пропозиції (Додаток 2) – </w:t>
      </w:r>
      <w:r>
        <w:rPr>
          <w:b/>
          <w:color w:val="000000"/>
          <w:sz w:val="21"/>
          <w:szCs w:val="21"/>
          <w:u w:val="single"/>
        </w:rPr>
        <w:t xml:space="preserve">ДАНИЙ ДОДАТОК НАПРАВЛЯЄТЬСЯ НА ПОШТУ  </w:t>
      </w:r>
      <w:hyperlink r:id="rId14">
        <w:r>
          <w:rPr>
            <w:b/>
            <w:color w:val="0000FF"/>
            <w:sz w:val="21"/>
            <w:szCs w:val="21"/>
            <w:u w:val="single"/>
          </w:rPr>
          <w:t>finance_tender@rokada.org.ua</w:t>
        </w:r>
      </w:hyperlink>
    </w:p>
    <w:p w:rsidR="00E0549B" w:rsidRDefault="00B545DB">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w:t>
      </w:r>
    </w:p>
    <w:p w:rsidR="00E0549B" w:rsidRDefault="00B545DB">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w:t>
      </w:r>
      <w:proofErr w:type="spellStart"/>
      <w:r>
        <w:rPr>
          <w:sz w:val="21"/>
          <w:szCs w:val="21"/>
        </w:rPr>
        <w:t>відсканованому</w:t>
      </w:r>
      <w:proofErr w:type="spellEnd"/>
      <w:r>
        <w:rPr>
          <w:sz w:val="21"/>
          <w:szCs w:val="21"/>
        </w:rPr>
        <w:t xml:space="preserve"> вигляді в форматі PDF та бути завірені належним чином. </w:t>
      </w:r>
    </w:p>
    <w:p w:rsidR="00E0549B" w:rsidRDefault="00B545DB">
      <w:pPr>
        <w:ind w:firstLine="708"/>
        <w:jc w:val="both"/>
        <w:rPr>
          <w:sz w:val="21"/>
          <w:szCs w:val="21"/>
        </w:rPr>
      </w:pPr>
      <w:r>
        <w:rPr>
          <w:b/>
          <w:sz w:val="21"/>
          <w:szCs w:val="21"/>
        </w:rPr>
        <w:t>Додаток 2</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347084" w:rsidRDefault="00347084" w:rsidP="00347084">
      <w:pPr>
        <w:ind w:firstLine="708"/>
        <w:jc w:val="both"/>
        <w:rPr>
          <w:sz w:val="21"/>
          <w:szCs w:val="21"/>
        </w:rPr>
      </w:pPr>
      <w:r w:rsidRPr="006F3AC0">
        <w:rPr>
          <w:b/>
          <w:i/>
          <w:iCs/>
          <w:color w:val="FF0000"/>
          <w:sz w:val="20"/>
          <w:szCs w:val="20"/>
        </w:rPr>
        <w:t>УВАГА! Подання пропозиції повинно бути на повний асортимент запитуваного товару, часткове подання не буде розглядатися як повноцінна сформована пропозиція.</w:t>
      </w:r>
    </w:p>
    <w:p w:rsidR="00E0549B" w:rsidRDefault="00E0549B">
      <w:pPr>
        <w:ind w:left="720"/>
        <w:jc w:val="both"/>
        <w:rPr>
          <w:b/>
          <w:sz w:val="21"/>
          <w:szCs w:val="21"/>
        </w:rPr>
      </w:pPr>
    </w:p>
    <w:p w:rsidR="00E0549B" w:rsidRDefault="00B545DB">
      <w:pPr>
        <w:ind w:left="720"/>
        <w:jc w:val="both"/>
        <w:rPr>
          <w:b/>
          <w:sz w:val="21"/>
          <w:szCs w:val="21"/>
        </w:rPr>
      </w:pPr>
      <w:r>
        <w:rPr>
          <w:b/>
          <w:sz w:val="21"/>
          <w:szCs w:val="21"/>
        </w:rPr>
        <w:t>7. ОЦІНКА ПРОПОЗИЦІЙ</w:t>
      </w:r>
    </w:p>
    <w:p w:rsidR="00E0549B" w:rsidRDefault="00E0549B">
      <w:pPr>
        <w:ind w:left="720"/>
        <w:jc w:val="both"/>
        <w:rPr>
          <w:b/>
          <w:sz w:val="21"/>
          <w:szCs w:val="21"/>
        </w:rPr>
      </w:pPr>
    </w:p>
    <w:p w:rsidR="00E0549B" w:rsidRDefault="00B545DB">
      <w:pPr>
        <w:ind w:left="720"/>
        <w:jc w:val="both"/>
        <w:rPr>
          <w:b/>
          <w:sz w:val="21"/>
          <w:szCs w:val="21"/>
        </w:rPr>
      </w:pPr>
      <w:bookmarkStart w:id="5" w:name="_heading=h.p6hhf551zv2o" w:colFirst="0" w:colLast="0"/>
      <w:bookmarkEnd w:id="5"/>
      <w:r>
        <w:rPr>
          <w:sz w:val="21"/>
          <w:szCs w:val="21"/>
        </w:rPr>
        <w:t xml:space="preserve">Проект по закупівлі товарів буде надана компанії, визначеною в результаті тендерного процесу. </w:t>
      </w:r>
    </w:p>
    <w:p w:rsidR="00E0549B" w:rsidRDefault="00B545DB">
      <w:pPr>
        <w:ind w:firstLine="708"/>
        <w:jc w:val="both"/>
        <w:rPr>
          <w:sz w:val="21"/>
          <w:szCs w:val="21"/>
          <w:u w:val="single"/>
        </w:rPr>
      </w:pPr>
      <w:r>
        <w:rPr>
          <w:sz w:val="21"/>
          <w:szCs w:val="21"/>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rsidR="00E0549B" w:rsidRDefault="00B545DB">
      <w:pPr>
        <w:jc w:val="both"/>
        <w:rPr>
          <w:b/>
          <w:sz w:val="21"/>
          <w:szCs w:val="21"/>
        </w:rPr>
      </w:pPr>
      <w:r>
        <w:rPr>
          <w:sz w:val="21"/>
          <w:szCs w:val="21"/>
        </w:rPr>
        <w:t>Технічна відповідність компанії буде оцінюватися відповідно до таких вимог, як:</w:t>
      </w:r>
    </w:p>
    <w:p w:rsidR="00E0549B" w:rsidRDefault="00B545DB">
      <w:pPr>
        <w:widowControl w:val="0"/>
        <w:numPr>
          <w:ilvl w:val="0"/>
          <w:numId w:val="3"/>
        </w:numPr>
        <w:pBdr>
          <w:top w:val="nil"/>
          <w:left w:val="nil"/>
          <w:bottom w:val="nil"/>
          <w:right w:val="nil"/>
          <w:between w:val="nil"/>
        </w:pBdr>
        <w:tabs>
          <w:tab w:val="left" w:pos="821"/>
        </w:tabs>
        <w:spacing w:before="19" w:line="252" w:lineRule="auto"/>
        <w:ind w:right="383"/>
        <w:jc w:val="both"/>
        <w:rPr>
          <w:color w:val="000000"/>
          <w:sz w:val="21"/>
          <w:szCs w:val="21"/>
        </w:rPr>
      </w:pPr>
      <w:r>
        <w:rPr>
          <w:color w:val="000000"/>
          <w:sz w:val="21"/>
          <w:szCs w:val="21"/>
        </w:rPr>
        <w:t>Копія свідоцтва про реєстрацію в Україні, з роком заснування не менше ніж за 3 роки до кінцевого терміну подачі заявок на участь у тендері</w:t>
      </w:r>
    </w:p>
    <w:p w:rsidR="00E0549B" w:rsidRDefault="00B545DB">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Документ(и) про реєстрацію компанії в податковій службі в Україні (тобто загальні умови оподаткування, платник єдиного податку, ПДВ)</w:t>
      </w:r>
    </w:p>
    <w:p w:rsidR="00E0549B" w:rsidRDefault="00B545DB">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Інші документи передбачені Додатком 1</w:t>
      </w:r>
    </w:p>
    <w:p w:rsidR="00E0549B" w:rsidRDefault="00B545DB">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Заповнені всі додатки, форми та документи що потребувались.</w:t>
      </w:r>
    </w:p>
    <w:p w:rsidR="00E0549B" w:rsidRDefault="00B545DB">
      <w:pPr>
        <w:widowControl w:val="0"/>
        <w:tabs>
          <w:tab w:val="left" w:pos="821"/>
        </w:tabs>
        <w:spacing w:before="4" w:line="254" w:lineRule="auto"/>
        <w:ind w:right="474"/>
        <w:rPr>
          <w:b/>
          <w:sz w:val="21"/>
          <w:szCs w:val="21"/>
          <w:u w:val="single"/>
        </w:rPr>
      </w:pPr>
      <w:r>
        <w:rPr>
          <w:b/>
          <w:sz w:val="21"/>
          <w:szCs w:val="21"/>
        </w:rPr>
        <w:tab/>
      </w:r>
      <w:r>
        <w:rPr>
          <w:b/>
          <w:sz w:val="21"/>
          <w:szCs w:val="21"/>
          <w:u w:val="single"/>
        </w:rPr>
        <w:t>Розгляд Фінансової пропозиції Додаток 2, відбувається за умови якщо учасник тендеру повністю відповідає по Додатку 1 Технічна пропозиція.</w:t>
      </w:r>
    </w:p>
    <w:p w:rsidR="00E0549B" w:rsidRDefault="00E0549B">
      <w:pPr>
        <w:jc w:val="both"/>
        <w:rPr>
          <w:color w:val="333333"/>
          <w:sz w:val="21"/>
          <w:szCs w:val="21"/>
          <w:u w:val="single"/>
        </w:rPr>
      </w:pPr>
    </w:p>
    <w:p w:rsidR="00E0549B" w:rsidRDefault="00B545DB">
      <w:pPr>
        <w:ind w:firstLine="708"/>
        <w:jc w:val="both"/>
        <w:rPr>
          <w:color w:val="333333"/>
          <w:sz w:val="21"/>
          <w:szCs w:val="21"/>
          <w:u w:val="single"/>
        </w:rPr>
      </w:pPr>
      <w:r>
        <w:rPr>
          <w:color w:val="333333"/>
          <w:sz w:val="21"/>
          <w:szCs w:val="21"/>
          <w:u w:val="single"/>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rsidR="00E0549B" w:rsidRDefault="00E0549B">
      <w:pPr>
        <w:widowControl w:val="0"/>
        <w:tabs>
          <w:tab w:val="left" w:pos="821"/>
        </w:tabs>
        <w:spacing w:before="4" w:line="254" w:lineRule="auto"/>
        <w:ind w:right="474"/>
        <w:rPr>
          <w:b/>
          <w:sz w:val="21"/>
          <w:szCs w:val="21"/>
          <w:u w:val="single"/>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B545DB">
      <w:pPr>
        <w:pBdr>
          <w:top w:val="nil"/>
          <w:left w:val="nil"/>
          <w:bottom w:val="nil"/>
          <w:right w:val="nil"/>
          <w:between w:val="nil"/>
        </w:pBdr>
        <w:spacing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rsidR="00E0549B" w:rsidRDefault="00E0549B">
      <w:pPr>
        <w:pBdr>
          <w:top w:val="nil"/>
          <w:left w:val="nil"/>
          <w:bottom w:val="nil"/>
          <w:right w:val="nil"/>
          <w:between w:val="nil"/>
        </w:pBdr>
        <w:spacing w:after="200" w:line="276" w:lineRule="auto"/>
        <w:ind w:left="1080"/>
        <w:jc w:val="both"/>
        <w:rPr>
          <w:color w:val="333333"/>
          <w:sz w:val="22"/>
          <w:szCs w:val="22"/>
        </w:rPr>
      </w:pPr>
    </w:p>
    <w:sectPr w:rsidR="00E0549B">
      <w:footerReference w:type="default" r:id="rId15"/>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D76" w:rsidRDefault="005E2D76">
      <w:r>
        <w:separator/>
      </w:r>
    </w:p>
  </w:endnote>
  <w:endnote w:type="continuationSeparator" w:id="0">
    <w:p w:rsidR="005E2D76" w:rsidRDefault="005E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49B" w:rsidRDefault="005E2D76">
    <w:pPr>
      <w:pBdr>
        <w:top w:val="nil"/>
        <w:left w:val="nil"/>
        <w:bottom w:val="nil"/>
        <w:right w:val="nil"/>
        <w:between w:val="nil"/>
      </w:pBdr>
      <w:tabs>
        <w:tab w:val="center" w:pos="4677"/>
        <w:tab w:val="right" w:pos="9355"/>
      </w:tabs>
      <w:rPr>
        <w:color w:val="000000"/>
      </w:rPr>
    </w:pPr>
    <w:hyperlink r:id="rId1">
      <w:r w:rsidR="00B545DB">
        <w:rPr>
          <w:rFonts w:ascii="Calibri" w:eastAsia="Calibri" w:hAnsi="Calibri" w:cs="Calibri"/>
          <w:color w:val="0000FF"/>
          <w:u w:val="single"/>
        </w:rPr>
        <w:t>http://rokada.org.ua/zakupki</w:t>
      </w:r>
    </w:hyperlink>
    <w:hyperlink r:id="rId2">
      <w:r w:rsidR="00B545DB">
        <w:rPr>
          <w:color w:val="0000FF"/>
          <w:u w:val="single"/>
        </w:rPr>
        <w:t>/</w:t>
      </w:r>
    </w:hyperlink>
    <w:r w:rsidR="00B545DB">
      <w:rPr>
        <w:noProof/>
      </w:rPr>
      <mc:AlternateContent>
        <mc:Choice Requires="wps">
          <w:drawing>
            <wp:anchor distT="0" distB="0" distL="114300" distR="114300" simplePos="0" relativeHeight="251658240" behindDoc="0" locked="0" layoutInCell="1" hidden="0" allowOverlap="1">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rsidR="00E0549B" w:rsidRDefault="00B545DB">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wps:txbx>
                    <wps:bodyPr spcFirstLastPara="1" wrap="square" lIns="91425" tIns="45700" rIns="91425" bIns="45700" anchor="t" anchorCtr="0">
                      <a:noAutofit/>
                    </wps:bodyPr>
                  </wps:wsp>
                </a:graphicData>
              </a:graphic>
            </wp:anchor>
          </w:drawing>
        </mc:Choice>
        <mc:Fallback>
          <w:pict>
            <v:rect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rsidR="00E0549B" w:rsidRDefault="00B545DB">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v:textbox>
            </v:rect>
          </w:pict>
        </mc:Fallback>
      </mc:AlternateContent>
    </w:r>
    <w:r w:rsidR="00B545DB">
      <w:rPr>
        <w:noProof/>
      </w:rPr>
      <mc:AlternateContent>
        <mc:Choice Requires="wps">
          <w:drawing>
            <wp:anchor distT="91440" distB="91440" distL="114300" distR="114300" simplePos="0" relativeHeight="251659264" behindDoc="0" locked="0" layoutInCell="1" hidden="0" allowOverlap="1">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rsidR="00E0549B" w:rsidRDefault="00E0549B">
                          <w:pPr>
                            <w:textDirection w:val="btLr"/>
                          </w:pPr>
                        </w:p>
                      </w:txbxContent>
                    </wps:txbx>
                    <wps:bodyPr spcFirstLastPara="1" wrap="square" lIns="91425" tIns="91425" rIns="91425" bIns="91425" anchor="ctr" anchorCtr="0">
                      <a:noAutofit/>
                    </wps:bodyPr>
                  </wps:wsp>
                </a:graphicData>
              </a:graphic>
            </wp:anchor>
          </w:drawing>
        </mc:Choice>
        <mc:Fallback>
          <w:pict>
            <v:rect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rsidR="00E0549B" w:rsidRDefault="00E0549B">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D76" w:rsidRDefault="005E2D76">
      <w:r>
        <w:separator/>
      </w:r>
    </w:p>
  </w:footnote>
  <w:footnote w:type="continuationSeparator" w:id="0">
    <w:p w:rsidR="005E2D76" w:rsidRDefault="005E2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9B"/>
    <w:rsid w:val="00013810"/>
    <w:rsid w:val="00014C63"/>
    <w:rsid w:val="000B28FF"/>
    <w:rsid w:val="00195C39"/>
    <w:rsid w:val="002A5589"/>
    <w:rsid w:val="002B7837"/>
    <w:rsid w:val="00347084"/>
    <w:rsid w:val="00595932"/>
    <w:rsid w:val="005E2D76"/>
    <w:rsid w:val="0060657A"/>
    <w:rsid w:val="006C6376"/>
    <w:rsid w:val="006F23CA"/>
    <w:rsid w:val="007B157C"/>
    <w:rsid w:val="007F35E0"/>
    <w:rsid w:val="00842BD3"/>
    <w:rsid w:val="00892F73"/>
    <w:rsid w:val="008E1151"/>
    <w:rsid w:val="008F5737"/>
    <w:rsid w:val="009B6514"/>
    <w:rsid w:val="009C384D"/>
    <w:rsid w:val="00A24709"/>
    <w:rsid w:val="00A75528"/>
    <w:rsid w:val="00B545DB"/>
    <w:rsid w:val="00B80498"/>
    <w:rsid w:val="00BD577A"/>
    <w:rsid w:val="00BE4D0D"/>
    <w:rsid w:val="00C40196"/>
    <w:rsid w:val="00CB56C2"/>
    <w:rsid w:val="00DA478C"/>
    <w:rsid w:val="00E0549B"/>
    <w:rsid w:val="00E13DC7"/>
    <w:rsid w:val="00F0768D"/>
    <w:rsid w:val="00F874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78C55"/>
  <w15:docId w15:val="{33F2883B-9973-4BE1-8278-52144CFB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ua"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UmumIXbO0we3tgiAV4Ka926lw==">CgMxLjAyDmgudXkwczA2c3ZpZWF3Mg5oLjF5Y2VqYWhzOGtwNjINaC5yb2Vjdm5lanNvazIOaC5lNzVkNTJ0ZGw0ZXQyDmgucDZoaGY1NTF6djJvOAByITFSX0N6aS05b2Y4dFg5dV94R2E0NDlNb3pIRy1ac0s0YQ==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1222</Words>
  <Characters>7602</Characters>
  <Application>Microsoft Office Word</Application>
  <DocSecurity>0</DocSecurity>
  <Lines>691</Lines>
  <Paragraphs>490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19</cp:revision>
  <dcterms:created xsi:type="dcterms:W3CDTF">2023-09-20T08:20:00Z</dcterms:created>
  <dcterms:modified xsi:type="dcterms:W3CDTF">2025-12-03T15:24:00Z</dcterms:modified>
</cp:coreProperties>
</file>