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70563" w:rsidRDefault="00F70563" w:rsidP="00FA77A1">
      <w:pPr>
        <w:pStyle w:val="1"/>
        <w:keepNext w:val="0"/>
        <w:keepLines w:val="0"/>
        <w:spacing w:before="0" w:after="0"/>
        <w:jc w:val="center"/>
        <w:rPr>
          <w:rFonts w:ascii="Times New Roman" w:hAnsi="Times New Roman" w:cs="Times New Roman"/>
          <w:b/>
          <w:bCs/>
          <w:sz w:val="20"/>
          <w:szCs w:val="20"/>
        </w:rPr>
      </w:pPr>
      <w:r w:rsidRPr="00DD0421">
        <w:rPr>
          <w:noProof/>
          <w:sz w:val="22"/>
          <w:szCs w:val="22"/>
          <w:lang w:val="uk-UA"/>
        </w:rPr>
        <w:drawing>
          <wp:anchor distT="114300" distB="114300" distL="114300" distR="114300" simplePos="0" relativeHeight="251659264" behindDoc="0" locked="0" layoutInCell="1" hidden="0" allowOverlap="1" wp14:anchorId="2BC2994F" wp14:editId="638033A1">
            <wp:simplePos x="0" y="0"/>
            <wp:positionH relativeFrom="column">
              <wp:posOffset>-99060</wp:posOffset>
            </wp:positionH>
            <wp:positionV relativeFrom="paragraph">
              <wp:posOffset>68580</wp:posOffset>
            </wp:positionV>
            <wp:extent cx="6096000" cy="1249680"/>
            <wp:effectExtent l="0" t="0" r="0" b="7620"/>
            <wp:wrapNone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096000" cy="124968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F70563" w:rsidRDefault="00F70563" w:rsidP="00F70563"/>
    <w:p w:rsidR="00F70563" w:rsidRDefault="00F70563" w:rsidP="00F70563"/>
    <w:p w:rsidR="00F70563" w:rsidRDefault="00F70563" w:rsidP="00F70563"/>
    <w:p w:rsidR="00F70563" w:rsidRDefault="00F70563" w:rsidP="00F70563"/>
    <w:p w:rsidR="00F70563" w:rsidRDefault="00F70563" w:rsidP="00F70563"/>
    <w:p w:rsidR="00F70563" w:rsidRDefault="00F70563" w:rsidP="00F70563"/>
    <w:p w:rsidR="00F70563" w:rsidRDefault="00F70563" w:rsidP="00F70563">
      <w:pPr>
        <w:jc w:val="right"/>
        <w:rPr>
          <w:rFonts w:ascii="Times New Roman" w:hAnsi="Times New Roman" w:cs="Times New Roman"/>
          <w:b/>
          <w:lang w:val="uk-UA"/>
        </w:rPr>
      </w:pPr>
    </w:p>
    <w:p w:rsidR="00F70563" w:rsidRDefault="00F70563" w:rsidP="00F70563">
      <w:pPr>
        <w:jc w:val="right"/>
        <w:rPr>
          <w:rFonts w:ascii="Times New Roman" w:hAnsi="Times New Roman" w:cs="Times New Roman"/>
          <w:b/>
          <w:lang w:val="uk-UA"/>
        </w:rPr>
      </w:pPr>
      <w:r>
        <w:rPr>
          <w:rFonts w:ascii="Times New Roman" w:hAnsi="Times New Roman" w:cs="Times New Roman"/>
          <w:b/>
          <w:lang w:val="uk-UA"/>
        </w:rPr>
        <w:t>Додаток 4</w:t>
      </w:r>
    </w:p>
    <w:p w:rsidR="00F70563" w:rsidRPr="00F70563" w:rsidRDefault="00F70563" w:rsidP="00F70563">
      <w:pPr>
        <w:jc w:val="right"/>
        <w:rPr>
          <w:rFonts w:ascii="Times New Roman" w:hAnsi="Times New Roman" w:cs="Times New Roman"/>
          <w:b/>
          <w:lang w:val="uk-UA"/>
        </w:rPr>
      </w:pPr>
    </w:p>
    <w:p w:rsidR="00DE7489" w:rsidRDefault="00F70563" w:rsidP="00F70563">
      <w:pPr>
        <w:jc w:val="center"/>
        <w:rPr>
          <w:rFonts w:ascii="Times New Roman" w:hAnsi="Times New Roman" w:cs="Times New Roman"/>
          <w:b/>
          <w:lang w:val="uk-UA"/>
        </w:rPr>
      </w:pPr>
      <w:r w:rsidRPr="00F70563">
        <w:rPr>
          <w:rFonts w:ascii="Times New Roman" w:hAnsi="Times New Roman" w:cs="Times New Roman"/>
          <w:b/>
          <w:lang w:val="uk-UA"/>
        </w:rPr>
        <w:t xml:space="preserve">ТЕХНІЧНЕ ЗАВДАННЯ </w:t>
      </w:r>
    </w:p>
    <w:p w:rsidR="00F70563" w:rsidRPr="00F70563" w:rsidRDefault="00F70563" w:rsidP="00F70563">
      <w:pPr>
        <w:jc w:val="center"/>
        <w:rPr>
          <w:rFonts w:ascii="Times New Roman" w:hAnsi="Times New Roman" w:cs="Times New Roman"/>
          <w:b/>
          <w:lang w:val="uk-UA"/>
        </w:rPr>
      </w:pPr>
      <w:bookmarkStart w:id="0" w:name="_GoBack"/>
      <w:bookmarkEnd w:id="0"/>
      <w:r w:rsidRPr="00F70563">
        <w:rPr>
          <w:rFonts w:ascii="Times New Roman" w:hAnsi="Times New Roman" w:cs="Times New Roman"/>
          <w:b/>
          <w:lang w:val="uk-UA"/>
        </w:rPr>
        <w:t>до тендеру БЛАГОДІЙНОЇ ОРГАНІЗАЦІЇ "БЛАГОДІЙНИЙ ФОНД "РОКАДА"</w:t>
      </w:r>
    </w:p>
    <w:p w:rsidR="00F70563" w:rsidRPr="00F70563" w:rsidRDefault="00F70563" w:rsidP="00F70563">
      <w:pPr>
        <w:jc w:val="center"/>
        <w:rPr>
          <w:rFonts w:ascii="Times New Roman" w:hAnsi="Times New Roman" w:cs="Times New Roman"/>
          <w:b/>
          <w:lang w:val="uk-UA"/>
        </w:rPr>
      </w:pPr>
      <w:r w:rsidRPr="00F70563">
        <w:rPr>
          <w:rFonts w:ascii="Times New Roman" w:hAnsi="Times New Roman" w:cs="Times New Roman"/>
          <w:b/>
          <w:lang w:val="uk-UA"/>
        </w:rPr>
        <w:t>ITB 12/10</w:t>
      </w:r>
      <w:r>
        <w:rPr>
          <w:rFonts w:ascii="Times New Roman" w:hAnsi="Times New Roman" w:cs="Times New Roman"/>
          <w:b/>
          <w:lang w:val="uk-UA"/>
        </w:rPr>
        <w:t>/</w:t>
      </w:r>
      <w:r w:rsidRPr="00F70563">
        <w:rPr>
          <w:rFonts w:ascii="Times New Roman" w:hAnsi="Times New Roman" w:cs="Times New Roman"/>
          <w:b/>
          <w:lang w:val="uk-UA"/>
        </w:rPr>
        <w:t>2026-1</w:t>
      </w:r>
    </w:p>
    <w:p w:rsidR="00F70563" w:rsidRPr="00F70563" w:rsidRDefault="00F70563" w:rsidP="00F70563">
      <w:pPr>
        <w:jc w:val="center"/>
        <w:rPr>
          <w:rFonts w:ascii="Times New Roman" w:hAnsi="Times New Roman" w:cs="Times New Roman"/>
          <w:b/>
          <w:lang w:val="uk-UA"/>
        </w:rPr>
      </w:pPr>
      <w:r w:rsidRPr="00F70563">
        <w:rPr>
          <w:rFonts w:ascii="Times New Roman" w:hAnsi="Times New Roman" w:cs="Times New Roman"/>
          <w:b/>
          <w:lang w:val="uk-UA"/>
        </w:rPr>
        <w:t>НА УКЛАДЕННЯ ДОГОВОРУ(</w:t>
      </w:r>
      <w:proofErr w:type="spellStart"/>
      <w:r w:rsidRPr="00F70563">
        <w:rPr>
          <w:rFonts w:ascii="Times New Roman" w:hAnsi="Times New Roman" w:cs="Times New Roman"/>
          <w:b/>
          <w:lang w:val="uk-UA"/>
        </w:rPr>
        <w:t>ів</w:t>
      </w:r>
      <w:proofErr w:type="spellEnd"/>
      <w:r w:rsidRPr="00F70563">
        <w:rPr>
          <w:rFonts w:ascii="Times New Roman" w:hAnsi="Times New Roman" w:cs="Times New Roman"/>
          <w:b/>
          <w:lang w:val="uk-UA"/>
        </w:rPr>
        <w:t>) НА ЗАКУПІВЛЮ ПОСЛУГ З ПРОВЕДЕННЯ ШКОЛИ ПІДТРИМАНОГО ПРОЖИВАННЯ ДЛЯ ТОТ</w:t>
      </w:r>
    </w:p>
    <w:p w:rsidR="00F70563" w:rsidRPr="00F70563" w:rsidRDefault="00F70563" w:rsidP="00F70563">
      <w:pPr>
        <w:jc w:val="center"/>
        <w:rPr>
          <w:rFonts w:ascii="Times New Roman" w:hAnsi="Times New Roman" w:cs="Times New Roman"/>
          <w:b/>
          <w:lang w:val="uk-UA"/>
        </w:rPr>
      </w:pPr>
    </w:p>
    <w:p w:rsidR="00F70563" w:rsidRDefault="00F70563" w:rsidP="00F70563">
      <w:pPr>
        <w:jc w:val="center"/>
        <w:rPr>
          <w:rFonts w:ascii="Times New Roman" w:hAnsi="Times New Roman" w:cs="Times New Roman"/>
          <w:b/>
          <w:lang w:val="uk-UA"/>
        </w:rPr>
      </w:pPr>
      <w:r w:rsidRPr="00F70563">
        <w:rPr>
          <w:rFonts w:ascii="Times New Roman" w:hAnsi="Times New Roman" w:cs="Times New Roman"/>
          <w:b/>
          <w:lang w:val="uk-UA"/>
        </w:rPr>
        <w:t xml:space="preserve">Проект УВКБ ООН </w:t>
      </w:r>
      <w:proofErr w:type="spellStart"/>
      <w:r w:rsidRPr="00F70563">
        <w:rPr>
          <w:rFonts w:ascii="Times New Roman" w:hAnsi="Times New Roman" w:cs="Times New Roman"/>
          <w:b/>
          <w:lang w:val="uk-UA"/>
        </w:rPr>
        <w:t>Pillar</w:t>
      </w:r>
      <w:proofErr w:type="spellEnd"/>
      <w:r w:rsidRPr="00F70563">
        <w:rPr>
          <w:rFonts w:ascii="Times New Roman" w:hAnsi="Times New Roman" w:cs="Times New Roman"/>
          <w:b/>
          <w:lang w:val="uk-UA"/>
        </w:rPr>
        <w:t xml:space="preserve"> 4</w:t>
      </w:r>
    </w:p>
    <w:p w:rsidR="00F70563" w:rsidRDefault="00F70563" w:rsidP="00F70563">
      <w:pPr>
        <w:jc w:val="center"/>
        <w:rPr>
          <w:lang w:val="uk-UA"/>
        </w:rPr>
      </w:pPr>
    </w:p>
    <w:p w:rsidR="00F70563" w:rsidRDefault="00F70563" w:rsidP="00F70563">
      <w:pPr>
        <w:jc w:val="center"/>
        <w:rPr>
          <w:rFonts w:ascii="Times New Roman" w:hAnsi="Times New Roman" w:cs="Times New Roman"/>
          <w:i/>
          <w:lang w:val="uk-UA"/>
        </w:rPr>
      </w:pPr>
      <w:r w:rsidRPr="00F70563">
        <w:rPr>
          <w:rFonts w:ascii="Times New Roman" w:hAnsi="Times New Roman" w:cs="Times New Roman"/>
          <w:i/>
          <w:lang w:val="uk-UA"/>
        </w:rPr>
        <w:t>(</w:t>
      </w:r>
      <w:proofErr w:type="spellStart"/>
      <w:r w:rsidRPr="00F70563">
        <w:rPr>
          <w:rFonts w:ascii="Times New Roman" w:hAnsi="Times New Roman" w:cs="Times New Roman"/>
          <w:i/>
        </w:rPr>
        <w:t>організаці</w:t>
      </w:r>
      <w:proofErr w:type="spellEnd"/>
      <w:r w:rsidRPr="00F70563">
        <w:rPr>
          <w:rFonts w:ascii="Times New Roman" w:hAnsi="Times New Roman" w:cs="Times New Roman"/>
          <w:i/>
          <w:lang w:val="uk-UA"/>
        </w:rPr>
        <w:t>я</w:t>
      </w:r>
      <w:r w:rsidRPr="00F70563">
        <w:rPr>
          <w:rFonts w:ascii="Times New Roman" w:hAnsi="Times New Roman" w:cs="Times New Roman"/>
          <w:i/>
        </w:rPr>
        <w:t xml:space="preserve"> та проведення навчання тренерів (</w:t>
      </w:r>
      <w:proofErr w:type="spellStart"/>
      <w:r w:rsidRPr="00F70563">
        <w:rPr>
          <w:rFonts w:ascii="Times New Roman" w:hAnsi="Times New Roman" w:cs="Times New Roman"/>
          <w:i/>
        </w:rPr>
        <w:t>Training</w:t>
      </w:r>
      <w:proofErr w:type="spellEnd"/>
      <w:r w:rsidRPr="00F70563">
        <w:rPr>
          <w:rFonts w:ascii="Times New Roman" w:hAnsi="Times New Roman" w:cs="Times New Roman"/>
          <w:i/>
        </w:rPr>
        <w:t xml:space="preserve"> </w:t>
      </w:r>
      <w:proofErr w:type="spellStart"/>
      <w:r w:rsidRPr="00F70563">
        <w:rPr>
          <w:rFonts w:ascii="Times New Roman" w:hAnsi="Times New Roman" w:cs="Times New Roman"/>
          <w:i/>
        </w:rPr>
        <w:t>of</w:t>
      </w:r>
      <w:proofErr w:type="spellEnd"/>
      <w:r w:rsidRPr="00F70563">
        <w:rPr>
          <w:rFonts w:ascii="Times New Roman" w:hAnsi="Times New Roman" w:cs="Times New Roman"/>
          <w:i/>
        </w:rPr>
        <w:t xml:space="preserve"> </w:t>
      </w:r>
      <w:proofErr w:type="spellStart"/>
      <w:r w:rsidRPr="00F70563">
        <w:rPr>
          <w:rFonts w:ascii="Times New Roman" w:hAnsi="Times New Roman" w:cs="Times New Roman"/>
          <w:i/>
        </w:rPr>
        <w:t>Trainers</w:t>
      </w:r>
      <w:proofErr w:type="spellEnd"/>
      <w:r w:rsidRPr="00F70563">
        <w:rPr>
          <w:rFonts w:ascii="Times New Roman" w:hAnsi="Times New Roman" w:cs="Times New Roman"/>
          <w:i/>
        </w:rPr>
        <w:t xml:space="preserve">, </w:t>
      </w:r>
      <w:proofErr w:type="spellStart"/>
      <w:r w:rsidRPr="00F70563">
        <w:rPr>
          <w:rFonts w:ascii="Times New Roman" w:hAnsi="Times New Roman" w:cs="Times New Roman"/>
          <w:i/>
        </w:rPr>
        <w:t>ToT</w:t>
      </w:r>
      <w:proofErr w:type="spellEnd"/>
      <w:r w:rsidRPr="00F70563">
        <w:rPr>
          <w:rFonts w:ascii="Times New Roman" w:hAnsi="Times New Roman" w:cs="Times New Roman"/>
          <w:i/>
        </w:rPr>
        <w:t xml:space="preserve">) для підготовки фахівців </w:t>
      </w:r>
      <w:proofErr w:type="spellStart"/>
      <w:r w:rsidRPr="00F70563">
        <w:rPr>
          <w:rFonts w:ascii="Times New Roman" w:hAnsi="Times New Roman" w:cs="Times New Roman"/>
          <w:i/>
        </w:rPr>
        <w:t>мультидисциплінарних</w:t>
      </w:r>
      <w:proofErr w:type="spellEnd"/>
      <w:r w:rsidRPr="00F70563">
        <w:rPr>
          <w:rFonts w:ascii="Times New Roman" w:hAnsi="Times New Roman" w:cs="Times New Roman"/>
          <w:i/>
        </w:rPr>
        <w:t xml:space="preserve"> команд з надання соціальної послуги підтриманого проживання</w:t>
      </w:r>
      <w:r w:rsidRPr="00F70563">
        <w:rPr>
          <w:rFonts w:ascii="Times New Roman" w:hAnsi="Times New Roman" w:cs="Times New Roman"/>
          <w:i/>
          <w:lang w:val="uk-UA"/>
        </w:rPr>
        <w:t>)</w:t>
      </w:r>
    </w:p>
    <w:p w:rsidR="00F70563" w:rsidRPr="00F70563" w:rsidRDefault="00F70563" w:rsidP="00F70563">
      <w:pPr>
        <w:jc w:val="center"/>
        <w:rPr>
          <w:rFonts w:ascii="Times New Roman" w:hAnsi="Times New Roman" w:cs="Times New Roman"/>
          <w:i/>
          <w:lang w:val="uk-UA"/>
        </w:rPr>
      </w:pPr>
    </w:p>
    <w:p w:rsidR="00F70563" w:rsidRPr="006A02C2" w:rsidRDefault="00F70563" w:rsidP="00F70563">
      <w:pPr>
        <w:ind w:firstLine="709"/>
        <w:jc w:val="both"/>
        <w:rPr>
          <w:rFonts w:ascii="Times New Roman" w:hAnsi="Times New Roman" w:cs="Times New Roman"/>
          <w:b/>
          <w:u w:val="single"/>
          <w:lang w:val="uk-UA"/>
        </w:rPr>
      </w:pPr>
      <w:r w:rsidRPr="006A02C2">
        <w:rPr>
          <w:rFonts w:ascii="Times New Roman" w:hAnsi="Times New Roman" w:cs="Times New Roman"/>
          <w:b/>
          <w:u w:val="single"/>
          <w:lang w:val="uk-UA"/>
        </w:rPr>
        <w:t>1. Загальна інформація</w:t>
      </w:r>
    </w:p>
    <w:p w:rsidR="00F70563" w:rsidRPr="00F70563" w:rsidRDefault="00F70563" w:rsidP="00F70563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БО «БФ «Рокада» планує проведення навчального циклу з підготовки тренерів у межах Школи підтриманого проживання.</w:t>
      </w:r>
    </w:p>
    <w:p w:rsidR="00F70563" w:rsidRDefault="00F70563" w:rsidP="00F70563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 xml:space="preserve">Навчання спрямоване на розвиток спроможності тренерів готувати фахівців </w:t>
      </w:r>
      <w:proofErr w:type="spellStart"/>
      <w:r w:rsidRPr="00F70563">
        <w:rPr>
          <w:rFonts w:ascii="Times New Roman" w:hAnsi="Times New Roman" w:cs="Times New Roman"/>
          <w:lang w:val="uk-UA"/>
        </w:rPr>
        <w:t>мультидисциплінарних</w:t>
      </w:r>
      <w:proofErr w:type="spellEnd"/>
      <w:r w:rsidRPr="00F70563">
        <w:rPr>
          <w:rFonts w:ascii="Times New Roman" w:hAnsi="Times New Roman" w:cs="Times New Roman"/>
          <w:lang w:val="uk-UA"/>
        </w:rPr>
        <w:t xml:space="preserve"> команд (МДК) до практичного надання соціальної послуги підтриманого проживання.</w:t>
      </w:r>
    </w:p>
    <w:p w:rsidR="006A02C2" w:rsidRPr="00F70563" w:rsidRDefault="006A02C2" w:rsidP="00F70563">
      <w:pPr>
        <w:ind w:firstLine="709"/>
        <w:jc w:val="both"/>
        <w:rPr>
          <w:rFonts w:ascii="Times New Roman" w:hAnsi="Times New Roman" w:cs="Times New Roman"/>
          <w:lang w:val="uk-UA"/>
        </w:rPr>
      </w:pPr>
    </w:p>
    <w:p w:rsidR="00F70563" w:rsidRPr="006A02C2" w:rsidRDefault="00F70563" w:rsidP="00F70563">
      <w:pPr>
        <w:ind w:firstLine="709"/>
        <w:jc w:val="both"/>
        <w:rPr>
          <w:rFonts w:ascii="Times New Roman" w:hAnsi="Times New Roman" w:cs="Times New Roman"/>
          <w:b/>
          <w:u w:val="single"/>
          <w:lang w:val="uk-UA"/>
        </w:rPr>
      </w:pPr>
      <w:r w:rsidRPr="006A02C2">
        <w:rPr>
          <w:rFonts w:ascii="Times New Roman" w:hAnsi="Times New Roman" w:cs="Times New Roman"/>
          <w:b/>
          <w:u w:val="single"/>
          <w:lang w:val="uk-UA"/>
        </w:rPr>
        <w:t>2. Мета</w:t>
      </w:r>
    </w:p>
    <w:p w:rsidR="00F70563" w:rsidRPr="00F70563" w:rsidRDefault="00F70563" w:rsidP="00F70563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Метою є підготовка тренерів, здатних самостійно розробляти та проводити навчання для фахівців МДК з питань підтриманого проживання.</w:t>
      </w:r>
    </w:p>
    <w:p w:rsidR="00F70563" w:rsidRPr="006A02C2" w:rsidRDefault="00F70563" w:rsidP="00F70563">
      <w:pPr>
        <w:ind w:firstLine="709"/>
        <w:jc w:val="both"/>
        <w:rPr>
          <w:rFonts w:ascii="Times New Roman" w:hAnsi="Times New Roman" w:cs="Times New Roman"/>
          <w:u w:val="single"/>
          <w:lang w:val="uk-UA"/>
        </w:rPr>
      </w:pPr>
      <w:r w:rsidRPr="006A02C2">
        <w:rPr>
          <w:rFonts w:ascii="Times New Roman" w:hAnsi="Times New Roman" w:cs="Times New Roman"/>
          <w:u w:val="single"/>
          <w:lang w:val="uk-UA"/>
        </w:rPr>
        <w:t>Навчання має забезпечити:</w:t>
      </w:r>
    </w:p>
    <w:p w:rsidR="00F70563" w:rsidRPr="00F70563" w:rsidRDefault="00F70563" w:rsidP="006A02C2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•  засвоєння принципів і цінностей підтриманого проживання та методології навчання дорослих;</w:t>
      </w:r>
    </w:p>
    <w:p w:rsidR="00F70563" w:rsidRPr="00F70563" w:rsidRDefault="00F70563" w:rsidP="006A02C2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 xml:space="preserve">•  розвиток навичок </w:t>
      </w:r>
      <w:proofErr w:type="spellStart"/>
      <w:r w:rsidRPr="00F70563">
        <w:rPr>
          <w:rFonts w:ascii="Times New Roman" w:hAnsi="Times New Roman" w:cs="Times New Roman"/>
          <w:lang w:val="uk-UA"/>
        </w:rPr>
        <w:t>проєктування</w:t>
      </w:r>
      <w:proofErr w:type="spellEnd"/>
      <w:r w:rsidRPr="00F70563">
        <w:rPr>
          <w:rFonts w:ascii="Times New Roman" w:hAnsi="Times New Roman" w:cs="Times New Roman"/>
          <w:lang w:val="uk-UA"/>
        </w:rPr>
        <w:t xml:space="preserve"> і проведення інтерактивних навчальних сесій;</w:t>
      </w:r>
    </w:p>
    <w:p w:rsidR="00F70563" w:rsidRPr="00F70563" w:rsidRDefault="00F70563" w:rsidP="006A02C2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•  опанування методів навчання фахівців МДК оцінюванню потреб, індивідуальному плануванню та підтримці самостійного життя;</w:t>
      </w:r>
    </w:p>
    <w:p w:rsidR="00F70563" w:rsidRDefault="00F70563" w:rsidP="006A02C2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 xml:space="preserve">•  формування навичок </w:t>
      </w:r>
      <w:proofErr w:type="spellStart"/>
      <w:r w:rsidRPr="00F70563">
        <w:rPr>
          <w:rFonts w:ascii="Times New Roman" w:hAnsi="Times New Roman" w:cs="Times New Roman"/>
          <w:lang w:val="uk-UA"/>
        </w:rPr>
        <w:t>фасилітації</w:t>
      </w:r>
      <w:proofErr w:type="spellEnd"/>
      <w:r w:rsidRPr="00F70563">
        <w:rPr>
          <w:rFonts w:ascii="Times New Roman" w:hAnsi="Times New Roman" w:cs="Times New Roman"/>
          <w:lang w:val="uk-UA"/>
        </w:rPr>
        <w:t xml:space="preserve">, </w:t>
      </w:r>
      <w:proofErr w:type="spellStart"/>
      <w:r w:rsidRPr="00F70563">
        <w:rPr>
          <w:rFonts w:ascii="Times New Roman" w:hAnsi="Times New Roman" w:cs="Times New Roman"/>
          <w:lang w:val="uk-UA"/>
        </w:rPr>
        <w:t>коучингу</w:t>
      </w:r>
      <w:proofErr w:type="spellEnd"/>
      <w:r w:rsidRPr="00F70563">
        <w:rPr>
          <w:rFonts w:ascii="Times New Roman" w:hAnsi="Times New Roman" w:cs="Times New Roman"/>
          <w:lang w:val="uk-UA"/>
        </w:rPr>
        <w:t xml:space="preserve">, </w:t>
      </w:r>
      <w:proofErr w:type="spellStart"/>
      <w:r w:rsidRPr="00F70563">
        <w:rPr>
          <w:rFonts w:ascii="Times New Roman" w:hAnsi="Times New Roman" w:cs="Times New Roman"/>
          <w:lang w:val="uk-UA"/>
        </w:rPr>
        <w:t>супервізійної</w:t>
      </w:r>
      <w:proofErr w:type="spellEnd"/>
      <w:r w:rsidRPr="00F70563">
        <w:rPr>
          <w:rFonts w:ascii="Times New Roman" w:hAnsi="Times New Roman" w:cs="Times New Roman"/>
          <w:lang w:val="uk-UA"/>
        </w:rPr>
        <w:t xml:space="preserve"> підтримки й оцінювання результатів навчання.</w:t>
      </w:r>
    </w:p>
    <w:p w:rsidR="006A02C2" w:rsidRPr="00F70563" w:rsidRDefault="006A02C2" w:rsidP="006A02C2">
      <w:pPr>
        <w:jc w:val="both"/>
        <w:rPr>
          <w:rFonts w:ascii="Times New Roman" w:hAnsi="Times New Roman" w:cs="Times New Roman"/>
          <w:lang w:val="uk-UA"/>
        </w:rPr>
      </w:pPr>
    </w:p>
    <w:p w:rsidR="00F70563" w:rsidRPr="006A02C2" w:rsidRDefault="00F70563" w:rsidP="00F70563">
      <w:pPr>
        <w:ind w:firstLine="709"/>
        <w:jc w:val="both"/>
        <w:rPr>
          <w:rFonts w:ascii="Times New Roman" w:hAnsi="Times New Roman" w:cs="Times New Roman"/>
          <w:b/>
          <w:u w:val="single"/>
          <w:lang w:val="uk-UA"/>
        </w:rPr>
      </w:pPr>
      <w:r w:rsidRPr="006A02C2">
        <w:rPr>
          <w:rFonts w:ascii="Times New Roman" w:hAnsi="Times New Roman" w:cs="Times New Roman"/>
          <w:b/>
          <w:u w:val="single"/>
          <w:lang w:val="uk-UA"/>
        </w:rPr>
        <w:t>3. Цільова аудиторія</w:t>
      </w:r>
    </w:p>
    <w:p w:rsidR="00F70563" w:rsidRDefault="00F70563" w:rsidP="00F70563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 xml:space="preserve">Фахівці та експерти у сфері соціальних послуг, які мають потенціал для підготовки фахівців </w:t>
      </w:r>
      <w:proofErr w:type="spellStart"/>
      <w:r w:rsidRPr="00F70563">
        <w:rPr>
          <w:rFonts w:ascii="Times New Roman" w:hAnsi="Times New Roman" w:cs="Times New Roman"/>
          <w:lang w:val="uk-UA"/>
        </w:rPr>
        <w:t>мультидисциплінарних</w:t>
      </w:r>
      <w:proofErr w:type="spellEnd"/>
      <w:r w:rsidRPr="00F70563">
        <w:rPr>
          <w:rFonts w:ascii="Times New Roman" w:hAnsi="Times New Roman" w:cs="Times New Roman"/>
          <w:lang w:val="uk-UA"/>
        </w:rPr>
        <w:t xml:space="preserve"> команд з надання послуги підтриманого проживання.</w:t>
      </w:r>
    </w:p>
    <w:p w:rsidR="006A02C2" w:rsidRPr="00F70563" w:rsidRDefault="006A02C2" w:rsidP="00F70563">
      <w:pPr>
        <w:ind w:firstLine="709"/>
        <w:jc w:val="both"/>
        <w:rPr>
          <w:rFonts w:ascii="Times New Roman" w:hAnsi="Times New Roman" w:cs="Times New Roman"/>
          <w:lang w:val="uk-UA"/>
        </w:rPr>
      </w:pPr>
    </w:p>
    <w:p w:rsidR="00F70563" w:rsidRPr="006A02C2" w:rsidRDefault="00F70563" w:rsidP="00F70563">
      <w:pPr>
        <w:ind w:firstLine="709"/>
        <w:jc w:val="both"/>
        <w:rPr>
          <w:rFonts w:ascii="Times New Roman" w:hAnsi="Times New Roman" w:cs="Times New Roman"/>
          <w:b/>
          <w:u w:val="single"/>
          <w:lang w:val="uk-UA"/>
        </w:rPr>
      </w:pPr>
      <w:r w:rsidRPr="006A02C2">
        <w:rPr>
          <w:rFonts w:ascii="Times New Roman" w:hAnsi="Times New Roman" w:cs="Times New Roman"/>
          <w:b/>
          <w:u w:val="single"/>
          <w:lang w:val="uk-UA"/>
        </w:rPr>
        <w:t>4. Формат Школи</w:t>
      </w:r>
    </w:p>
    <w:p w:rsidR="00F70563" w:rsidRPr="00F70563" w:rsidRDefault="00F70563" w:rsidP="00F70563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Навчання проводиться у змішаному форматі й охоплює послідовні етапи:</w:t>
      </w:r>
    </w:p>
    <w:p w:rsidR="00F70563" w:rsidRPr="00F70563" w:rsidRDefault="00F70563" w:rsidP="006A02C2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•  серію з п’яти онлайн-</w:t>
      </w:r>
      <w:proofErr w:type="spellStart"/>
      <w:r w:rsidRPr="00F70563">
        <w:rPr>
          <w:rFonts w:ascii="Times New Roman" w:hAnsi="Times New Roman" w:cs="Times New Roman"/>
          <w:lang w:val="uk-UA"/>
        </w:rPr>
        <w:t>вебінарів</w:t>
      </w:r>
      <w:proofErr w:type="spellEnd"/>
      <w:r w:rsidRPr="00F70563">
        <w:rPr>
          <w:rFonts w:ascii="Times New Roman" w:hAnsi="Times New Roman" w:cs="Times New Roman"/>
          <w:lang w:val="uk-UA"/>
        </w:rPr>
        <w:t>;</w:t>
      </w:r>
    </w:p>
    <w:p w:rsidR="00F70563" w:rsidRPr="00F70563" w:rsidRDefault="00F70563" w:rsidP="006A02C2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•  п’ятиденне очне практичне навчання у м. Львів;</w:t>
      </w:r>
    </w:p>
    <w:p w:rsidR="00F70563" w:rsidRPr="00F70563" w:rsidRDefault="00F70563" w:rsidP="006A02C2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•  чотири онлайн-консультації з менторами щодо розроблення навчальної сесії;</w:t>
      </w:r>
    </w:p>
    <w:p w:rsidR="00F70563" w:rsidRPr="00F70563" w:rsidRDefault="00F70563" w:rsidP="006A02C2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lastRenderedPageBreak/>
        <w:t>•  дводенну підсумкову атестацію з демонстрацією учасниками навчальних сесій;</w:t>
      </w:r>
    </w:p>
    <w:p w:rsidR="00F70563" w:rsidRDefault="00F70563" w:rsidP="006A02C2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•  підготовку навчально-методичних та інтерактивних матеріалів, а також персоналізованих сертифікатів для учасників, які успішно завершили навчання.</w:t>
      </w:r>
    </w:p>
    <w:p w:rsidR="006A02C2" w:rsidRPr="00F70563" w:rsidRDefault="006A02C2" w:rsidP="006A02C2">
      <w:pPr>
        <w:jc w:val="both"/>
        <w:rPr>
          <w:rFonts w:ascii="Times New Roman" w:hAnsi="Times New Roman" w:cs="Times New Roman"/>
          <w:lang w:val="uk-UA"/>
        </w:rPr>
      </w:pPr>
    </w:p>
    <w:p w:rsidR="00F70563" w:rsidRPr="00C87DAD" w:rsidRDefault="00F70563" w:rsidP="00F70563">
      <w:pPr>
        <w:ind w:firstLine="709"/>
        <w:jc w:val="both"/>
        <w:rPr>
          <w:rFonts w:ascii="Times New Roman" w:hAnsi="Times New Roman" w:cs="Times New Roman"/>
          <w:b/>
          <w:u w:val="single"/>
          <w:lang w:val="uk-UA"/>
        </w:rPr>
      </w:pPr>
      <w:r w:rsidRPr="00C87DAD">
        <w:rPr>
          <w:rFonts w:ascii="Times New Roman" w:hAnsi="Times New Roman" w:cs="Times New Roman"/>
          <w:b/>
          <w:u w:val="single"/>
          <w:lang w:val="uk-UA"/>
        </w:rPr>
        <w:t>5. Зміст онлайн-навчання</w:t>
      </w:r>
    </w:p>
    <w:p w:rsidR="00F70563" w:rsidRPr="00F70563" w:rsidRDefault="00F70563" w:rsidP="00F70563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 xml:space="preserve">Онлайн-частина включає п’ять тематичних </w:t>
      </w:r>
      <w:proofErr w:type="spellStart"/>
      <w:r w:rsidRPr="00F70563">
        <w:rPr>
          <w:rFonts w:ascii="Times New Roman" w:hAnsi="Times New Roman" w:cs="Times New Roman"/>
          <w:lang w:val="uk-UA"/>
        </w:rPr>
        <w:t>вебінарів</w:t>
      </w:r>
      <w:proofErr w:type="spellEnd"/>
      <w:r w:rsidRPr="00F70563">
        <w:rPr>
          <w:rFonts w:ascii="Times New Roman" w:hAnsi="Times New Roman" w:cs="Times New Roman"/>
          <w:lang w:val="uk-UA"/>
        </w:rPr>
        <w:t>:</w:t>
      </w:r>
    </w:p>
    <w:p w:rsidR="00F70563" w:rsidRPr="00F70563" w:rsidRDefault="00F70563" w:rsidP="00C87DAD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•  концептуальні основи підтриманого проживання;</w:t>
      </w:r>
    </w:p>
    <w:p w:rsidR="00F70563" w:rsidRPr="00F70563" w:rsidRDefault="00F70563" w:rsidP="00C87DAD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•  основи андрагогіки та методологія навчання дорослих;</w:t>
      </w:r>
    </w:p>
    <w:p w:rsidR="00F70563" w:rsidRPr="00F70563" w:rsidRDefault="00F70563" w:rsidP="00C87DAD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•  методи та техніки інтерактивного навчання;</w:t>
      </w:r>
    </w:p>
    <w:p w:rsidR="00F70563" w:rsidRPr="00F70563" w:rsidRDefault="00F70563" w:rsidP="00C87DAD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•  структура та дизайн тренінгових програм;</w:t>
      </w:r>
    </w:p>
    <w:p w:rsidR="00F70563" w:rsidRDefault="00F70563" w:rsidP="00C87DAD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•  оцінювання та моніторинг ефективності навчання.</w:t>
      </w:r>
    </w:p>
    <w:p w:rsidR="00C87DAD" w:rsidRPr="00F70563" w:rsidRDefault="00C87DAD" w:rsidP="00C87DAD">
      <w:pPr>
        <w:jc w:val="both"/>
        <w:rPr>
          <w:rFonts w:ascii="Times New Roman" w:hAnsi="Times New Roman" w:cs="Times New Roman"/>
          <w:lang w:val="uk-UA"/>
        </w:rPr>
      </w:pPr>
    </w:p>
    <w:p w:rsidR="00F70563" w:rsidRPr="00C87DAD" w:rsidRDefault="00F70563" w:rsidP="00F70563">
      <w:pPr>
        <w:ind w:firstLine="709"/>
        <w:jc w:val="both"/>
        <w:rPr>
          <w:rFonts w:ascii="Times New Roman" w:hAnsi="Times New Roman" w:cs="Times New Roman"/>
          <w:b/>
          <w:u w:val="single"/>
          <w:lang w:val="uk-UA"/>
        </w:rPr>
      </w:pPr>
      <w:r w:rsidRPr="00C87DAD">
        <w:rPr>
          <w:rFonts w:ascii="Times New Roman" w:hAnsi="Times New Roman" w:cs="Times New Roman"/>
          <w:b/>
          <w:u w:val="single"/>
          <w:lang w:val="uk-UA"/>
        </w:rPr>
        <w:t>6. Зміст очного практичного навчання</w:t>
      </w:r>
    </w:p>
    <w:p w:rsidR="00F70563" w:rsidRPr="00F70563" w:rsidRDefault="00F70563" w:rsidP="00F70563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 xml:space="preserve">П’ятиденний очний етап має </w:t>
      </w:r>
      <w:proofErr w:type="spellStart"/>
      <w:r w:rsidRPr="00F70563">
        <w:rPr>
          <w:rFonts w:ascii="Times New Roman" w:hAnsi="Times New Roman" w:cs="Times New Roman"/>
          <w:lang w:val="uk-UA"/>
        </w:rPr>
        <w:t>практикоорієнтований</w:t>
      </w:r>
      <w:proofErr w:type="spellEnd"/>
      <w:r w:rsidRPr="00F70563">
        <w:rPr>
          <w:rFonts w:ascii="Times New Roman" w:hAnsi="Times New Roman" w:cs="Times New Roman"/>
          <w:lang w:val="uk-UA"/>
        </w:rPr>
        <w:t xml:space="preserve"> характер та охоплює такі напрями:</w:t>
      </w:r>
    </w:p>
    <w:p w:rsidR="00F70563" w:rsidRPr="00F70563" w:rsidRDefault="00F70563" w:rsidP="00F70563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Цінності та нормативні засади підтриманого проживання:</w:t>
      </w:r>
    </w:p>
    <w:p w:rsidR="00F70563" w:rsidRPr="00F70563" w:rsidRDefault="00F70563" w:rsidP="00C87DAD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•  філософія та принципи підтриманого проживання;</w:t>
      </w:r>
    </w:p>
    <w:p w:rsidR="00F70563" w:rsidRPr="00F70563" w:rsidRDefault="00F70563" w:rsidP="00C87DAD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•  моделі надання послуги та правозахисний підхід;</w:t>
      </w:r>
    </w:p>
    <w:p w:rsidR="00F70563" w:rsidRPr="00F70563" w:rsidRDefault="00F70563" w:rsidP="00C87DAD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•  методики навчання нормативно-правових засад.</w:t>
      </w:r>
    </w:p>
    <w:p w:rsidR="00F70563" w:rsidRPr="00F70563" w:rsidRDefault="00F70563" w:rsidP="00F70563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Оцінювання потреб та індивідуальне планування:</w:t>
      </w:r>
    </w:p>
    <w:p w:rsidR="00F70563" w:rsidRPr="00F70563" w:rsidRDefault="00F70563" w:rsidP="00C87DAD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•  методи навчання комплексному оцінюванню потреб;</w:t>
      </w:r>
    </w:p>
    <w:p w:rsidR="00F70563" w:rsidRPr="00F70563" w:rsidRDefault="00F70563" w:rsidP="00C87DAD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•  особливості різних категорій отримувачів;</w:t>
      </w:r>
    </w:p>
    <w:p w:rsidR="00F70563" w:rsidRPr="00F70563" w:rsidRDefault="00F70563" w:rsidP="00C87DAD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•  розроблення, моніторинг і перегляд індивідуальних планів підтримки.</w:t>
      </w:r>
    </w:p>
    <w:p w:rsidR="00F70563" w:rsidRPr="00F70563" w:rsidRDefault="00F70563" w:rsidP="00F70563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Розвиток навичок самостійного життя:</w:t>
      </w:r>
    </w:p>
    <w:p w:rsidR="00F70563" w:rsidRPr="00F70563" w:rsidRDefault="00F70563" w:rsidP="00C87DAD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•  методики навчання побутових та соціальних навичок;</w:t>
      </w:r>
    </w:p>
    <w:p w:rsidR="00F70563" w:rsidRPr="00F70563" w:rsidRDefault="00F70563" w:rsidP="00C87DAD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•  підтримка прийняття рішень;</w:t>
      </w:r>
    </w:p>
    <w:p w:rsidR="00F70563" w:rsidRPr="00F70563" w:rsidRDefault="00F70563" w:rsidP="00C87DAD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•  навчання плануванню, самоорганізації та мотивації до самостійності.</w:t>
      </w:r>
    </w:p>
    <w:p w:rsidR="00F70563" w:rsidRPr="00F70563" w:rsidRDefault="00F70563" w:rsidP="00F70563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Комунікація та взаємодія:</w:t>
      </w:r>
    </w:p>
    <w:p w:rsidR="00F70563" w:rsidRPr="00F70563" w:rsidRDefault="00F70563" w:rsidP="00C87DAD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•  ефективна й альтернативна комунікація;</w:t>
      </w:r>
    </w:p>
    <w:p w:rsidR="00F70563" w:rsidRPr="00F70563" w:rsidRDefault="00F70563" w:rsidP="00C87DAD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•  робота з поведінковими проявами та професійними межами;</w:t>
      </w:r>
    </w:p>
    <w:p w:rsidR="00F70563" w:rsidRPr="00F70563" w:rsidRDefault="00F70563" w:rsidP="00C87DAD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•  взаємодія з родинами й вирішення конфліктів.</w:t>
      </w:r>
    </w:p>
    <w:p w:rsidR="00F70563" w:rsidRPr="00F70563" w:rsidRDefault="00F70563" w:rsidP="00F70563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Якість послуги та професійна підтримка:</w:t>
      </w:r>
    </w:p>
    <w:p w:rsidR="00F70563" w:rsidRPr="00F70563" w:rsidRDefault="00F70563" w:rsidP="00C87DAD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•  безпечне середовище та стандарти якості;</w:t>
      </w:r>
    </w:p>
    <w:p w:rsidR="00F70563" w:rsidRPr="00F70563" w:rsidRDefault="00F70563" w:rsidP="00C87DAD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•  командна робота та міжвідомча взаємодія;</w:t>
      </w:r>
    </w:p>
    <w:p w:rsidR="00F70563" w:rsidRPr="00F70563" w:rsidRDefault="00F70563" w:rsidP="00C87DAD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 xml:space="preserve">•  профілактика вигорання, </w:t>
      </w:r>
      <w:proofErr w:type="spellStart"/>
      <w:r w:rsidRPr="00F70563">
        <w:rPr>
          <w:rFonts w:ascii="Times New Roman" w:hAnsi="Times New Roman" w:cs="Times New Roman"/>
          <w:lang w:val="uk-UA"/>
        </w:rPr>
        <w:t>супервізія</w:t>
      </w:r>
      <w:proofErr w:type="spellEnd"/>
      <w:r w:rsidRPr="00F70563">
        <w:rPr>
          <w:rFonts w:ascii="Times New Roman" w:hAnsi="Times New Roman" w:cs="Times New Roman"/>
          <w:lang w:val="uk-UA"/>
        </w:rPr>
        <w:t xml:space="preserve"> та </w:t>
      </w:r>
      <w:proofErr w:type="spellStart"/>
      <w:r w:rsidRPr="00F70563">
        <w:rPr>
          <w:rFonts w:ascii="Times New Roman" w:hAnsi="Times New Roman" w:cs="Times New Roman"/>
          <w:lang w:val="uk-UA"/>
        </w:rPr>
        <w:t>інтервізія</w:t>
      </w:r>
      <w:proofErr w:type="spellEnd"/>
      <w:r w:rsidRPr="00F70563">
        <w:rPr>
          <w:rFonts w:ascii="Times New Roman" w:hAnsi="Times New Roman" w:cs="Times New Roman"/>
          <w:lang w:val="uk-UA"/>
        </w:rPr>
        <w:t>;</w:t>
      </w:r>
    </w:p>
    <w:p w:rsidR="00F70563" w:rsidRDefault="00F70563" w:rsidP="00C87DAD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•  підготовка до атестації.</w:t>
      </w:r>
    </w:p>
    <w:p w:rsidR="00C87DAD" w:rsidRPr="00F70563" w:rsidRDefault="00C87DAD" w:rsidP="00C87DAD">
      <w:pPr>
        <w:jc w:val="both"/>
        <w:rPr>
          <w:rFonts w:ascii="Times New Roman" w:hAnsi="Times New Roman" w:cs="Times New Roman"/>
          <w:lang w:val="uk-UA"/>
        </w:rPr>
      </w:pPr>
    </w:p>
    <w:p w:rsidR="00F70563" w:rsidRPr="00C87DAD" w:rsidRDefault="00F70563" w:rsidP="00F70563">
      <w:pPr>
        <w:ind w:firstLine="709"/>
        <w:jc w:val="both"/>
        <w:rPr>
          <w:rFonts w:ascii="Times New Roman" w:hAnsi="Times New Roman" w:cs="Times New Roman"/>
          <w:b/>
          <w:u w:val="single"/>
          <w:lang w:val="uk-UA"/>
        </w:rPr>
      </w:pPr>
      <w:r w:rsidRPr="00C87DAD">
        <w:rPr>
          <w:rFonts w:ascii="Times New Roman" w:hAnsi="Times New Roman" w:cs="Times New Roman"/>
          <w:b/>
          <w:u w:val="single"/>
          <w:lang w:val="uk-UA"/>
        </w:rPr>
        <w:t>7. Менторський супровід, атестація та строки проведення</w:t>
      </w:r>
    </w:p>
    <w:p w:rsidR="00F70563" w:rsidRPr="00F70563" w:rsidRDefault="00F70563" w:rsidP="00F70563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Менторський супровід передбачає чотири онлайн-консультації з підготовки учасниками власних навчальних сесій. Підсумкова атестація включає демонстрацію частини тренінгу, аналіз, рефлексію та оцінювання експертною комісією.</w:t>
      </w:r>
    </w:p>
    <w:p w:rsidR="00F70563" w:rsidRPr="00C87DAD" w:rsidRDefault="00F70563" w:rsidP="00F70563">
      <w:pPr>
        <w:ind w:firstLine="709"/>
        <w:jc w:val="both"/>
        <w:rPr>
          <w:rFonts w:ascii="Times New Roman" w:hAnsi="Times New Roman" w:cs="Times New Roman"/>
          <w:b/>
          <w:lang w:val="uk-UA"/>
        </w:rPr>
      </w:pPr>
      <w:r w:rsidRPr="00C87DAD">
        <w:rPr>
          <w:rFonts w:ascii="Times New Roman" w:hAnsi="Times New Roman" w:cs="Times New Roman"/>
          <w:b/>
          <w:lang w:val="uk-UA"/>
        </w:rPr>
        <w:t>Загальний період проведення Школи: 2 листопада – 22 грудня 2026 року.</w:t>
      </w:r>
    </w:p>
    <w:p w:rsidR="00F70563" w:rsidRPr="00F70563" w:rsidRDefault="00F70563" w:rsidP="00F70563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Основні етапи:</w:t>
      </w:r>
    </w:p>
    <w:p w:rsidR="00F70563" w:rsidRPr="00F70563" w:rsidRDefault="00F70563" w:rsidP="00C87DAD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•  2, 3, 5, 9, 11 листопада 2026 року — онлайн-</w:t>
      </w:r>
      <w:proofErr w:type="spellStart"/>
      <w:r w:rsidRPr="00F70563">
        <w:rPr>
          <w:rFonts w:ascii="Times New Roman" w:hAnsi="Times New Roman" w:cs="Times New Roman"/>
          <w:lang w:val="uk-UA"/>
        </w:rPr>
        <w:t>вебінари</w:t>
      </w:r>
      <w:proofErr w:type="spellEnd"/>
      <w:r w:rsidRPr="00F70563">
        <w:rPr>
          <w:rFonts w:ascii="Times New Roman" w:hAnsi="Times New Roman" w:cs="Times New Roman"/>
          <w:lang w:val="uk-UA"/>
        </w:rPr>
        <w:t>;</w:t>
      </w:r>
    </w:p>
    <w:p w:rsidR="00F70563" w:rsidRPr="00F70563" w:rsidRDefault="00F70563" w:rsidP="00C87DAD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•  16–20 листопада 2026 року — п’ятиденне очне навчання, м. Львів;</w:t>
      </w:r>
    </w:p>
    <w:p w:rsidR="00F70563" w:rsidRPr="00F70563" w:rsidRDefault="00F70563" w:rsidP="00C87DAD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•  26 листопада, 3, 10, 17 грудня 2026 року — онлайн-консультації з менторами;</w:t>
      </w:r>
    </w:p>
    <w:p w:rsidR="00F70563" w:rsidRPr="00F70563" w:rsidRDefault="00F70563" w:rsidP="00C87DAD">
      <w:pPr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•  21–22 грудня 2026 року — демонстраційні навчальні сесії, атестація та сертифікація.</w:t>
      </w:r>
    </w:p>
    <w:p w:rsidR="00F70563" w:rsidRPr="00DE7489" w:rsidRDefault="00F70563" w:rsidP="00F70563">
      <w:pPr>
        <w:ind w:firstLine="709"/>
        <w:jc w:val="both"/>
        <w:rPr>
          <w:rFonts w:ascii="Times New Roman" w:hAnsi="Times New Roman" w:cs="Times New Roman"/>
          <w:b/>
          <w:u w:val="single"/>
          <w:lang w:val="uk-UA"/>
        </w:rPr>
      </w:pPr>
      <w:r w:rsidRPr="00DE7489">
        <w:rPr>
          <w:rFonts w:ascii="Times New Roman" w:hAnsi="Times New Roman" w:cs="Times New Roman"/>
          <w:b/>
          <w:u w:val="single"/>
          <w:lang w:val="uk-UA"/>
        </w:rPr>
        <w:t>Період надання послуг: 02.11.2026–22.12.2026 включно.</w:t>
      </w:r>
    </w:p>
    <w:p w:rsidR="00C87DAD" w:rsidRPr="00C87DAD" w:rsidRDefault="00C87DAD" w:rsidP="00F70563">
      <w:pPr>
        <w:ind w:firstLine="709"/>
        <w:jc w:val="both"/>
        <w:rPr>
          <w:rFonts w:ascii="Times New Roman" w:hAnsi="Times New Roman" w:cs="Times New Roman"/>
          <w:u w:val="single"/>
          <w:lang w:val="uk-UA"/>
        </w:rPr>
      </w:pPr>
    </w:p>
    <w:p w:rsidR="00F70563" w:rsidRPr="00C87DAD" w:rsidRDefault="00F70563" w:rsidP="00F70563">
      <w:pPr>
        <w:ind w:firstLine="709"/>
        <w:jc w:val="both"/>
        <w:rPr>
          <w:rFonts w:ascii="Times New Roman" w:hAnsi="Times New Roman" w:cs="Times New Roman"/>
          <w:b/>
          <w:u w:val="single"/>
          <w:lang w:val="uk-UA"/>
        </w:rPr>
      </w:pPr>
      <w:r w:rsidRPr="00C87DAD">
        <w:rPr>
          <w:rFonts w:ascii="Times New Roman" w:hAnsi="Times New Roman" w:cs="Times New Roman"/>
          <w:b/>
          <w:u w:val="single"/>
          <w:lang w:val="uk-UA"/>
        </w:rPr>
        <w:lastRenderedPageBreak/>
        <w:t>8. Обсяг послуг та максимальна вартість</w:t>
      </w:r>
    </w:p>
    <w:p w:rsidR="00F70563" w:rsidRDefault="00F70563" w:rsidP="00F70563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У межах організації та проведення Школи підтриманого проживання передбачається забезпечення повного навчального циклу відповідно до погодженої програми.</w:t>
      </w:r>
    </w:p>
    <w:tbl>
      <w:tblPr>
        <w:tblStyle w:val="a7"/>
        <w:tblW w:w="9229" w:type="dxa"/>
        <w:tblInd w:w="177" w:type="dxa"/>
        <w:tblLook w:val="04A0" w:firstRow="1" w:lastRow="0" w:firstColumn="1" w:lastColumn="0" w:noHBand="0" w:noVBand="1"/>
      </w:tblPr>
      <w:tblGrid>
        <w:gridCol w:w="669"/>
        <w:gridCol w:w="3969"/>
        <w:gridCol w:w="4591"/>
      </w:tblGrid>
      <w:tr w:rsidR="00C87DAD" w:rsidTr="00DE7489">
        <w:tc>
          <w:tcPr>
            <w:tcW w:w="669" w:type="dxa"/>
            <w:shd w:val="clear" w:color="auto" w:fill="EAF1DD" w:themeFill="accent3" w:themeFillTint="33"/>
          </w:tcPr>
          <w:p w:rsidR="00C87DAD" w:rsidRPr="00F70563" w:rsidRDefault="00C87DAD" w:rsidP="00C87DA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№</w:t>
            </w:r>
          </w:p>
        </w:tc>
        <w:tc>
          <w:tcPr>
            <w:tcW w:w="3969" w:type="dxa"/>
            <w:shd w:val="clear" w:color="auto" w:fill="EAF1DD" w:themeFill="accent3" w:themeFillTint="33"/>
          </w:tcPr>
          <w:p w:rsidR="00C87DAD" w:rsidRDefault="00C87DAD" w:rsidP="00C87DA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F70563">
              <w:rPr>
                <w:rFonts w:ascii="Times New Roman" w:hAnsi="Times New Roman" w:cs="Times New Roman"/>
                <w:lang w:val="uk-UA"/>
              </w:rPr>
              <w:t>Вид активності</w:t>
            </w:r>
          </w:p>
        </w:tc>
        <w:tc>
          <w:tcPr>
            <w:tcW w:w="4591" w:type="dxa"/>
            <w:shd w:val="clear" w:color="auto" w:fill="EAF1DD" w:themeFill="accent3" w:themeFillTint="33"/>
          </w:tcPr>
          <w:p w:rsidR="00C87DAD" w:rsidRDefault="00C87DAD" w:rsidP="00C87DA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F70563">
              <w:rPr>
                <w:rFonts w:ascii="Times New Roman" w:hAnsi="Times New Roman" w:cs="Times New Roman"/>
                <w:lang w:val="uk-UA"/>
              </w:rPr>
              <w:t>Обсяг</w:t>
            </w:r>
          </w:p>
        </w:tc>
      </w:tr>
      <w:tr w:rsidR="00C87DAD" w:rsidTr="00C87DAD">
        <w:tc>
          <w:tcPr>
            <w:tcW w:w="669" w:type="dxa"/>
          </w:tcPr>
          <w:p w:rsidR="00C87DAD" w:rsidRDefault="00C87DAD" w:rsidP="00C87DA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1</w:t>
            </w:r>
          </w:p>
        </w:tc>
        <w:tc>
          <w:tcPr>
            <w:tcW w:w="3969" w:type="dxa"/>
          </w:tcPr>
          <w:p w:rsidR="00C87DAD" w:rsidRPr="00C87DAD" w:rsidRDefault="00C87DAD" w:rsidP="00C87DAD">
            <w:pPr>
              <w:jc w:val="both"/>
              <w:rPr>
                <w:rFonts w:ascii="Times New Roman" w:hAnsi="Times New Roman" w:cs="Times New Roman"/>
                <w:b/>
                <w:lang w:val="uk-UA"/>
              </w:rPr>
            </w:pPr>
            <w:r w:rsidRPr="00C87DAD">
              <w:rPr>
                <w:rFonts w:ascii="Times New Roman" w:hAnsi="Times New Roman" w:cs="Times New Roman"/>
                <w:b/>
                <w:lang w:val="uk-UA"/>
              </w:rPr>
              <w:t>Онлайн-</w:t>
            </w:r>
            <w:proofErr w:type="spellStart"/>
            <w:r w:rsidRPr="00C87DAD">
              <w:rPr>
                <w:rFonts w:ascii="Times New Roman" w:hAnsi="Times New Roman" w:cs="Times New Roman"/>
                <w:b/>
                <w:lang w:val="uk-UA"/>
              </w:rPr>
              <w:t>вебінари</w:t>
            </w:r>
            <w:proofErr w:type="spellEnd"/>
          </w:p>
        </w:tc>
        <w:tc>
          <w:tcPr>
            <w:tcW w:w="4591" w:type="dxa"/>
          </w:tcPr>
          <w:p w:rsidR="00C87DAD" w:rsidRDefault="00C87DAD" w:rsidP="00C87DA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F70563">
              <w:rPr>
                <w:rFonts w:ascii="Times New Roman" w:hAnsi="Times New Roman" w:cs="Times New Roman"/>
                <w:lang w:val="uk-UA"/>
              </w:rPr>
              <w:t xml:space="preserve">5 </w:t>
            </w:r>
            <w:proofErr w:type="spellStart"/>
            <w:r w:rsidRPr="00F70563">
              <w:rPr>
                <w:rFonts w:ascii="Times New Roman" w:hAnsi="Times New Roman" w:cs="Times New Roman"/>
                <w:lang w:val="uk-UA"/>
              </w:rPr>
              <w:t>вебінарів</w:t>
            </w:r>
            <w:proofErr w:type="spellEnd"/>
            <w:r w:rsidRPr="00F70563">
              <w:rPr>
                <w:rFonts w:ascii="Times New Roman" w:hAnsi="Times New Roman" w:cs="Times New Roman"/>
                <w:lang w:val="uk-UA"/>
              </w:rPr>
              <w:t xml:space="preserve"> по 2 год</w:t>
            </w:r>
          </w:p>
        </w:tc>
      </w:tr>
      <w:tr w:rsidR="00C87DAD" w:rsidTr="00C87DAD">
        <w:tc>
          <w:tcPr>
            <w:tcW w:w="669" w:type="dxa"/>
          </w:tcPr>
          <w:p w:rsidR="00C87DAD" w:rsidRDefault="00C87DAD" w:rsidP="00C87DA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2</w:t>
            </w:r>
          </w:p>
        </w:tc>
        <w:tc>
          <w:tcPr>
            <w:tcW w:w="3969" w:type="dxa"/>
          </w:tcPr>
          <w:p w:rsidR="00C87DAD" w:rsidRPr="00C87DAD" w:rsidRDefault="00C87DAD" w:rsidP="00C87DAD">
            <w:pPr>
              <w:jc w:val="both"/>
              <w:rPr>
                <w:rFonts w:ascii="Times New Roman" w:hAnsi="Times New Roman" w:cs="Times New Roman"/>
                <w:b/>
                <w:lang w:val="uk-UA"/>
              </w:rPr>
            </w:pPr>
            <w:r w:rsidRPr="00C87DAD">
              <w:rPr>
                <w:rFonts w:ascii="Times New Roman" w:hAnsi="Times New Roman" w:cs="Times New Roman"/>
                <w:b/>
                <w:lang w:val="uk-UA"/>
              </w:rPr>
              <w:t>Очне практичне навчання</w:t>
            </w:r>
          </w:p>
        </w:tc>
        <w:tc>
          <w:tcPr>
            <w:tcW w:w="4591" w:type="dxa"/>
          </w:tcPr>
          <w:p w:rsidR="00C87DAD" w:rsidRDefault="00C87DAD" w:rsidP="00C87DA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F70563">
              <w:rPr>
                <w:rFonts w:ascii="Times New Roman" w:hAnsi="Times New Roman" w:cs="Times New Roman"/>
                <w:lang w:val="uk-UA"/>
              </w:rPr>
              <w:t>5 днів</w:t>
            </w:r>
          </w:p>
        </w:tc>
      </w:tr>
      <w:tr w:rsidR="00C87DAD" w:rsidTr="00C87DAD">
        <w:tc>
          <w:tcPr>
            <w:tcW w:w="669" w:type="dxa"/>
          </w:tcPr>
          <w:p w:rsidR="00C87DAD" w:rsidRDefault="00C87DAD" w:rsidP="00C87DA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3</w:t>
            </w:r>
          </w:p>
        </w:tc>
        <w:tc>
          <w:tcPr>
            <w:tcW w:w="3969" w:type="dxa"/>
          </w:tcPr>
          <w:p w:rsidR="00C87DAD" w:rsidRPr="00C87DAD" w:rsidRDefault="00C87DAD" w:rsidP="00C87DAD">
            <w:pPr>
              <w:jc w:val="both"/>
              <w:rPr>
                <w:rFonts w:ascii="Times New Roman" w:hAnsi="Times New Roman" w:cs="Times New Roman"/>
                <w:b/>
                <w:lang w:val="uk-UA"/>
              </w:rPr>
            </w:pPr>
            <w:r w:rsidRPr="00C87DAD">
              <w:rPr>
                <w:rFonts w:ascii="Times New Roman" w:hAnsi="Times New Roman" w:cs="Times New Roman"/>
                <w:b/>
                <w:lang w:val="uk-UA"/>
              </w:rPr>
              <w:t>Менторські онлайн-консультації</w:t>
            </w:r>
          </w:p>
        </w:tc>
        <w:tc>
          <w:tcPr>
            <w:tcW w:w="4591" w:type="dxa"/>
          </w:tcPr>
          <w:p w:rsidR="00C87DAD" w:rsidRDefault="00C87DAD" w:rsidP="00C87DA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F70563">
              <w:rPr>
                <w:rFonts w:ascii="Times New Roman" w:hAnsi="Times New Roman" w:cs="Times New Roman"/>
                <w:lang w:val="uk-UA"/>
              </w:rPr>
              <w:t>4 консультації по 2 год.</w:t>
            </w:r>
          </w:p>
        </w:tc>
      </w:tr>
      <w:tr w:rsidR="00C87DAD" w:rsidTr="00C87DAD">
        <w:tc>
          <w:tcPr>
            <w:tcW w:w="669" w:type="dxa"/>
          </w:tcPr>
          <w:p w:rsidR="00C87DAD" w:rsidRDefault="00C87DAD" w:rsidP="00C87DA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>
              <w:rPr>
                <w:rFonts w:ascii="Times New Roman" w:hAnsi="Times New Roman" w:cs="Times New Roman"/>
                <w:lang w:val="uk-UA"/>
              </w:rPr>
              <w:t>4</w:t>
            </w:r>
          </w:p>
        </w:tc>
        <w:tc>
          <w:tcPr>
            <w:tcW w:w="3969" w:type="dxa"/>
          </w:tcPr>
          <w:p w:rsidR="00C87DAD" w:rsidRPr="00C87DAD" w:rsidRDefault="00C87DAD" w:rsidP="00C87DAD">
            <w:pPr>
              <w:jc w:val="both"/>
              <w:rPr>
                <w:rFonts w:ascii="Times New Roman" w:hAnsi="Times New Roman" w:cs="Times New Roman"/>
                <w:b/>
                <w:lang w:val="uk-UA"/>
              </w:rPr>
            </w:pPr>
            <w:r w:rsidRPr="00C87DAD">
              <w:rPr>
                <w:rFonts w:ascii="Times New Roman" w:hAnsi="Times New Roman" w:cs="Times New Roman"/>
                <w:b/>
                <w:lang w:val="uk-UA"/>
              </w:rPr>
              <w:t>Підсумкова атестація та захист</w:t>
            </w:r>
          </w:p>
        </w:tc>
        <w:tc>
          <w:tcPr>
            <w:tcW w:w="4591" w:type="dxa"/>
          </w:tcPr>
          <w:p w:rsidR="00C87DAD" w:rsidRDefault="00C87DAD" w:rsidP="00C87DAD">
            <w:pPr>
              <w:jc w:val="center"/>
              <w:rPr>
                <w:rFonts w:ascii="Times New Roman" w:hAnsi="Times New Roman" w:cs="Times New Roman"/>
                <w:lang w:val="uk-UA"/>
              </w:rPr>
            </w:pPr>
            <w:r w:rsidRPr="00F70563">
              <w:rPr>
                <w:rFonts w:ascii="Times New Roman" w:hAnsi="Times New Roman" w:cs="Times New Roman"/>
                <w:lang w:val="uk-UA"/>
              </w:rPr>
              <w:t>2 дні</w:t>
            </w:r>
          </w:p>
        </w:tc>
      </w:tr>
    </w:tbl>
    <w:p w:rsidR="00C87DAD" w:rsidRPr="00F70563" w:rsidRDefault="00C87DAD" w:rsidP="00C87DAD">
      <w:pPr>
        <w:jc w:val="both"/>
        <w:rPr>
          <w:rFonts w:ascii="Times New Roman" w:hAnsi="Times New Roman" w:cs="Times New Roman"/>
          <w:lang w:val="uk-UA"/>
        </w:rPr>
      </w:pPr>
    </w:p>
    <w:p w:rsidR="00F70563" w:rsidRPr="00F70563" w:rsidRDefault="00F70563" w:rsidP="00F70563">
      <w:pPr>
        <w:ind w:firstLine="709"/>
        <w:jc w:val="both"/>
        <w:rPr>
          <w:rFonts w:ascii="Times New Roman" w:hAnsi="Times New Roman" w:cs="Times New Roman"/>
          <w:lang w:val="uk-UA"/>
        </w:rPr>
      </w:pPr>
      <w:r w:rsidRPr="00F70563">
        <w:rPr>
          <w:rFonts w:ascii="Times New Roman" w:hAnsi="Times New Roman" w:cs="Times New Roman"/>
          <w:lang w:val="uk-UA"/>
        </w:rPr>
        <w:t>Послуги включають підготовку експертів до навчальних заходів та адаптацію контенту; консультаційний супровід учасників; розробку, підготовку і друк навчально-методичних та інтерактивних матеріалів; розробку макетів, персоналізацію та друк сертифікатів для учасників, які успішно завершили навчання.</w:t>
      </w:r>
    </w:p>
    <w:p w:rsidR="00F70563" w:rsidRPr="00F70563" w:rsidRDefault="00F70563" w:rsidP="00F70563">
      <w:pPr>
        <w:ind w:firstLine="709"/>
        <w:jc w:val="both"/>
        <w:rPr>
          <w:rFonts w:ascii="Times New Roman" w:hAnsi="Times New Roman" w:cs="Times New Roman"/>
          <w:lang w:val="uk-UA"/>
        </w:rPr>
      </w:pPr>
    </w:p>
    <w:p w:rsidR="0022787B" w:rsidRPr="00250057" w:rsidRDefault="0022787B" w:rsidP="0022787B">
      <w:pPr>
        <w:widowControl w:val="0"/>
        <w:jc w:val="both"/>
        <w:rPr>
          <w:rFonts w:ascii="Times New Roman" w:eastAsia="Times New Roman" w:hAnsi="Times New Roman" w:cs="Times New Roman"/>
          <w:b/>
          <w:highlight w:val="white"/>
        </w:rPr>
      </w:pPr>
      <w:r w:rsidRPr="00250057">
        <w:rPr>
          <w:rFonts w:ascii="Times New Roman" w:eastAsia="Times New Roman" w:hAnsi="Times New Roman" w:cs="Times New Roman"/>
          <w:b/>
          <w:highlight w:val="white"/>
        </w:rPr>
        <w:t>З оглядом проекту ознайомлені,</w:t>
      </w:r>
    </w:p>
    <w:p w:rsidR="0022787B" w:rsidRPr="00250057" w:rsidRDefault="0022787B" w:rsidP="0022787B">
      <w:pPr>
        <w:rPr>
          <w:rFonts w:ascii="Times New Roman" w:eastAsia="Times New Roman" w:hAnsi="Times New Roman" w:cs="Times New Roman"/>
          <w:color w:val="333333"/>
          <w:highlight w:val="white"/>
        </w:rPr>
      </w:pPr>
    </w:p>
    <w:tbl>
      <w:tblPr>
        <w:tblW w:w="9637" w:type="dxa"/>
        <w:tblLayout w:type="fixed"/>
        <w:tblLook w:val="0400" w:firstRow="0" w:lastRow="0" w:firstColumn="0" w:lastColumn="0" w:noHBand="0" w:noVBand="1"/>
      </w:tblPr>
      <w:tblGrid>
        <w:gridCol w:w="4248"/>
        <w:gridCol w:w="5389"/>
      </w:tblGrid>
      <w:tr w:rsidR="0022787B" w:rsidRPr="00250057" w:rsidTr="00FF66C0">
        <w:tc>
          <w:tcPr>
            <w:tcW w:w="4248" w:type="dxa"/>
            <w:shd w:val="clear" w:color="auto" w:fill="auto"/>
            <w:vAlign w:val="center"/>
          </w:tcPr>
          <w:p w:rsidR="0022787B" w:rsidRPr="00250057" w:rsidRDefault="0022787B" w:rsidP="00CB440D">
            <w:pPr>
              <w:rPr>
                <w:rFonts w:ascii="Times New Roman" w:eastAsia="Times New Roman" w:hAnsi="Times New Roman" w:cs="Times New Roman"/>
              </w:rPr>
            </w:pPr>
            <w:r w:rsidRPr="00250057">
              <w:rPr>
                <w:rFonts w:ascii="Times New Roman" w:eastAsia="Book Antiqua" w:hAnsi="Times New Roman" w:cs="Times New Roman"/>
              </w:rPr>
              <w:t xml:space="preserve">ПІБ Учасника: </w:t>
            </w:r>
          </w:p>
        </w:tc>
        <w:tc>
          <w:tcPr>
            <w:tcW w:w="5389" w:type="dxa"/>
            <w:shd w:val="clear" w:color="auto" w:fill="auto"/>
            <w:vAlign w:val="bottom"/>
          </w:tcPr>
          <w:p w:rsidR="0022787B" w:rsidRPr="00250057" w:rsidRDefault="0022787B" w:rsidP="00CB440D">
            <w:pPr>
              <w:rPr>
                <w:rFonts w:ascii="Times New Roman" w:eastAsia="Times New Roman" w:hAnsi="Times New Roman" w:cs="Times New Roman"/>
              </w:rPr>
            </w:pPr>
            <w:r w:rsidRPr="00250057">
              <w:rPr>
                <w:rFonts w:ascii="Times New Roman" w:eastAsia="Book Antiqua" w:hAnsi="Times New Roman" w:cs="Times New Roman"/>
              </w:rPr>
              <w:t>____________________________________</w:t>
            </w:r>
          </w:p>
        </w:tc>
      </w:tr>
      <w:tr w:rsidR="0022787B" w:rsidRPr="00250057" w:rsidTr="00FF66C0">
        <w:tc>
          <w:tcPr>
            <w:tcW w:w="9637" w:type="dxa"/>
            <w:gridSpan w:val="2"/>
            <w:shd w:val="clear" w:color="auto" w:fill="auto"/>
            <w:vAlign w:val="center"/>
          </w:tcPr>
          <w:p w:rsidR="0022787B" w:rsidRPr="00250057" w:rsidRDefault="0022787B" w:rsidP="00CB440D">
            <w:pPr>
              <w:rPr>
                <w:rFonts w:ascii="Times New Roman" w:eastAsia="Times New Roman" w:hAnsi="Times New Roman" w:cs="Times New Roman"/>
              </w:rPr>
            </w:pPr>
            <w:r w:rsidRPr="00250057">
              <w:rPr>
                <w:rFonts w:ascii="Times New Roman" w:eastAsia="Book Antiqua" w:hAnsi="Times New Roman" w:cs="Times New Roman"/>
              </w:rPr>
              <w:t>ПІБ Виконавця(-</w:t>
            </w:r>
            <w:proofErr w:type="spellStart"/>
            <w:r w:rsidRPr="00250057">
              <w:rPr>
                <w:rFonts w:ascii="Times New Roman" w:eastAsia="Book Antiqua" w:hAnsi="Times New Roman" w:cs="Times New Roman"/>
              </w:rPr>
              <w:t>ів</w:t>
            </w:r>
            <w:proofErr w:type="spellEnd"/>
            <w:r w:rsidRPr="00250057">
              <w:rPr>
                <w:rFonts w:ascii="Times New Roman" w:eastAsia="Book Antiqua" w:hAnsi="Times New Roman" w:cs="Times New Roman"/>
              </w:rPr>
              <w:t>)*:</w:t>
            </w:r>
            <w:r w:rsidR="00FF66C0">
              <w:rPr>
                <w:rFonts w:ascii="Times New Roman" w:eastAsia="Book Antiqua" w:hAnsi="Times New Roman" w:cs="Times New Roman"/>
                <w:lang w:val="uk-UA"/>
              </w:rPr>
              <w:t xml:space="preserve">                                    </w:t>
            </w:r>
            <w:r w:rsidRPr="00250057">
              <w:rPr>
                <w:rFonts w:ascii="Times New Roman" w:eastAsia="Times New Roman" w:hAnsi="Times New Roman" w:cs="Times New Roman"/>
              </w:rPr>
              <w:t xml:space="preserve"> </w:t>
            </w:r>
            <w:r w:rsidR="00FF66C0">
              <w:rPr>
                <w:rFonts w:ascii="Times New Roman" w:eastAsia="Times New Roman" w:hAnsi="Times New Roman" w:cs="Times New Roman"/>
                <w:lang w:val="uk-UA"/>
              </w:rPr>
              <w:t xml:space="preserve">    </w:t>
            </w:r>
            <w:r w:rsidRPr="00250057">
              <w:rPr>
                <w:rFonts w:ascii="Times New Roman" w:eastAsia="Times New Roman" w:hAnsi="Times New Roman" w:cs="Times New Roman"/>
              </w:rPr>
              <w:t>____________________________________</w:t>
            </w:r>
          </w:p>
          <w:p w:rsidR="0022787B" w:rsidRPr="00FF66C0" w:rsidRDefault="0022787B" w:rsidP="00CB440D">
            <w:pPr>
              <w:rPr>
                <w:rFonts w:ascii="Times New Roman" w:eastAsia="Times New Roman" w:hAnsi="Times New Roman" w:cs="Times New Roman"/>
                <w:i/>
              </w:rPr>
            </w:pPr>
            <w:r w:rsidRPr="00FF66C0">
              <w:rPr>
                <w:rFonts w:ascii="Times New Roman" w:eastAsia="Times New Roman" w:hAnsi="Times New Roman" w:cs="Times New Roman"/>
                <w:i/>
              </w:rPr>
              <w:t>*у разі подання учасником пропозиції за декількома виконавцями, зазначаються усі</w:t>
            </w:r>
          </w:p>
        </w:tc>
      </w:tr>
      <w:tr w:rsidR="0022787B" w:rsidRPr="00250057" w:rsidTr="00FF66C0">
        <w:tc>
          <w:tcPr>
            <w:tcW w:w="4248" w:type="dxa"/>
            <w:shd w:val="clear" w:color="auto" w:fill="auto"/>
            <w:vAlign w:val="center"/>
          </w:tcPr>
          <w:p w:rsidR="0022787B" w:rsidRPr="00250057" w:rsidRDefault="0022787B" w:rsidP="00CB440D">
            <w:pPr>
              <w:rPr>
                <w:rFonts w:ascii="Times New Roman" w:eastAsia="Times New Roman" w:hAnsi="Times New Roman" w:cs="Times New Roman"/>
              </w:rPr>
            </w:pPr>
            <w:r w:rsidRPr="00250057">
              <w:rPr>
                <w:rFonts w:ascii="Times New Roman" w:eastAsia="Book Antiqua" w:hAnsi="Times New Roman" w:cs="Times New Roman"/>
              </w:rPr>
              <w:t xml:space="preserve">ПІДПИС Учасника: </w:t>
            </w:r>
            <w:r>
              <w:rPr>
                <w:rFonts w:ascii="Times New Roman" w:eastAsia="Book Antiqua" w:hAnsi="Times New Roman" w:cs="Times New Roman"/>
                <w:lang w:val="uk-UA"/>
              </w:rPr>
              <w:t xml:space="preserve">       </w:t>
            </w:r>
          </w:p>
        </w:tc>
        <w:tc>
          <w:tcPr>
            <w:tcW w:w="5389" w:type="dxa"/>
            <w:shd w:val="clear" w:color="auto" w:fill="auto"/>
            <w:vAlign w:val="bottom"/>
          </w:tcPr>
          <w:p w:rsidR="0022787B" w:rsidRPr="00250057" w:rsidRDefault="0022787B" w:rsidP="00CB440D">
            <w:pPr>
              <w:rPr>
                <w:rFonts w:ascii="Times New Roman" w:eastAsia="Times New Roman" w:hAnsi="Times New Roman" w:cs="Times New Roman"/>
              </w:rPr>
            </w:pPr>
            <w:r w:rsidRPr="00250057">
              <w:rPr>
                <w:rFonts w:ascii="Times New Roman" w:eastAsia="Book Antiqua" w:hAnsi="Times New Roman" w:cs="Times New Roman"/>
              </w:rPr>
              <w:t>____________________________________</w:t>
            </w:r>
          </w:p>
        </w:tc>
      </w:tr>
      <w:tr w:rsidR="0022787B" w:rsidRPr="00250057" w:rsidTr="00FF66C0">
        <w:tc>
          <w:tcPr>
            <w:tcW w:w="4248" w:type="dxa"/>
            <w:shd w:val="clear" w:color="auto" w:fill="auto"/>
            <w:vAlign w:val="center"/>
          </w:tcPr>
          <w:p w:rsidR="0022787B" w:rsidRPr="00250057" w:rsidRDefault="0022787B" w:rsidP="00CB440D">
            <w:pPr>
              <w:rPr>
                <w:rFonts w:ascii="Times New Roman" w:eastAsia="Book Antiqua" w:hAnsi="Times New Roman" w:cs="Times New Roman"/>
              </w:rPr>
            </w:pPr>
            <w:r w:rsidRPr="00250057">
              <w:rPr>
                <w:rFonts w:ascii="Times New Roman" w:eastAsia="Book Antiqua" w:hAnsi="Times New Roman" w:cs="Times New Roman"/>
              </w:rPr>
              <w:t>Електронна пошта та мобільний телефон учасника</w:t>
            </w:r>
            <w:r>
              <w:rPr>
                <w:rFonts w:ascii="Times New Roman" w:eastAsia="Book Antiqua" w:hAnsi="Times New Roman" w:cs="Times New Roman"/>
                <w:lang w:val="uk-UA"/>
              </w:rPr>
              <w:t xml:space="preserve">  </w:t>
            </w:r>
          </w:p>
        </w:tc>
        <w:tc>
          <w:tcPr>
            <w:tcW w:w="5389" w:type="dxa"/>
            <w:shd w:val="clear" w:color="auto" w:fill="auto"/>
            <w:vAlign w:val="bottom"/>
          </w:tcPr>
          <w:p w:rsidR="0022787B" w:rsidRPr="00250057" w:rsidRDefault="0022787B" w:rsidP="00CB440D">
            <w:pPr>
              <w:rPr>
                <w:rFonts w:ascii="Times New Roman" w:eastAsia="Book Antiqua" w:hAnsi="Times New Roman" w:cs="Times New Roman"/>
              </w:rPr>
            </w:pPr>
            <w:r w:rsidRPr="00250057">
              <w:rPr>
                <w:rFonts w:ascii="Times New Roman" w:eastAsia="Book Antiqua" w:hAnsi="Times New Roman" w:cs="Times New Roman"/>
              </w:rPr>
              <w:t>____________________________________</w:t>
            </w:r>
          </w:p>
        </w:tc>
      </w:tr>
      <w:tr w:rsidR="0022787B" w:rsidRPr="00250057" w:rsidTr="00FF66C0">
        <w:tc>
          <w:tcPr>
            <w:tcW w:w="9637" w:type="dxa"/>
            <w:gridSpan w:val="2"/>
            <w:shd w:val="clear" w:color="auto" w:fill="auto"/>
            <w:vAlign w:val="center"/>
          </w:tcPr>
          <w:p w:rsidR="0022787B" w:rsidRPr="00250057" w:rsidRDefault="0022787B" w:rsidP="00CB440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2787B" w:rsidRPr="00250057" w:rsidTr="00FF66C0">
        <w:tc>
          <w:tcPr>
            <w:tcW w:w="4248" w:type="dxa"/>
            <w:shd w:val="clear" w:color="auto" w:fill="auto"/>
            <w:vAlign w:val="center"/>
          </w:tcPr>
          <w:p w:rsidR="0022787B" w:rsidRPr="00250057" w:rsidRDefault="0022787B" w:rsidP="00CB440D">
            <w:pPr>
              <w:rPr>
                <w:rFonts w:ascii="Times New Roman" w:eastAsia="Times New Roman" w:hAnsi="Times New Roman" w:cs="Times New Roman"/>
              </w:rPr>
            </w:pPr>
            <w:r w:rsidRPr="00250057">
              <w:rPr>
                <w:rFonts w:ascii="Times New Roman" w:eastAsia="Book Antiqua" w:hAnsi="Times New Roman" w:cs="Times New Roman"/>
              </w:rPr>
              <w:t>ПЕЧАТКА (за наявності):</w:t>
            </w:r>
          </w:p>
        </w:tc>
        <w:tc>
          <w:tcPr>
            <w:tcW w:w="5389" w:type="dxa"/>
            <w:shd w:val="clear" w:color="auto" w:fill="auto"/>
            <w:vAlign w:val="bottom"/>
          </w:tcPr>
          <w:p w:rsidR="0022787B" w:rsidRPr="00250057" w:rsidRDefault="0022787B" w:rsidP="00CB440D">
            <w:pPr>
              <w:rPr>
                <w:rFonts w:ascii="Times New Roman" w:eastAsia="Times New Roman" w:hAnsi="Times New Roman" w:cs="Times New Roman"/>
              </w:rPr>
            </w:pPr>
          </w:p>
        </w:tc>
      </w:tr>
      <w:tr w:rsidR="0022787B" w:rsidRPr="00250057" w:rsidTr="00FF66C0">
        <w:tc>
          <w:tcPr>
            <w:tcW w:w="4248" w:type="dxa"/>
            <w:shd w:val="clear" w:color="auto" w:fill="auto"/>
            <w:vAlign w:val="center"/>
          </w:tcPr>
          <w:p w:rsidR="0022787B" w:rsidRPr="00250057" w:rsidRDefault="0022787B" w:rsidP="00CB440D">
            <w:pPr>
              <w:rPr>
                <w:rFonts w:ascii="Times New Roman" w:eastAsia="Times New Roman" w:hAnsi="Times New Roman" w:cs="Times New Roman"/>
              </w:rPr>
            </w:pPr>
            <w:r w:rsidRPr="00250057">
              <w:rPr>
                <w:rFonts w:ascii="Times New Roman" w:eastAsia="Book Antiqua" w:hAnsi="Times New Roman" w:cs="Times New Roman"/>
              </w:rPr>
              <w:t>ДАТА:</w:t>
            </w:r>
          </w:p>
        </w:tc>
        <w:tc>
          <w:tcPr>
            <w:tcW w:w="5389" w:type="dxa"/>
            <w:shd w:val="clear" w:color="auto" w:fill="auto"/>
            <w:vAlign w:val="bottom"/>
          </w:tcPr>
          <w:p w:rsidR="0022787B" w:rsidRPr="00250057" w:rsidRDefault="0022787B" w:rsidP="00CB440D">
            <w:pPr>
              <w:rPr>
                <w:rFonts w:ascii="Times New Roman" w:eastAsia="Times New Roman" w:hAnsi="Times New Roman" w:cs="Times New Roman"/>
              </w:rPr>
            </w:pPr>
          </w:p>
        </w:tc>
      </w:tr>
    </w:tbl>
    <w:p w:rsidR="007870DB" w:rsidRPr="00FA77A1" w:rsidRDefault="007870DB" w:rsidP="00FA77A1">
      <w:pPr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7870DB" w:rsidRPr="00FA77A1" w:rsidRDefault="007870DB" w:rsidP="00FA77A1">
      <w:pPr>
        <w:rPr>
          <w:rFonts w:ascii="Times New Roman" w:hAnsi="Times New Roman" w:cs="Times New Roman"/>
          <w:sz w:val="20"/>
          <w:szCs w:val="20"/>
        </w:rPr>
      </w:pPr>
    </w:p>
    <w:sectPr w:rsidR="007870DB" w:rsidRPr="00FA77A1" w:rsidSect="00F70563">
      <w:pgSz w:w="11909" w:h="16834"/>
      <w:pgMar w:top="1440" w:right="994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  <w:embedRegular r:id="rId1" w:fontKey="{1BA5E588-8AED-4972-9CD1-012C81D52465}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  <w:embedRegular r:id="rId2" w:fontKey="{7E45E289-3259-4491-A871-9BC8BEA2ADCB}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  <w:embedRegular r:id="rId3" w:fontKey="{A593263A-FD82-4E84-864F-CD6E38A0902F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A86111"/>
    <w:multiLevelType w:val="multilevel"/>
    <w:tmpl w:val="095EC5E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A4A64ED"/>
    <w:multiLevelType w:val="multilevel"/>
    <w:tmpl w:val="4E50DB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0AD96517"/>
    <w:multiLevelType w:val="multilevel"/>
    <w:tmpl w:val="03A8A4F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0D74437E"/>
    <w:multiLevelType w:val="multilevel"/>
    <w:tmpl w:val="0E204B02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 w15:restartNumberingAfterBreak="0">
    <w:nsid w:val="43473E1C"/>
    <w:multiLevelType w:val="multilevel"/>
    <w:tmpl w:val="E39EA19C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5" w15:restartNumberingAfterBreak="0">
    <w:nsid w:val="58A904E5"/>
    <w:multiLevelType w:val="multilevel"/>
    <w:tmpl w:val="08B4291E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59137AC5"/>
    <w:multiLevelType w:val="multilevel"/>
    <w:tmpl w:val="3C7CC988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649D15EC"/>
    <w:multiLevelType w:val="multilevel"/>
    <w:tmpl w:val="7014466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7F326712"/>
    <w:multiLevelType w:val="multilevel"/>
    <w:tmpl w:val="CC2C43F6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6"/>
  </w:num>
  <w:num w:numId="2">
    <w:abstractNumId w:val="0"/>
  </w:num>
  <w:num w:numId="3">
    <w:abstractNumId w:val="2"/>
  </w:num>
  <w:num w:numId="4">
    <w:abstractNumId w:val="8"/>
  </w:num>
  <w:num w:numId="5">
    <w:abstractNumId w:val="5"/>
  </w:num>
  <w:num w:numId="6">
    <w:abstractNumId w:val="7"/>
  </w:num>
  <w:num w:numId="7">
    <w:abstractNumId w:val="3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embedTrueTypeFonts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70DB"/>
    <w:rsid w:val="0022787B"/>
    <w:rsid w:val="006A02C2"/>
    <w:rsid w:val="007870DB"/>
    <w:rsid w:val="00BE424A"/>
    <w:rsid w:val="00C87DAD"/>
    <w:rsid w:val="00DE7489"/>
    <w:rsid w:val="00F70563"/>
    <w:rsid w:val="00FA77A1"/>
    <w:rsid w:val="00FF66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DC9678"/>
  <w15:docId w15:val="{7071588C-6A9C-4946-8297-3D3593ACB5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uk" w:eastAsia="uk-UA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0"/>
    <w:tblPr>
      <w:tblStyleRowBandSize w:val="1"/>
      <w:tblStyleColBandSize w:val="1"/>
    </w:tblPr>
  </w:style>
  <w:style w:type="paragraph" w:styleId="a5">
    <w:name w:val="Subtitle"/>
    <w:basedOn w:val="a"/>
    <w:next w:val="a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6">
    <w:basedOn w:val="TableNormal0"/>
    <w:tblPr>
      <w:tblStyleRowBandSize w:val="1"/>
      <w:tblStyleColBandSize w:val="1"/>
    </w:tblPr>
  </w:style>
  <w:style w:type="table" w:styleId="a7">
    <w:name w:val="Table Grid"/>
    <w:basedOn w:val="a1"/>
    <w:uiPriority w:val="39"/>
    <w:rsid w:val="00C87DAD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dDUO2NxNDcQYFpgAalNiBSzcFA==">CgMxLjAyDmgubHJwZmhrbjJjanZrMg5oLngwMG91ZGJ0c21qYzIOaC5pMWE3b2Vld201bjgyDmgudzZqcndydHNoYXB3Mg5oLnd0emR6aDJ6d2hsaDIOaC52bWhzampwbTFidDMyDmguZDlwcHBsc3N6Yjh6Mg5oLm0yaGNqaWt5a3IzaTIOaC5tNnV6d2Q3eHlhdXAyDmguNzBpM2R5d3pwbnhqMg5oLnR6d2Vtdjk0dW4xZDIOaC5jNjY5a3N4bWxvY2kyDmguYWQyZm9yeWFhbjltMg5oLnNkd3J3YXN2b2ZzZDIOaC42eG8yNWc4dHUxa2kyDmguZmFpczVudDlrcDN0Mg5oLmZicmR6czFucnV4djIOaC5leHJob200MzVucGk4AHIhMWNiemt0WGpTcXl2UGluSU5rNUlzUUItRUszSEhjUEo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3</Pages>
  <Words>3341</Words>
  <Characters>1905</Characters>
  <Application>Microsoft Office Word</Application>
  <DocSecurity>0</DocSecurity>
  <Lines>15</Lines>
  <Paragraphs>10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UserRokada</cp:lastModifiedBy>
  <cp:revision>6</cp:revision>
  <dcterms:created xsi:type="dcterms:W3CDTF">2026-10-07T14:10:00Z</dcterms:created>
  <dcterms:modified xsi:type="dcterms:W3CDTF">2026-10-12T13:37:00Z</dcterms:modified>
</cp:coreProperties>
</file>