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728" w14:textId="61AA7A1E" w:rsidR="009E59B7" w:rsidRDefault="001D1D7C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RFP </w:t>
      </w:r>
      <w:r w:rsidR="00E939D8">
        <w:rPr>
          <w:rFonts w:ascii="Times New Roman" w:eastAsia="Times New Roman" w:hAnsi="Times New Roman" w:cs="Times New Roman"/>
          <w:sz w:val="20"/>
          <w:szCs w:val="20"/>
          <w:lang w:val="uk-UA"/>
        </w:rPr>
        <w:t>08/10/</w:t>
      </w:r>
      <w:r w:rsidR="003238C0" w:rsidRPr="003238C0">
        <w:rPr>
          <w:rFonts w:ascii="Times New Roman" w:eastAsia="Times New Roman" w:hAnsi="Times New Roman" w:cs="Times New Roman"/>
          <w:sz w:val="20"/>
          <w:szCs w:val="20"/>
        </w:rPr>
        <w:t>2026</w:t>
      </w:r>
      <w:r w:rsidR="00E939D8">
        <w:rPr>
          <w:rFonts w:ascii="Times New Roman" w:eastAsia="Times New Roman" w:hAnsi="Times New Roman" w:cs="Times New Roman"/>
          <w:sz w:val="20"/>
          <w:szCs w:val="20"/>
          <w:lang w:val="uk-UA"/>
        </w:rPr>
        <w:t>/6</w:t>
      </w:r>
      <w:r w:rsidR="003238C0" w:rsidRPr="003238C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ДОДАТОК 5. </w:t>
      </w:r>
    </w:p>
    <w:p w14:paraId="3E4DDD90" w14:textId="77777777" w:rsidR="009E59B7" w:rsidRDefault="001D1D7C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Форма фінансової пропозиції</w:t>
      </w:r>
    </w:p>
    <w:p w14:paraId="4C39A398" w14:textId="77777777" w:rsidR="009E59B7" w:rsidRDefault="009E59B7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A45E698" w14:textId="77777777" w:rsidR="009E59B7" w:rsidRDefault="001D1D7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Проект УВКБ ООН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Pillar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4</w:t>
      </w:r>
    </w:p>
    <w:p w14:paraId="46AC3008" w14:textId="58B79B1A" w:rsidR="009E59B7" w:rsidRPr="003238C0" w:rsidRDefault="003238C0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38C0">
        <w:rPr>
          <w:rFonts w:ascii="Times New Roman" w:eastAsia="Times New Roman" w:hAnsi="Times New Roman" w:cs="Times New Roman"/>
          <w:b/>
          <w:sz w:val="20"/>
          <w:szCs w:val="20"/>
        </w:rPr>
        <w:t>Покращення приміщень установ соціальної інфраструктури</w:t>
      </w:r>
    </w:p>
    <w:p w14:paraId="56BB8270" w14:textId="77777777" w:rsidR="009E59B7" w:rsidRDefault="001D1D7C">
      <w:pPr>
        <w:tabs>
          <w:tab w:val="left" w:pos="6576"/>
        </w:tabs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bookmarkStart w:id="0" w:name="_heading=h.8tkmolrzdgcm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ЛОТ 1</w:t>
      </w:r>
    </w:p>
    <w:p w14:paraId="7287F33A" w14:textId="77777777" w:rsidR="009E59B7" w:rsidRDefault="009E59B7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648AF187" w14:textId="59F0F1CD" w:rsidR="009E59B7" w:rsidRPr="003238C0" w:rsidRDefault="00E939D8" w:rsidP="003238C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1"/>
          <w:szCs w:val="21"/>
        </w:rPr>
      </w:pPr>
      <w:r w:rsidRPr="00E939D8">
        <w:rPr>
          <w:rFonts w:ascii="Times New Roman" w:hAnsi="Times New Roman" w:cs="Times New Roman"/>
          <w:sz w:val="21"/>
          <w:szCs w:val="21"/>
        </w:rPr>
        <w:t>Сквирська міська рада управління праці, соціального захисту та ветеранської політики</w:t>
      </w:r>
    </w:p>
    <w:tbl>
      <w:tblPr>
        <w:tblStyle w:val="a5"/>
        <w:tblW w:w="99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10"/>
        <w:gridCol w:w="7305"/>
      </w:tblGrid>
      <w:tr w:rsidR="009E59B7" w14:paraId="35B8CF8C" w14:textId="77777777">
        <w:tc>
          <w:tcPr>
            <w:tcW w:w="9915" w:type="dxa"/>
            <w:gridSpan w:val="2"/>
            <w:tcBorders>
              <w:bottom w:val="single" w:sz="4" w:space="0" w:color="000000"/>
            </w:tcBorders>
          </w:tcPr>
          <w:p w14:paraId="4160B2D1" w14:textId="22454F5E" w:rsidR="009E59B7" w:rsidRDefault="00E939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 w:rsidRPr="00E939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Київська область, Бориспільський район</w:t>
            </w:r>
          </w:p>
        </w:tc>
      </w:tr>
      <w:tr w:rsidR="009E59B7" w14:paraId="1898879A" w14:textId="77777777">
        <w:tc>
          <w:tcPr>
            <w:tcW w:w="2610" w:type="dxa"/>
            <w:tcBorders>
              <w:top w:val="single" w:sz="4" w:space="0" w:color="000000"/>
            </w:tcBorders>
          </w:tcPr>
          <w:p w14:paraId="0DFEFC9D" w14:textId="77777777" w:rsidR="009E59B7" w:rsidRDefault="001D1D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населений пункт:</w:t>
            </w:r>
          </w:p>
        </w:tc>
        <w:tc>
          <w:tcPr>
            <w:tcW w:w="7305" w:type="dxa"/>
            <w:tcBorders>
              <w:top w:val="single" w:sz="4" w:space="0" w:color="000000"/>
              <w:bottom w:val="single" w:sz="4" w:space="0" w:color="000000"/>
            </w:tcBorders>
          </w:tcPr>
          <w:p w14:paraId="0A2DC2D8" w14:textId="290902BB" w:rsidR="009E59B7" w:rsidRDefault="00E939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39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м. Сквира</w:t>
            </w:r>
          </w:p>
        </w:tc>
      </w:tr>
      <w:tr w:rsidR="009E59B7" w14:paraId="6FA8DB90" w14:textId="77777777">
        <w:tc>
          <w:tcPr>
            <w:tcW w:w="2610" w:type="dxa"/>
            <w:tcBorders>
              <w:top w:val="single" w:sz="4" w:space="0" w:color="000000"/>
            </w:tcBorders>
          </w:tcPr>
          <w:p w14:paraId="2E96DC17" w14:textId="77777777" w:rsidR="009E59B7" w:rsidRDefault="001D1D7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вулиця, номер будинку:</w:t>
            </w:r>
          </w:p>
        </w:tc>
        <w:tc>
          <w:tcPr>
            <w:tcW w:w="7305" w:type="dxa"/>
            <w:tcBorders>
              <w:top w:val="single" w:sz="4" w:space="0" w:color="000000"/>
              <w:bottom w:val="single" w:sz="4" w:space="0" w:color="000000"/>
            </w:tcBorders>
          </w:tcPr>
          <w:p w14:paraId="6C861A39" w14:textId="78A685F0" w:rsidR="009E59B7" w:rsidRPr="003238C0" w:rsidRDefault="00E939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939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вул. </w:t>
            </w:r>
            <w:proofErr w:type="spellStart"/>
            <w:r w:rsidRPr="00E939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Болсуновського</w:t>
            </w:r>
            <w:proofErr w:type="spellEnd"/>
          </w:p>
        </w:tc>
      </w:tr>
    </w:tbl>
    <w:p w14:paraId="3BFC2204" w14:textId="77777777" w:rsidR="009E59B7" w:rsidRDefault="009E59B7">
      <w:pPr>
        <w:widowControl w:val="0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W w:w="16018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270"/>
        <w:gridCol w:w="540"/>
        <w:gridCol w:w="8829"/>
        <w:gridCol w:w="1701"/>
        <w:gridCol w:w="1417"/>
        <w:gridCol w:w="1560"/>
        <w:gridCol w:w="1701"/>
      </w:tblGrid>
      <w:tr w:rsidR="009E59B7" w14:paraId="1E463369" w14:textId="77777777" w:rsidTr="003238C0">
        <w:tc>
          <w:tcPr>
            <w:tcW w:w="270" w:type="dxa"/>
          </w:tcPr>
          <w:p w14:paraId="52B1D349" w14:textId="77777777" w:rsidR="009E59B7" w:rsidRDefault="009E59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37D93" w14:textId="77777777" w:rsidR="009E59B7" w:rsidRDefault="001D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88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3304" w14:textId="77777777" w:rsidR="009E59B7" w:rsidRDefault="001D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Найменування наданих матеріалів та робіт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2E64A" w14:textId="77777777" w:rsidR="009E59B7" w:rsidRDefault="001D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Одиниця виміру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96373" w14:textId="77777777" w:rsidR="009E59B7" w:rsidRDefault="001D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Кількість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8FFF4" w14:textId="77777777" w:rsidR="009E59B7" w:rsidRDefault="001D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Ціна, грн.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7010EE" w14:textId="77777777" w:rsidR="009E59B7" w:rsidRDefault="001D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Вартість, грн.</w:t>
            </w:r>
          </w:p>
        </w:tc>
      </w:tr>
      <w:tr w:rsidR="00E939D8" w14:paraId="29DDAF9B" w14:textId="77777777" w:rsidTr="00BF75E3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062EF86C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D0054" w14:textId="5993A88C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88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028017" w14:textId="2BEC102F" w:rsidR="00E939D8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Демонтаж вхідних металевих дверей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8C993" w14:textId="16E0A3E9" w:rsidR="00E939D8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59D05D" w14:textId="7A0FC658" w:rsidR="00E939D8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B4FF5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57517B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12D48910" w14:textId="77777777" w:rsidTr="00BF75E3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38A69192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B53B8" w14:textId="4A390658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8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FCD094" w14:textId="77777777" w:rsidR="00E939D8" w:rsidRDefault="00E939D8" w:rsidP="00E939D8">
            <w:pPr>
              <w:widowControl w:val="0"/>
              <w:spacing w:after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Демонтаж стін з гіпсокартону</w:t>
            </w:r>
          </w:p>
          <w:p w14:paraId="3E37B733" w14:textId="63DA53C8" w:rsidR="00E939D8" w:rsidRPr="00E939D8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939D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під влаштування нових металопластикових дверей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7BF4F1" w14:textId="771A6D7B" w:rsidR="00E939D8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70C474" w14:textId="75664C67" w:rsidR="00E939D8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5635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50EE58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6B558FCC" w14:textId="77777777" w:rsidTr="00BF75E3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4D91D147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67558" w14:textId="708E0D7E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88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0A807" w14:textId="14A88134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Демонтаж міжкімнатних дверей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5B0683" w14:textId="1F71670F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158DB4" w14:textId="5C8B62A5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227B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39BEB2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14C26FC6" w14:textId="77777777" w:rsidTr="00BF75E3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7A17936E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E243" w14:textId="6A54369F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882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21458D" w14:textId="77777777" w:rsidR="00E939D8" w:rsidRDefault="00E939D8" w:rsidP="00E939D8">
            <w:pPr>
              <w:widowControl w:val="0"/>
              <w:spacing w:after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Встановлення гумового порогового пандусу для входу в будівлю</w:t>
            </w:r>
          </w:p>
          <w:p w14:paraId="4618158E" w14:textId="1D6506FF" w:rsidR="00E939D8" w:rsidRPr="00E939D8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color w:val="000000"/>
                <w:lang w:val="uk-UA"/>
              </w:rPr>
              <w:t>*</w:t>
            </w:r>
            <w:r>
              <w:t xml:space="preserve"> </w:t>
            </w:r>
            <w:r w:rsidRPr="00E939D8">
              <w:rPr>
                <w:i/>
                <w:iCs/>
                <w:color w:val="000000"/>
                <w:lang w:val="uk-UA"/>
              </w:rPr>
              <w:t>перепад становить 8см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FFD41C" w14:textId="5C65F600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7902C1" w14:textId="4E9B586F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4BA8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421F95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2BC6A18E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654E0AAD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C8BF9" w14:textId="389C6C85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8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92DCB2" w14:textId="63FC0E1E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Монтаж вхідних металопластикових дверей 1Х2,1м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981A4" w14:textId="57B69300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5F366A" w14:textId="12325BBE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2,1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73F13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FB8913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0E3DEDD3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4065AD34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2751E" w14:textId="30F63B5A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8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43AF7B" w14:textId="714FAF6E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Монтаж стін з гіпсокартону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AFC246" w14:textId="1909F098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BCC0F0" w14:textId="2D5FC4C5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71EE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19A0E2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70E9A74A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01CD9BCC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8FCA" w14:textId="4E0C9354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8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3F1872" w14:textId="537CEE95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Штукатурення стін, </w:t>
            </w:r>
            <w:proofErr w:type="spellStart"/>
            <w:r>
              <w:rPr>
                <w:color w:val="000000"/>
              </w:rPr>
              <w:t>товщ</w:t>
            </w:r>
            <w:proofErr w:type="spellEnd"/>
            <w:r>
              <w:rPr>
                <w:color w:val="000000"/>
              </w:rPr>
              <w:t>. до 40 мм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992A6" w14:textId="7AD9A7A3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BBDD9" w14:textId="0B010C6F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1BFA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71201C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0DB96693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1DA64F04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21729" w14:textId="4246A74F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8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AF370A" w14:textId="2B8D6940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Фарбування стін фарбами на водній основі в 2 шари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F6ED9" w14:textId="6B0B9723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C4A2E" w14:textId="36B20038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AE43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781B3B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2C16C11B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6CDEC2BF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1FC25" w14:textId="65BF2A66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8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92DA80" w14:textId="71CA84E3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 xml:space="preserve">Монтаж міжкімнатних дверей 900х1900-2100 мм (в комплекті: </w:t>
            </w:r>
            <w:proofErr w:type="spellStart"/>
            <w:r>
              <w:rPr>
                <w:color w:val="000000"/>
              </w:rPr>
              <w:t>лудка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налічники</w:t>
            </w:r>
            <w:proofErr w:type="spellEnd"/>
            <w:r>
              <w:rPr>
                <w:color w:val="000000"/>
              </w:rPr>
              <w:t>, добори, петлі, замки, ручки тощо)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55025" w14:textId="0158DFA5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7067A6" w14:textId="49887510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4F45E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5F824E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4B5034CB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0D0F54D5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2D1F" w14:textId="12FFC287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8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A698B2" w14:textId="77777777" w:rsidR="00E939D8" w:rsidRDefault="00E939D8" w:rsidP="00E939D8">
            <w:pPr>
              <w:widowControl w:val="0"/>
              <w:spacing w:after="0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 xml:space="preserve">Встановлення гумового або алюмінієвого порогового пандусу </w:t>
            </w:r>
          </w:p>
          <w:p w14:paraId="596DCB83" w14:textId="31292E7B" w:rsidR="00E939D8" w:rsidRPr="00E939D8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*</w:t>
            </w:r>
            <w:r w:rsidRPr="00E939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перепад становить 7см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544D8" w14:textId="580F3E79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CEEDA9" w14:textId="5BDC9547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220C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A6DBEE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09782FC3" w14:textId="77777777" w:rsidTr="00E939D8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6FCDF64C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EAC75" w14:textId="38579F28" w:rsidR="00E939D8" w:rsidRDefault="00E939D8" w:rsidP="00E939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8829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DADF3D" w14:textId="14819D9F" w:rsidR="00E939D8" w:rsidRPr="003238C0" w:rsidRDefault="00E939D8" w:rsidP="00E939D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Встановлення прямого металевого пандусу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B32617" w14:textId="4B88994E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пог.м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C90ECF" w14:textId="526E162F" w:rsidR="00E939D8" w:rsidRPr="003238C0" w:rsidRDefault="00E939D8" w:rsidP="00E939D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</w:rPr>
              <w:t>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D57F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9028C0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9D8" w14:paraId="2253E934" w14:textId="77777777" w:rsidTr="003238C0">
        <w:trPr>
          <w:trHeight w:val="240"/>
        </w:trPr>
        <w:tc>
          <w:tcPr>
            <w:tcW w:w="270" w:type="dxa"/>
            <w:tcBorders>
              <w:right w:val="single" w:sz="8" w:space="0" w:color="000000"/>
            </w:tcBorders>
          </w:tcPr>
          <w:p w14:paraId="4FEA1942" w14:textId="77777777" w:rsidR="00E939D8" w:rsidRDefault="00E939D8" w:rsidP="00E93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7EAA4" w14:textId="77777777" w:rsidR="00E939D8" w:rsidRDefault="00E939D8" w:rsidP="00E939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Загальна вартість: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51847A" w14:textId="77777777" w:rsidR="00E939D8" w:rsidRDefault="00E939D8" w:rsidP="00E9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2CFD381" w14:textId="77777777" w:rsidR="00417184" w:rsidRPr="00915EBD" w:rsidRDefault="00417184" w:rsidP="0041718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5EB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Ціна робіт враховує всі необхідні для виконання витрати: основні матеріали, допоміжні матеріали і інструменти, заробітну плату робітників та ІТП, податки, відрахування, адміністративні і загальновиробничі витрати, прибуток, машини і механізми, обладнання, навантаження, переміщення і розвантаження матеріалів, засоби </w:t>
      </w:r>
      <w:proofErr w:type="spellStart"/>
      <w:r w:rsidRPr="00915EB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охрони</w:t>
      </w:r>
      <w:proofErr w:type="spellEnd"/>
      <w:r w:rsidRPr="00915EB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праці, прибирання будівельного сміття.</w:t>
      </w:r>
    </w:p>
    <w:p w14:paraId="79F1A4B2" w14:textId="77777777" w:rsidR="00417184" w:rsidRPr="00915EBD" w:rsidRDefault="00417184" w:rsidP="0041718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5EB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у разі відсутності в переліку BOQ </w:t>
      </w:r>
      <w:proofErr w:type="spellStart"/>
      <w:r w:rsidRPr="00915EB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пукту</w:t>
      </w:r>
      <w:proofErr w:type="spellEnd"/>
      <w:r w:rsidRPr="00915EB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матеріалів для відповідного пункту робіт, вважати, що матеріали входять в сам пункт робіт.</w:t>
      </w:r>
    </w:p>
    <w:p w14:paraId="0826422A" w14:textId="77777777" w:rsidR="009E59B7" w:rsidRDefault="009E59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EBFE8D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5A5212EB" w14:textId="1FE2FDC3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___________________________Ознайомлений (підпис/ПІБ</w:t>
      </w:r>
    </w:p>
    <w:p w14:paraId="19ACB19E" w14:textId="77777777" w:rsidR="009E59B7" w:rsidRDefault="001D1D7C">
      <w:pPr>
        <w:shd w:val="clear" w:color="auto" w:fill="DBE5F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УМОВИ ОПЛАТИ</w:t>
      </w:r>
    </w:p>
    <w:p w14:paraId="1126BD16" w14:textId="77777777" w:rsidR="009E59B7" w:rsidRDefault="001D1D7C">
      <w:pPr>
        <w:shd w:val="clear" w:color="auto" w:fill="DBE5F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Оплата за цим проектом буде здійснюватися на умовах попередньої оплати у розмірі 40 % (сорока відсотків) від загальної суми Договору. Замовник здійснює оплату шляхом перерахування коштів на розрахунковий рахунок Підрядника, що вказаний в реквізитах Договору, на підставі виставленого рахунку протягом 5 (п’яти) банківських днів з моменту його отримання. Подальша оплата робіт здійснюється на підставі підписаних Сторонами підтверджуючих документів по виконанню робіт – актів виконаних робіт протягом 5-ти (п’яти) банківських днів з дня їх підписання, шляхом перерахування Замовником грошових коштів на поточний рахунок Підрядника.</w:t>
      </w:r>
    </w:p>
    <w:p w14:paraId="1630C1CC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споживання електрики, тепла та води, тощо).</w:t>
      </w:r>
    </w:p>
    <w:p w14:paraId="6787698D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ПІБ: ______________________________________________________</w:t>
      </w:r>
    </w:p>
    <w:p w14:paraId="50E93A23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ПІДПИС: _____________________________________________</w:t>
      </w:r>
    </w:p>
    <w:p w14:paraId="1E682A7B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ПОСАДА: ___________________________________________________</w:t>
      </w:r>
    </w:p>
    <w:p w14:paraId="1D327B64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Електронна пошта та мобільний телефон______________________________________</w:t>
      </w:r>
    </w:p>
    <w:p w14:paraId="34B4627A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ДАТА:</w:t>
      </w:r>
    </w:p>
    <w:p w14:paraId="0732B02D" w14:textId="77777777" w:rsidR="009E59B7" w:rsidRDefault="001D1D7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ПЕЧАТКА:</w:t>
      </w:r>
    </w:p>
    <w:sectPr w:rsidR="009E59B7">
      <w:headerReference w:type="default" r:id="rId8"/>
      <w:footerReference w:type="default" r:id="rId9"/>
      <w:pgSz w:w="16834" w:h="11904" w:orient="landscape"/>
      <w:pgMar w:top="1134" w:right="1440" w:bottom="850" w:left="567" w:header="397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620D5" w14:textId="77777777" w:rsidR="00500325" w:rsidRDefault="00500325">
      <w:pPr>
        <w:spacing w:after="0" w:line="240" w:lineRule="auto"/>
      </w:pPr>
      <w:r>
        <w:separator/>
      </w:r>
    </w:p>
  </w:endnote>
  <w:endnote w:type="continuationSeparator" w:id="0">
    <w:p w14:paraId="5409EB74" w14:textId="77777777" w:rsidR="00500325" w:rsidRDefault="00500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B374B5B-DC1A-4676-971C-021E51485C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7DC47E49-E24F-44B9-8260-AEEA11CBE82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922A797F-A92C-4D2A-805C-F0B10EB33F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39E5" w14:textId="77777777" w:rsidR="009E59B7" w:rsidRDefault="001D1D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i/>
        <w:iCs/>
        <w:color w:val="000000"/>
        <w:sz w:val="18"/>
        <w:szCs w:val="18"/>
      </w:rPr>
      <w:t xml:space="preserve">Цей документ містить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4C7D35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i/>
        <w:iCs/>
        <w:color w:val="000000"/>
        <w:sz w:val="18"/>
        <w:szCs w:val="18"/>
      </w:rPr>
      <w:t xml:space="preserve"> сторінку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5A660" w14:textId="77777777" w:rsidR="00500325" w:rsidRDefault="00500325">
      <w:pPr>
        <w:spacing w:after="0" w:line="240" w:lineRule="auto"/>
      </w:pPr>
      <w:r>
        <w:separator/>
      </w:r>
    </w:p>
  </w:footnote>
  <w:footnote w:type="continuationSeparator" w:id="0">
    <w:p w14:paraId="7480900A" w14:textId="77777777" w:rsidR="00500325" w:rsidRDefault="00500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DC1D3" w14:textId="77777777" w:rsidR="009E59B7" w:rsidRDefault="001D1D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noProof/>
        <w:color w:val="000000"/>
        <w:sz w:val="18"/>
        <w:szCs w:val="18"/>
      </w:rPr>
      <w:drawing>
        <wp:inline distT="0" distB="0" distL="0" distR="0" wp14:anchorId="3000B26C" wp14:editId="25C9B0D4">
          <wp:extent cx="7602011" cy="18100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2011" cy="18100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AC1"/>
    <w:multiLevelType w:val="multilevel"/>
    <w:tmpl w:val="36F48DF2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C2E79"/>
    <w:multiLevelType w:val="multilevel"/>
    <w:tmpl w:val="3CD054E2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E4B1D"/>
    <w:multiLevelType w:val="multilevel"/>
    <w:tmpl w:val="BF6C4880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B7FA3"/>
    <w:multiLevelType w:val="multilevel"/>
    <w:tmpl w:val="D0B8DF76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63FE0"/>
    <w:multiLevelType w:val="multilevel"/>
    <w:tmpl w:val="8C98491E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23D0B"/>
    <w:multiLevelType w:val="hybridMultilevel"/>
    <w:tmpl w:val="5E288EEA"/>
    <w:lvl w:ilvl="0" w:tplc="AA54FD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0FF44E9"/>
    <w:multiLevelType w:val="multilevel"/>
    <w:tmpl w:val="DF3A4706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12CDC"/>
    <w:multiLevelType w:val="multilevel"/>
    <w:tmpl w:val="5F00189E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03261"/>
    <w:multiLevelType w:val="multilevel"/>
    <w:tmpl w:val="DCD213C4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B6D1C"/>
    <w:multiLevelType w:val="multilevel"/>
    <w:tmpl w:val="423E91B8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4598A"/>
    <w:multiLevelType w:val="multilevel"/>
    <w:tmpl w:val="A706077A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AC0C86"/>
    <w:multiLevelType w:val="multilevel"/>
    <w:tmpl w:val="2882789E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D37E3"/>
    <w:multiLevelType w:val="hybridMultilevel"/>
    <w:tmpl w:val="02FE07EC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B7A95"/>
    <w:multiLevelType w:val="multilevel"/>
    <w:tmpl w:val="D800FF22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84EC6"/>
    <w:multiLevelType w:val="multilevel"/>
    <w:tmpl w:val="9B8278FA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9708F"/>
    <w:multiLevelType w:val="multilevel"/>
    <w:tmpl w:val="E3DCF07E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71D6A"/>
    <w:multiLevelType w:val="multilevel"/>
    <w:tmpl w:val="666C9F64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C85601"/>
    <w:multiLevelType w:val="multilevel"/>
    <w:tmpl w:val="5100CB84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327E7"/>
    <w:multiLevelType w:val="multilevel"/>
    <w:tmpl w:val="25E4E7A2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C3BB2"/>
    <w:multiLevelType w:val="multilevel"/>
    <w:tmpl w:val="B6F429D6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55BAC"/>
    <w:multiLevelType w:val="multilevel"/>
    <w:tmpl w:val="37C25D90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562850">
    <w:abstractNumId w:val="3"/>
  </w:num>
  <w:num w:numId="2" w16cid:durableId="695158302">
    <w:abstractNumId w:val="14"/>
  </w:num>
  <w:num w:numId="3" w16cid:durableId="1932808059">
    <w:abstractNumId w:val="2"/>
  </w:num>
  <w:num w:numId="4" w16cid:durableId="801310934">
    <w:abstractNumId w:val="19"/>
  </w:num>
  <w:num w:numId="5" w16cid:durableId="5637214">
    <w:abstractNumId w:val="15"/>
  </w:num>
  <w:num w:numId="6" w16cid:durableId="674452908">
    <w:abstractNumId w:val="16"/>
  </w:num>
  <w:num w:numId="7" w16cid:durableId="1321813198">
    <w:abstractNumId w:val="10"/>
  </w:num>
  <w:num w:numId="8" w16cid:durableId="1553927010">
    <w:abstractNumId w:val="7"/>
  </w:num>
  <w:num w:numId="9" w16cid:durableId="667708053">
    <w:abstractNumId w:val="20"/>
  </w:num>
  <w:num w:numId="10" w16cid:durableId="3559832">
    <w:abstractNumId w:val="18"/>
  </w:num>
  <w:num w:numId="11" w16cid:durableId="1304583064">
    <w:abstractNumId w:val="8"/>
  </w:num>
  <w:num w:numId="12" w16cid:durableId="754475700">
    <w:abstractNumId w:val="0"/>
  </w:num>
  <w:num w:numId="13" w16cid:durableId="777025490">
    <w:abstractNumId w:val="1"/>
  </w:num>
  <w:num w:numId="14" w16cid:durableId="902564112">
    <w:abstractNumId w:val="11"/>
  </w:num>
  <w:num w:numId="15" w16cid:durableId="668211507">
    <w:abstractNumId w:val="9"/>
  </w:num>
  <w:num w:numId="16" w16cid:durableId="1810315775">
    <w:abstractNumId w:val="4"/>
  </w:num>
  <w:num w:numId="17" w16cid:durableId="39522183">
    <w:abstractNumId w:val="17"/>
  </w:num>
  <w:num w:numId="18" w16cid:durableId="1719087799">
    <w:abstractNumId w:val="13"/>
  </w:num>
  <w:num w:numId="19" w16cid:durableId="592322680">
    <w:abstractNumId w:val="6"/>
  </w:num>
  <w:num w:numId="20" w16cid:durableId="1457794648">
    <w:abstractNumId w:val="5"/>
  </w:num>
  <w:num w:numId="21" w16cid:durableId="16007960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9B7"/>
    <w:rsid w:val="000D479E"/>
    <w:rsid w:val="00147A67"/>
    <w:rsid w:val="00171317"/>
    <w:rsid w:val="001D1D7C"/>
    <w:rsid w:val="003238C0"/>
    <w:rsid w:val="00417184"/>
    <w:rsid w:val="004C7D35"/>
    <w:rsid w:val="00500325"/>
    <w:rsid w:val="005B783E"/>
    <w:rsid w:val="0069684F"/>
    <w:rsid w:val="009C5671"/>
    <w:rsid w:val="009E59B7"/>
    <w:rsid w:val="00C47D92"/>
    <w:rsid w:val="00DD1A6D"/>
    <w:rsid w:val="00E9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3C512"/>
  <w15:docId w15:val="{F3627D77-9B4B-460C-8249-9F13042A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a">
    <w:name w:val="List Paragraph"/>
    <w:basedOn w:val="a"/>
    <w:uiPriority w:val="34"/>
    <w:qFormat/>
    <w:rsid w:val="00E93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FDcUB9uvPqdKSYvYgAUJQW2WXA==">CgMxLjAyDmguOHRrbW9scnpkZ2NtOAByITEyMDU3cVFWUjVkUHR0TlNJSlNCT1NTNWMwVXFOc3RJVg==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2133</Words>
  <Characters>1216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2026-08-12T09:36:00Z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0x010100126562076575B041A7672FEBA690A9E9</vt:lpwstr>
  </property>
  <property fmtid="{D5CDD505-2E9C-101B-9397-08002B2CF9AE}" pid="3" name="MediaServiceImageTags">
    <vt:lpwstr>MediaServiceImageTags</vt:lpwstr>
  </property>
</Properties>
</file>