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B8C" w:rsidRDefault="00AD07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Технічне завдання Виконавця</w:t>
      </w:r>
    </w:p>
    <w:p w:rsidR="007E1B8C" w:rsidRDefault="00AD07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до тендеру Благодійної організації "Благодійний фонд "РОКАДА"</w:t>
      </w:r>
    </w:p>
    <w:p w:rsidR="007E1B8C" w:rsidRDefault="00AD0783">
      <w:pPr>
        <w:spacing w:after="0" w:line="240" w:lineRule="auto"/>
        <w:rPr>
          <w:rFonts w:ascii="Times New Roman" w:eastAsia="Times New Roman" w:hAnsi="Times New Roman" w:cs="Times New Roman"/>
          <w:b/>
          <w:bCs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9"/>
          <w:szCs w:val="29"/>
          <w:highlight w:val="white"/>
        </w:rPr>
        <w:t xml:space="preserve"> </w:t>
      </w:r>
    </w:p>
    <w:p w:rsidR="007E1B8C" w:rsidRDefault="007E1B8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highlight w:val="red"/>
        </w:rPr>
      </w:pPr>
    </w:p>
    <w:p w:rsidR="007E1B8C" w:rsidRDefault="00AD0783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</w:rPr>
      </w:pPr>
      <w:bookmarkStart w:id="0" w:name="_Hlk241679544"/>
      <w:proofErr w:type="spellStart"/>
      <w:r>
        <w:rPr>
          <w:rFonts w:ascii="Times New Roman" w:eastAsia="Times New Roman" w:hAnsi="Times New Roman" w:cs="Times New Roman"/>
        </w:rPr>
        <w:t>Проєкт</w:t>
      </w:r>
      <w:proofErr w:type="spellEnd"/>
      <w:r>
        <w:rPr>
          <w:rFonts w:ascii="Times New Roman" w:eastAsia="Times New Roman" w:hAnsi="Times New Roman" w:cs="Times New Roman"/>
        </w:rPr>
        <w:t xml:space="preserve"> “Посилення через Єдність: Підтримка зміцнення потенціалу місцевих ГО в Сумській, Харківській, Дніпропетровській областях” здійснюється в межах </w:t>
      </w:r>
      <w:proofErr w:type="spellStart"/>
      <w:r>
        <w:rPr>
          <w:rFonts w:ascii="Times New Roman" w:eastAsia="Times New Roman" w:hAnsi="Times New Roman" w:cs="Times New Roman"/>
        </w:rPr>
        <w:t>мультидонорського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проєкту</w:t>
      </w:r>
      <w:proofErr w:type="spellEnd"/>
      <w:r>
        <w:rPr>
          <w:rFonts w:ascii="Times New Roman" w:eastAsia="Times New Roman" w:hAnsi="Times New Roman" w:cs="Times New Roman"/>
        </w:rPr>
        <w:t xml:space="preserve"> «Посилення потенціалу спільнот на півдні та сході України через місцеві ініціати</w:t>
      </w:r>
      <w:r>
        <w:rPr>
          <w:rFonts w:ascii="Times New Roman" w:eastAsia="Times New Roman" w:hAnsi="Times New Roman" w:cs="Times New Roman"/>
        </w:rPr>
        <w:t>ви (EMPOWER)», 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Німецьким товарис</w:t>
      </w:r>
      <w:r>
        <w:rPr>
          <w:rFonts w:ascii="Times New Roman" w:eastAsia="Times New Roman" w:hAnsi="Times New Roman" w:cs="Times New Roman"/>
        </w:rPr>
        <w:t xml:space="preserve">твом міжнародного співробітництва (GIZ) </w:t>
      </w:r>
      <w:proofErr w:type="spellStart"/>
      <w:r>
        <w:rPr>
          <w:rFonts w:ascii="Times New Roman" w:eastAsia="Times New Roman" w:hAnsi="Times New Roman" w:cs="Times New Roman"/>
        </w:rPr>
        <w:t>ГмбХ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bookmarkEnd w:id="0"/>
    <w:p w:rsidR="007E1B8C" w:rsidRDefault="007E1B8C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E1B8C" w:rsidRDefault="00AD0783">
      <w:pPr>
        <w:spacing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1. Назва послуги: </w:t>
      </w:r>
      <w:bookmarkStart w:id="1" w:name="_Hlk241679715"/>
      <w:r>
        <w:rPr>
          <w:rFonts w:ascii="Times New Roman" w:eastAsia="Times New Roman" w:hAnsi="Times New Roman" w:cs="Times New Roman"/>
          <w:highlight w:val="white"/>
        </w:rPr>
        <w:t xml:space="preserve">Експертна підтримка команд організацій громадянського суспільства (далі – ОГС) в Сумській, Харківській, Дніпропетровській, </w:t>
      </w:r>
      <w:r>
        <w:rPr>
          <w:rFonts w:ascii="Times New Roman" w:eastAsia="Times New Roman" w:hAnsi="Times New Roman" w:cs="Times New Roman"/>
        </w:rPr>
        <w:t xml:space="preserve">Київській, Полтавській та Львівській </w:t>
      </w:r>
      <w:r>
        <w:rPr>
          <w:rFonts w:ascii="Times New Roman" w:eastAsia="Times New Roman" w:hAnsi="Times New Roman" w:cs="Times New Roman"/>
          <w:highlight w:val="white"/>
        </w:rPr>
        <w:t>областях з питань мережевої вза</w:t>
      </w:r>
      <w:r>
        <w:rPr>
          <w:rFonts w:ascii="Times New Roman" w:eastAsia="Times New Roman" w:hAnsi="Times New Roman" w:cs="Times New Roman"/>
          <w:highlight w:val="white"/>
        </w:rPr>
        <w:t>ємодії.</w:t>
      </w:r>
      <w:bookmarkEnd w:id="1"/>
    </w:p>
    <w:p w:rsidR="007E1B8C" w:rsidRDefault="00AD0783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2. Тривалість надання послуги: </w:t>
      </w:r>
      <w:r>
        <w:rPr>
          <w:rFonts w:ascii="Times New Roman" w:eastAsia="Times New Roman" w:hAnsi="Times New Roman" w:cs="Times New Roman"/>
          <w:highlight w:val="white"/>
        </w:rPr>
        <w:t>жовтень 2026 - березень 2026 року. Графік виконання погоджується із Замовником.</w:t>
      </w:r>
    </w:p>
    <w:p w:rsidR="007E1B8C" w:rsidRDefault="00AD078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</w:rPr>
        <w:t>. Місце реалізації:</w:t>
      </w:r>
      <w:r>
        <w:rPr>
          <w:rFonts w:ascii="Times New Roman" w:eastAsia="Times New Roman" w:hAnsi="Times New Roman" w:cs="Times New Roman"/>
          <w:color w:val="000000"/>
        </w:rPr>
        <w:t xml:space="preserve"> Сумська, Харківська, Дніпро</w:t>
      </w:r>
      <w:bookmarkStart w:id="2" w:name="_GoBack"/>
      <w:bookmarkEnd w:id="2"/>
      <w:r>
        <w:rPr>
          <w:rFonts w:ascii="Times New Roman" w:eastAsia="Times New Roman" w:hAnsi="Times New Roman" w:cs="Times New Roman"/>
          <w:color w:val="000000"/>
        </w:rPr>
        <w:t>петровська, Київськ</w:t>
      </w:r>
      <w:r>
        <w:rPr>
          <w:rFonts w:ascii="Times New Roman" w:eastAsia="Times New Roman" w:hAnsi="Times New Roman" w:cs="Times New Roman"/>
        </w:rPr>
        <w:t xml:space="preserve">а, Полтавська, Львівська </w:t>
      </w:r>
      <w:r>
        <w:rPr>
          <w:rFonts w:ascii="Times New Roman" w:eastAsia="Times New Roman" w:hAnsi="Times New Roman" w:cs="Times New Roman"/>
          <w:color w:val="000000"/>
        </w:rPr>
        <w:t xml:space="preserve"> області. Місце проведення спільних заходів може бути в інших регіонах України. Послуги можна надавати у онлайн 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офлайн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форматах.</w:t>
      </w:r>
    </w:p>
    <w:p w:rsidR="007E1B8C" w:rsidRDefault="00AD07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4. Перелік та об’єм надання послуг (вважати орієнтовним попереднім розрахунком):</w:t>
      </w:r>
    </w:p>
    <w:p w:rsidR="007E1B8C" w:rsidRDefault="007E1B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5"/>
        <w:tblW w:w="901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125"/>
        <w:gridCol w:w="4785"/>
        <w:gridCol w:w="3105"/>
      </w:tblGrid>
      <w:tr w:rsidR="007E1B8C">
        <w:trPr>
          <w:trHeight w:val="220"/>
          <w:jc w:val="center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789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Опис діяльності </w:t>
            </w:r>
          </w:p>
        </w:tc>
      </w:tr>
      <w:tr w:rsidR="007E1B8C">
        <w:trPr>
          <w:trHeight w:val="220"/>
          <w:jc w:val="center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7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Розробка концепцій групових заходів 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мережування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для ОГС для розвитку професійної взаємодії, обміну досвідом та формування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партнерств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7E1B8C">
        <w:trPr>
          <w:trHeight w:val="220"/>
          <w:jc w:val="center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7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Організація та проведення групових заходів 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мережування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для ОГС.</w:t>
            </w:r>
          </w:p>
        </w:tc>
      </w:tr>
      <w:tr w:rsidR="007E1B8C">
        <w:trPr>
          <w:trHeight w:val="220"/>
          <w:jc w:val="center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7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Розробка концепцій заходів за участю команди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роєкту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для посилення командної взаємодії, обміну досвідом та спільного планування.</w:t>
            </w:r>
          </w:p>
        </w:tc>
      </w:tr>
      <w:tr w:rsidR="007E1B8C">
        <w:trPr>
          <w:trHeight w:val="220"/>
          <w:jc w:val="center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 </w:t>
            </w:r>
          </w:p>
        </w:tc>
        <w:tc>
          <w:tcPr>
            <w:tcW w:w="7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Організація та проведення заходів за участю команди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проєкту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для посилення командної взаємодії, обміну досвідом та спільного планування.</w:t>
            </w:r>
          </w:p>
        </w:tc>
      </w:tr>
      <w:tr w:rsidR="007E1B8C">
        <w:trPr>
          <w:trHeight w:val="220"/>
          <w:jc w:val="center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5. </w:t>
            </w:r>
          </w:p>
        </w:tc>
        <w:tc>
          <w:tcPr>
            <w:tcW w:w="7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Участь у робочих та координаційних зустрічах команди.</w:t>
            </w:r>
          </w:p>
        </w:tc>
      </w:tr>
      <w:tr w:rsidR="007E1B8C">
        <w:trPr>
          <w:trHeight w:val="220"/>
          <w:jc w:val="center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7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Організація групових сесій для ОГС на певні теми.</w:t>
            </w:r>
          </w:p>
        </w:tc>
      </w:tr>
      <w:tr w:rsidR="007E1B8C">
        <w:trPr>
          <w:trHeight w:val="220"/>
          <w:jc w:val="center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7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Підготовка звітів по проведеним заходам.</w:t>
            </w:r>
          </w:p>
        </w:tc>
      </w:tr>
      <w:tr w:rsidR="007E1B8C">
        <w:trPr>
          <w:trHeight w:val="220"/>
          <w:jc w:val="center"/>
        </w:trPr>
        <w:tc>
          <w:tcPr>
            <w:tcW w:w="591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B8C" w:rsidRDefault="00AD07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Усього годин надання Послуг Виконавцем: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B8C" w:rsidRDefault="00AD078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320</w:t>
            </w:r>
          </w:p>
        </w:tc>
      </w:tr>
    </w:tbl>
    <w:p w:rsidR="007E1B8C" w:rsidRDefault="007E1B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E1B8C" w:rsidRDefault="00AD07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Під робочим днем фахівця слід вважати </w:t>
      </w:r>
      <w:r>
        <w:rPr>
          <w:rFonts w:ascii="Times New Roman" w:eastAsia="Times New Roman" w:hAnsi="Times New Roman" w:cs="Times New Roman"/>
          <w:b/>
          <w:bCs/>
          <w:i/>
          <w:iCs/>
          <w:u w:val="single"/>
        </w:rPr>
        <w:t>8 робочих годин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експерта</w:t>
      </w:r>
      <w:r>
        <w:rPr>
          <w:rFonts w:ascii="Times New Roman" w:eastAsia="Times New Roman" w:hAnsi="Times New Roman" w:cs="Times New Roman"/>
        </w:rPr>
        <w:t xml:space="preserve">, протягом яких він виконує свої професійні обов’язки, включаючи розробку та проведення заходів з </w:t>
      </w:r>
      <w:proofErr w:type="spellStart"/>
      <w:r>
        <w:rPr>
          <w:rFonts w:ascii="Times New Roman" w:eastAsia="Times New Roman" w:hAnsi="Times New Roman" w:cs="Times New Roman"/>
        </w:rPr>
        <w:t>мережування</w:t>
      </w:r>
      <w:proofErr w:type="spellEnd"/>
      <w:r>
        <w:rPr>
          <w:rFonts w:ascii="Times New Roman" w:eastAsia="Times New Roman" w:hAnsi="Times New Roman" w:cs="Times New Roman"/>
        </w:rPr>
        <w:t>, організацію групових сесій для організацій громадянського суспільства, підготовку звітів та інші завдання, передбачені переліком його об</w:t>
      </w:r>
      <w:r>
        <w:rPr>
          <w:rFonts w:ascii="Times New Roman" w:eastAsia="Times New Roman" w:hAnsi="Times New Roman" w:cs="Times New Roman"/>
        </w:rPr>
        <w:t>ов’язків.</w:t>
      </w:r>
    </w:p>
    <w:p w:rsidR="007E1B8C" w:rsidRDefault="007E1B8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E1B8C" w:rsidRDefault="00AD07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</w:rPr>
        <w:t xml:space="preserve">5. Звітність. </w:t>
      </w:r>
      <w:r>
        <w:rPr>
          <w:rFonts w:ascii="Times New Roman" w:eastAsia="Times New Roman" w:hAnsi="Times New Roman" w:cs="Times New Roman"/>
        </w:rPr>
        <w:t xml:space="preserve">Експерт регулярно звітує про свою діяльність відповідному менеджеру </w:t>
      </w:r>
      <w:proofErr w:type="spellStart"/>
      <w:r>
        <w:rPr>
          <w:rFonts w:ascii="Times New Roman" w:eastAsia="Times New Roman" w:hAnsi="Times New Roman" w:cs="Times New Roman"/>
        </w:rPr>
        <w:t>Проєкту</w:t>
      </w:r>
      <w:proofErr w:type="spellEnd"/>
      <w:r>
        <w:rPr>
          <w:rFonts w:ascii="Times New Roman" w:eastAsia="Times New Roman" w:hAnsi="Times New Roman" w:cs="Times New Roman"/>
        </w:rPr>
        <w:t xml:space="preserve"> Замовника та, за вимогою, іншим залученим фахівцям або особам Замовника.  </w:t>
      </w:r>
    </w:p>
    <w:p w:rsidR="007E1B8C" w:rsidRDefault="00AD0783">
      <w:pPr>
        <w:widowControl w:val="0"/>
        <w:spacing w:after="0" w:line="275" w:lineRule="auto"/>
        <w:ind w:left="70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Звітність включає в себе (але не обмежується) такими документами:</w:t>
      </w:r>
    </w:p>
    <w:p w:rsidR="007E1B8C" w:rsidRDefault="00AD0783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для </w:t>
      </w:r>
      <w:proofErr w:type="spellStart"/>
      <w:r>
        <w:rPr>
          <w:rFonts w:ascii="Times New Roman" w:eastAsia="Times New Roman" w:hAnsi="Times New Roman" w:cs="Times New Roman"/>
          <w:u w:val="single"/>
        </w:rPr>
        <w:t>офлайн</w:t>
      </w:r>
      <w:proofErr w:type="spellEnd"/>
      <w:r>
        <w:rPr>
          <w:rFonts w:ascii="Times New Roman" w:eastAsia="Times New Roman" w:hAnsi="Times New Roman" w:cs="Times New Roman"/>
        </w:rPr>
        <w:t> зах</w:t>
      </w:r>
      <w:r>
        <w:rPr>
          <w:rFonts w:ascii="Times New Roman" w:eastAsia="Times New Roman" w:hAnsi="Times New Roman" w:cs="Times New Roman"/>
        </w:rPr>
        <w:t>одів:</w:t>
      </w:r>
    </w:p>
    <w:p w:rsidR="007E1B8C" w:rsidRDefault="00AD0783">
      <w:pPr>
        <w:widowControl w:val="0"/>
        <w:numPr>
          <w:ilvl w:val="0"/>
          <w:numId w:val="1"/>
        </w:numPr>
        <w:spacing w:before="7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Програма заходу* (українською мовою + переклад англійською мовою). У програмі має бути </w:t>
      </w:r>
      <w:r>
        <w:rPr>
          <w:rFonts w:ascii="Times New Roman" w:eastAsia="Times New Roman" w:hAnsi="Times New Roman" w:cs="Times New Roman"/>
        </w:rPr>
        <w:lastRenderedPageBreak/>
        <w:t>вказано назву заходу, місце, дату, час проведення, тренер, перелік питань, часові рамки.</w:t>
      </w:r>
    </w:p>
    <w:p w:rsidR="007E1B8C" w:rsidRDefault="00AD0783">
      <w:pPr>
        <w:widowControl w:val="0"/>
        <w:numPr>
          <w:ilvl w:val="0"/>
          <w:numId w:val="1"/>
        </w:numPr>
        <w:spacing w:before="7"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Скан</w:t>
      </w:r>
      <w:proofErr w:type="spellEnd"/>
      <w:r>
        <w:rPr>
          <w:rFonts w:ascii="Times New Roman" w:eastAsia="Times New Roman" w:hAnsi="Times New Roman" w:cs="Times New Roman"/>
        </w:rPr>
        <w:t xml:space="preserve"> списку учасників з підписами.</w:t>
      </w:r>
    </w:p>
    <w:p w:rsidR="007E1B8C" w:rsidRDefault="00AD0783">
      <w:pPr>
        <w:widowControl w:val="0"/>
        <w:numPr>
          <w:ilvl w:val="0"/>
          <w:numId w:val="1"/>
        </w:numPr>
        <w:spacing w:before="7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Список учасників в </w:t>
      </w:r>
      <w:proofErr w:type="spellStart"/>
      <w:r>
        <w:rPr>
          <w:rFonts w:ascii="Times New Roman" w:eastAsia="Times New Roman" w:hAnsi="Times New Roman" w:cs="Times New Roman"/>
        </w:rPr>
        <w:t>ексель</w:t>
      </w:r>
      <w:proofErr w:type="spellEnd"/>
      <w:r>
        <w:rPr>
          <w:rFonts w:ascii="Times New Roman" w:eastAsia="Times New Roman" w:hAnsi="Times New Roman" w:cs="Times New Roman"/>
        </w:rPr>
        <w:t>-форматі.</w:t>
      </w:r>
    </w:p>
    <w:p w:rsidR="007E1B8C" w:rsidRDefault="00AD0783">
      <w:pPr>
        <w:widowControl w:val="0"/>
        <w:numPr>
          <w:ilvl w:val="0"/>
          <w:numId w:val="1"/>
        </w:numPr>
        <w:spacing w:before="7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Матеріали заходу (наприклад, презентація) – </w:t>
      </w:r>
      <w:proofErr w:type="spellStart"/>
      <w:r>
        <w:rPr>
          <w:rFonts w:ascii="Times New Roman" w:eastAsia="Times New Roman" w:hAnsi="Times New Roman" w:cs="Times New Roman"/>
        </w:rPr>
        <w:t>опційно</w:t>
      </w:r>
      <w:proofErr w:type="spellEnd"/>
      <w:r>
        <w:rPr>
          <w:rFonts w:ascii="Times New Roman" w:eastAsia="Times New Roman" w:hAnsi="Times New Roman" w:cs="Times New Roman"/>
        </w:rPr>
        <w:t>, залежить від завдання експерта і специфіки заходу.</w:t>
      </w:r>
    </w:p>
    <w:p w:rsidR="007E1B8C" w:rsidRDefault="00AD0783">
      <w:pPr>
        <w:widowControl w:val="0"/>
        <w:numPr>
          <w:ilvl w:val="0"/>
          <w:numId w:val="1"/>
        </w:numPr>
        <w:spacing w:before="7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Фото (</w:t>
      </w:r>
      <w:proofErr w:type="spellStart"/>
      <w:r>
        <w:rPr>
          <w:rFonts w:ascii="Times New Roman" w:eastAsia="Times New Roman" w:hAnsi="Times New Roman" w:cs="Times New Roman"/>
        </w:rPr>
        <w:t>опційно</w:t>
      </w:r>
      <w:proofErr w:type="spellEnd"/>
      <w:r>
        <w:rPr>
          <w:rFonts w:ascii="Times New Roman" w:eastAsia="Times New Roman" w:hAnsi="Times New Roman" w:cs="Times New Roman"/>
        </w:rPr>
        <w:t>).</w:t>
      </w:r>
    </w:p>
    <w:p w:rsidR="007E1B8C" w:rsidRDefault="00AD0783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для </w:t>
      </w:r>
      <w:r>
        <w:rPr>
          <w:rFonts w:ascii="Times New Roman" w:eastAsia="Times New Roman" w:hAnsi="Times New Roman" w:cs="Times New Roman"/>
          <w:u w:val="single"/>
        </w:rPr>
        <w:t>онлайн</w:t>
      </w:r>
      <w:r>
        <w:rPr>
          <w:rFonts w:ascii="Times New Roman" w:eastAsia="Times New Roman" w:hAnsi="Times New Roman" w:cs="Times New Roman"/>
        </w:rPr>
        <w:t> заходів:</w:t>
      </w:r>
    </w:p>
    <w:p w:rsidR="007E1B8C" w:rsidRDefault="00AD0783">
      <w:pPr>
        <w:widowControl w:val="0"/>
        <w:numPr>
          <w:ilvl w:val="0"/>
          <w:numId w:val="2"/>
        </w:numPr>
        <w:spacing w:before="7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Програма заходу (на українській мові + переклад на англійську мову). У програмі має бути вказано назву заходу, місце</w:t>
      </w:r>
      <w:r>
        <w:rPr>
          <w:rFonts w:ascii="Times New Roman" w:eastAsia="Times New Roman" w:hAnsi="Times New Roman" w:cs="Times New Roman"/>
        </w:rPr>
        <w:t>, дату, час проведення, тренер, перелік питань, часові рамки.</w:t>
      </w:r>
    </w:p>
    <w:p w:rsidR="007E1B8C" w:rsidRDefault="00AD0783">
      <w:pPr>
        <w:widowControl w:val="0"/>
        <w:numPr>
          <w:ilvl w:val="0"/>
          <w:numId w:val="2"/>
        </w:numPr>
        <w:spacing w:before="7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Скріншот з видимими датою і часом. Бажано робити скріншот так, щоб було видно перелік присутніх.</w:t>
      </w:r>
    </w:p>
    <w:p w:rsidR="007E1B8C" w:rsidRDefault="00AD0783">
      <w:pPr>
        <w:widowControl w:val="0"/>
        <w:numPr>
          <w:ilvl w:val="0"/>
          <w:numId w:val="2"/>
        </w:numPr>
        <w:spacing w:before="7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Список учасників в </w:t>
      </w:r>
      <w:proofErr w:type="spellStart"/>
      <w:r>
        <w:rPr>
          <w:rFonts w:ascii="Times New Roman" w:eastAsia="Times New Roman" w:hAnsi="Times New Roman" w:cs="Times New Roman"/>
        </w:rPr>
        <w:t>ексель</w:t>
      </w:r>
      <w:proofErr w:type="spellEnd"/>
      <w:r>
        <w:rPr>
          <w:rFonts w:ascii="Times New Roman" w:eastAsia="Times New Roman" w:hAnsi="Times New Roman" w:cs="Times New Roman"/>
        </w:rPr>
        <w:t>-форматі.</w:t>
      </w:r>
    </w:p>
    <w:p w:rsidR="007E1B8C" w:rsidRDefault="00AD0783">
      <w:pPr>
        <w:widowControl w:val="0"/>
        <w:numPr>
          <w:ilvl w:val="0"/>
          <w:numId w:val="2"/>
        </w:numPr>
        <w:spacing w:before="7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Матеріали заходу (наприклад, презентація) – </w:t>
      </w:r>
      <w:proofErr w:type="spellStart"/>
      <w:r>
        <w:rPr>
          <w:rFonts w:ascii="Times New Roman" w:eastAsia="Times New Roman" w:hAnsi="Times New Roman" w:cs="Times New Roman"/>
        </w:rPr>
        <w:t>опційно</w:t>
      </w:r>
      <w:proofErr w:type="spellEnd"/>
      <w:r>
        <w:rPr>
          <w:rFonts w:ascii="Times New Roman" w:eastAsia="Times New Roman" w:hAnsi="Times New Roman" w:cs="Times New Roman"/>
        </w:rPr>
        <w:t xml:space="preserve">, залежить </w:t>
      </w:r>
      <w:r>
        <w:rPr>
          <w:rFonts w:ascii="Times New Roman" w:eastAsia="Times New Roman" w:hAnsi="Times New Roman" w:cs="Times New Roman"/>
        </w:rPr>
        <w:t>від завдання експерта і специфіки заходу.</w:t>
      </w:r>
    </w:p>
    <w:p w:rsidR="007E1B8C" w:rsidRDefault="007E1B8C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7E1B8C" w:rsidRDefault="00AD07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Вищезазначені документи надаються експертами не пізніше, ніж через 5 днів після того, як відповідне завдання було виконане згідно із узгодженим Графіком робіт.</w:t>
      </w:r>
    </w:p>
    <w:p w:rsidR="007E1B8C" w:rsidRDefault="007E1B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E1B8C" w:rsidRDefault="00AD078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6. Оплата </w:t>
      </w:r>
      <w:r>
        <w:rPr>
          <w:rFonts w:ascii="Times New Roman" w:eastAsia="Times New Roman" w:hAnsi="Times New Roman" w:cs="Times New Roman"/>
        </w:rPr>
        <w:t>за надані послуги буде проводитись щомісяц</w:t>
      </w:r>
      <w:r>
        <w:rPr>
          <w:rFonts w:ascii="Times New Roman" w:eastAsia="Times New Roman" w:hAnsi="Times New Roman" w:cs="Times New Roman"/>
        </w:rPr>
        <w:t xml:space="preserve">я за </w:t>
      </w:r>
      <w:r>
        <w:rPr>
          <w:rFonts w:ascii="Times New Roman" w:eastAsia="Times New Roman" w:hAnsi="Times New Roman" w:cs="Times New Roman"/>
          <w:u w:val="single"/>
        </w:rPr>
        <w:t>актом</w:t>
      </w:r>
      <w:r>
        <w:rPr>
          <w:rFonts w:ascii="Times New Roman" w:eastAsia="Times New Roman" w:hAnsi="Times New Roman" w:cs="Times New Roman"/>
        </w:rPr>
        <w:t xml:space="preserve"> виконаних робіт/наданих послуг. Оплата буде здійснюватися безготівковим розрахунком на розрахунковий рахунок ФОП або юридичної особи.</w:t>
      </w:r>
    </w:p>
    <w:p w:rsidR="007E1B8C" w:rsidRDefault="00AD0783">
      <w:pPr>
        <w:widowControl w:val="0"/>
        <w:spacing w:after="0" w:line="240" w:lineRule="auto"/>
        <w:ind w:right="136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highlight w:val="white"/>
        </w:rPr>
        <w:t>Учасник несе відповідальність за сплату всіх податків, зборів або інших обов'язкових платежів, передбачених зак</w:t>
      </w:r>
      <w:r>
        <w:rPr>
          <w:rFonts w:ascii="Times New Roman" w:eastAsia="Times New Roman" w:hAnsi="Times New Roman" w:cs="Times New Roman"/>
          <w:highlight w:val="white"/>
        </w:rPr>
        <w:t xml:space="preserve">онодавством України, з отриманих сум. </w:t>
      </w:r>
    </w:p>
    <w:p w:rsidR="007E1B8C" w:rsidRDefault="007E1B8C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7E1B8C" w:rsidRDefault="00AD078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З технічним завданням ознайомлений/а(-і),</w:t>
      </w:r>
    </w:p>
    <w:p w:rsidR="007E1B8C" w:rsidRDefault="007E1B8C">
      <w:pPr>
        <w:spacing w:after="0"/>
        <w:rPr>
          <w:rFonts w:ascii="Times New Roman" w:eastAsia="Times New Roman" w:hAnsi="Times New Roman" w:cs="Times New Roman"/>
          <w:color w:val="333333"/>
        </w:rPr>
      </w:pPr>
    </w:p>
    <w:tbl>
      <w:tblPr>
        <w:tblStyle w:val="af6"/>
        <w:tblW w:w="963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043"/>
        <w:gridCol w:w="1127"/>
        <w:gridCol w:w="489"/>
        <w:gridCol w:w="489"/>
        <w:gridCol w:w="489"/>
      </w:tblGrid>
      <w:tr w:rsidR="007E1B8C">
        <w:trPr>
          <w:trHeight w:val="312"/>
        </w:trPr>
        <w:tc>
          <w:tcPr>
            <w:tcW w:w="8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1B8C" w:rsidRDefault="00AD0783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ПІБ Учасника: ______________________________________________________</w:t>
            </w:r>
          </w:p>
          <w:p w:rsidR="007E1B8C" w:rsidRDefault="007E1B8C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</w:p>
          <w:p w:rsidR="007E1B8C" w:rsidRDefault="00AD0783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ПІБ Виконавця (-</w:t>
            </w:r>
            <w:proofErr w:type="spellStart"/>
            <w:r>
              <w:rPr>
                <w:rFonts w:ascii="Book Antiqua" w:eastAsia="Book Antiqua" w:hAnsi="Book Antiqua" w:cs="Book Antiqua"/>
              </w:rPr>
              <w:t>ів</w:t>
            </w:r>
            <w:proofErr w:type="spellEnd"/>
            <w:r>
              <w:rPr>
                <w:rFonts w:ascii="Book Antiqua" w:eastAsia="Book Antiqua" w:hAnsi="Book Antiqua" w:cs="Book Antiqua"/>
              </w:rPr>
              <w:t>)*: ________________________________________________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E1B8C">
        <w:trPr>
          <w:trHeight w:val="312"/>
        </w:trPr>
        <w:tc>
          <w:tcPr>
            <w:tcW w:w="9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1B8C" w:rsidRDefault="00AD07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*у разі подання учасником пропозиції за декількома виконавцями, зазначаються усі</w:t>
            </w:r>
          </w:p>
        </w:tc>
      </w:tr>
      <w:tr w:rsidR="007E1B8C">
        <w:trPr>
          <w:trHeight w:val="312"/>
        </w:trPr>
        <w:tc>
          <w:tcPr>
            <w:tcW w:w="8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1B8C" w:rsidRDefault="007E1B8C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</w:p>
          <w:p w:rsidR="007E1B8C" w:rsidRDefault="00AD0783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ПІДПИС Учасника: _____________________________________________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E1B8C">
        <w:trPr>
          <w:trHeight w:val="312"/>
        </w:trPr>
        <w:tc>
          <w:tcPr>
            <w:tcW w:w="91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E1B8C" w:rsidRDefault="00AD0783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Електронна пошта та мобільний телефон учасника______________________________________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</w:p>
        </w:tc>
      </w:tr>
      <w:tr w:rsidR="007E1B8C">
        <w:trPr>
          <w:trHeight w:val="324"/>
        </w:trPr>
        <w:tc>
          <w:tcPr>
            <w:tcW w:w="9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E1B8C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1B8C" w:rsidRDefault="00AD0783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ПЕЧАТКА (за наявності):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E1B8C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E1B8C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1B8C" w:rsidRDefault="00AD0783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ДАТА: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Book Antiqua" w:eastAsia="Book Antiqua" w:hAnsi="Book Antiqua" w:cs="Book Antiq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1B8C" w:rsidRDefault="007E1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E1B8C" w:rsidRDefault="007E1B8C">
      <w:bookmarkStart w:id="3" w:name="_heading=h.gjdgxs" w:colFirst="0" w:colLast="0"/>
      <w:bookmarkEnd w:id="3"/>
    </w:p>
    <w:sectPr w:rsidR="007E1B8C">
      <w:headerReference w:type="default" r:id="rId8"/>
      <w:footerReference w:type="default" r:id="rId9"/>
      <w:pgSz w:w="11906" w:h="16838"/>
      <w:pgMar w:top="851" w:right="851" w:bottom="851" w:left="1418" w:header="0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0783" w:rsidRDefault="00AD0783">
      <w:pPr>
        <w:spacing w:after="0" w:line="240" w:lineRule="auto"/>
      </w:pPr>
      <w:r>
        <w:separator/>
      </w:r>
    </w:p>
  </w:endnote>
  <w:endnote w:type="continuationSeparator" w:id="0">
    <w:p w:rsidR="00AD0783" w:rsidRDefault="00AD0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8D7AAD22-AA12-4F19-8136-6BD5662320F7}"/>
    <w:embedBold r:id="rId2" w:fontKey="{7D18BE34-5002-4F01-A730-6253845895A0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BF374F52-AACE-4173-B9E8-4DE18D4603C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AEF85E23-FF55-4326-940F-A20CEA5471C0}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  <w:embedRegular r:id="rId5" w:fontKey="{16A9B4F2-0795-49EE-AF00-78FBEED8649B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6" w:fontKey="{6745EFCC-01B9-445E-A499-B146A8C6E8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B8C" w:rsidRDefault="00AD0783">
    <w:pPr>
      <w:jc w:val="right"/>
    </w:pPr>
    <w:r>
      <w:rPr>
        <w:rFonts w:ascii="Times New Roman" w:eastAsia="Times New Roman" w:hAnsi="Times New Roman" w:cs="Times New Roman"/>
        <w:b/>
        <w:bCs/>
        <w:sz w:val="24"/>
        <w:szCs w:val="24"/>
        <w:highlight w:val="white"/>
      </w:rPr>
      <w:fldChar w:fldCharType="begin"/>
    </w:r>
    <w:r>
      <w:rPr>
        <w:rFonts w:ascii="Times New Roman" w:eastAsia="Times New Roman" w:hAnsi="Times New Roman" w:cs="Times New Roman"/>
        <w:b/>
        <w:bCs/>
        <w:sz w:val="24"/>
        <w:szCs w:val="24"/>
        <w:highlight w:val="white"/>
      </w:rPr>
      <w:instrText>PAGE</w:instrText>
    </w:r>
    <w:r w:rsidR="00786003">
      <w:rPr>
        <w:rFonts w:ascii="Times New Roman" w:eastAsia="Times New Roman" w:hAnsi="Times New Roman" w:cs="Times New Roman"/>
        <w:b/>
        <w:bCs/>
        <w:sz w:val="24"/>
        <w:szCs w:val="24"/>
        <w:highlight w:val="white"/>
      </w:rPr>
      <w:fldChar w:fldCharType="separate"/>
    </w:r>
    <w:r w:rsidR="00786003">
      <w:rPr>
        <w:rFonts w:ascii="Times New Roman" w:eastAsia="Times New Roman" w:hAnsi="Times New Roman" w:cs="Times New Roman"/>
        <w:b/>
        <w:bCs/>
        <w:noProof/>
        <w:sz w:val="24"/>
        <w:szCs w:val="24"/>
        <w:highlight w:val="white"/>
      </w:rPr>
      <w:t>1</w:t>
    </w:r>
    <w:r>
      <w:rPr>
        <w:rFonts w:ascii="Times New Roman" w:eastAsia="Times New Roman" w:hAnsi="Times New Roman" w:cs="Times New Roman"/>
        <w:b/>
        <w:bCs/>
        <w:sz w:val="24"/>
        <w:szCs w:val="24"/>
        <w:highlight w:val="whit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0783" w:rsidRDefault="00AD0783">
      <w:pPr>
        <w:spacing w:after="0" w:line="240" w:lineRule="auto"/>
      </w:pPr>
      <w:r>
        <w:separator/>
      </w:r>
    </w:p>
  </w:footnote>
  <w:footnote w:type="continuationSeparator" w:id="0">
    <w:p w:rsidR="00AD0783" w:rsidRDefault="00AD0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B8C" w:rsidRDefault="007E1B8C">
    <w:pPr>
      <w:widowControl w:val="0"/>
      <w:spacing w:after="0" w:line="276" w:lineRule="auto"/>
    </w:pPr>
  </w:p>
  <w:p w:rsidR="007E1B8C" w:rsidRDefault="00AD0783">
    <w:pPr>
      <w:spacing w:after="0" w:line="240" w:lineRule="auto"/>
      <w:rPr>
        <w:rFonts w:ascii="Times New Roman" w:eastAsia="Times New Roman" w:hAnsi="Times New Roman" w:cs="Times New Roman"/>
        <w:b/>
        <w:bCs/>
        <w:sz w:val="24"/>
        <w:szCs w:val="24"/>
      </w:rPr>
    </w:pPr>
    <w:r>
      <w:rPr>
        <w:rFonts w:ascii="Times New Roman" w:eastAsia="Times New Roman" w:hAnsi="Times New Roman" w:cs="Times New Roman"/>
        <w:b/>
        <w:bCs/>
        <w:noProof/>
        <w:sz w:val="24"/>
        <w:szCs w:val="24"/>
      </w:rPr>
      <w:drawing>
        <wp:inline distT="114300" distB="114300" distL="114300" distR="114300">
          <wp:extent cx="6119185" cy="698500"/>
          <wp:effectExtent l="0" t="0" r="0" b="0"/>
          <wp:docPr id="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185" cy="698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7E1B8C" w:rsidRDefault="007E1B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B0777"/>
    <w:multiLevelType w:val="multilevel"/>
    <w:tmpl w:val="1DB4E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E3D6B55"/>
    <w:multiLevelType w:val="multilevel"/>
    <w:tmpl w:val="D1D42B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B8C"/>
    <w:rsid w:val="00786003"/>
    <w:rsid w:val="007E1B8C"/>
    <w:rsid w:val="00AD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A2021F-2343-4621-9CB6-620261864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link w:val="a5"/>
    <w:uiPriority w:val="99"/>
    <w:semiHidden/>
    <w:unhideWhenUsed/>
    <w:rsid w:val="009A3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A3A78"/>
    <w:rPr>
      <w:rFonts w:ascii="Segoe UI" w:eastAsia="Calibri" w:hAnsi="Segoe UI" w:cs="Segoe UI"/>
      <w:sz w:val="18"/>
      <w:szCs w:val="18"/>
      <w:lang w:eastAsia="uk-UA"/>
    </w:rPr>
  </w:style>
  <w:style w:type="table" w:customStyle="1" w:styleId="a6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7">
    <w:name w:val="header"/>
    <w:basedOn w:val="a"/>
    <w:link w:val="af8"/>
    <w:uiPriority w:val="99"/>
    <w:unhideWhenUsed/>
    <w:rsid w:val="0078600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8">
    <w:name w:val="Верхній колонтитул Знак"/>
    <w:basedOn w:val="a0"/>
    <w:link w:val="af7"/>
    <w:uiPriority w:val="99"/>
    <w:rsid w:val="00786003"/>
  </w:style>
  <w:style w:type="paragraph" w:styleId="af9">
    <w:name w:val="footer"/>
    <w:basedOn w:val="a"/>
    <w:link w:val="afa"/>
    <w:uiPriority w:val="99"/>
    <w:unhideWhenUsed/>
    <w:rsid w:val="0078600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a">
    <w:name w:val="Нижній колонтитул Знак"/>
    <w:basedOn w:val="a0"/>
    <w:link w:val="af9"/>
    <w:uiPriority w:val="99"/>
    <w:rsid w:val="00786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4/lfHuc9689ShuWynY8lSa0C8g==">CgMxLjAyCGguZ2pkZ3hzOAByITE1T1BubmpaQ1Z2a1ZVSVVRUW1wQVZUc003eTg5TkZwdA==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502</Words>
  <Characters>3850</Characters>
  <Application>Microsoft Office Word</Application>
  <DocSecurity>0</DocSecurity>
  <Lines>71</Lines>
  <Paragraphs>37</Paragraphs>
  <ScaleCrop>false</ScaleCrop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2024-08-06T14:49:00Z</dcterms:created>
  <dcterms:modified xsi:type="dcterms:W3CDTF">2026-09-30T14:23:00Z</dcterms:modified>
</cp:coreProperties>
</file>