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4CE36" w14:textId="77777777" w:rsidR="00F624D4" w:rsidRDefault="008073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noProof/>
          <w:color w:val="000000"/>
          <w:lang w:val="uk-UA"/>
        </w:rPr>
        <w:drawing>
          <wp:inline distT="0" distB="0" distL="0" distR="0" wp14:anchorId="193063A8" wp14:editId="706BE1B2">
            <wp:extent cx="1959782" cy="771235"/>
            <wp:effectExtent l="0" t="0" r="0" b="0"/>
            <wp:docPr id="5" name="image3.png" descr="Зображення, що містить текст, знімок екрана, Шрифт, дизайн&#10;&#10;Вміст, створений ШІ, може бути неправильним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Зображення, що містить текст, знімок екрана, Шрифт, дизайн&#10;&#10;Вміст, створений ШІ, може бути неправильним."/>
                    <pic:cNvPicPr preferRelativeResize="0"/>
                  </pic:nvPicPr>
                  <pic:blipFill>
                    <a:blip r:embed="rId5"/>
                    <a:srcRect t="4237" r="32201" b="61393"/>
                    <a:stretch>
                      <a:fillRect/>
                    </a:stretch>
                  </pic:blipFill>
                  <pic:spPr>
                    <a:xfrm>
                      <a:off x="0" y="0"/>
                      <a:ext cx="1959782" cy="7712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uk-UA"/>
        </w:rPr>
        <w:drawing>
          <wp:inline distT="0" distB="0" distL="0" distR="0" wp14:anchorId="75BE564F" wp14:editId="2201FD3A">
            <wp:extent cx="1934322" cy="528819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4322" cy="5288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uk-UA"/>
        </w:rPr>
        <w:drawing>
          <wp:inline distT="0" distB="0" distL="0" distR="0" wp14:anchorId="415C5C88" wp14:editId="0F56ABAB">
            <wp:extent cx="1792112" cy="479873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2112" cy="4798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27DDCA" w14:textId="77777777" w:rsidR="00F624D4" w:rsidRDefault="00F624D4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64743EA2" w14:textId="77777777" w:rsidR="00F624D4" w:rsidRDefault="008073C2" w:rsidP="00081625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Технічне завдання</w:t>
      </w:r>
    </w:p>
    <w:p w14:paraId="5A93CC27" w14:textId="77777777" w:rsidR="00F624D4" w:rsidRDefault="008073C2" w:rsidP="0008162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Благодійна організація "Благодійний фонд "РОКАДА" шукає Виконавця послуги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81625">
        <w:rPr>
          <w:rFonts w:ascii="Times New Roman" w:eastAsia="Times New Roman" w:hAnsi="Times New Roman" w:cs="Times New Roman"/>
          <w:sz w:val="24"/>
          <w:szCs w:val="24"/>
        </w:rPr>
        <w:br/>
      </w:r>
      <w:r w:rsidR="00081625" w:rsidRPr="00081625">
        <w:rPr>
          <w:rFonts w:ascii="Times New Roman" w:eastAsia="Times New Roman" w:hAnsi="Times New Roman" w:cs="Times New Roman"/>
          <w:sz w:val="24"/>
          <w:szCs w:val="24"/>
        </w:rPr>
        <w:t>з організації та</w:t>
      </w:r>
      <w:r w:rsidR="00081625">
        <w:rPr>
          <w:rFonts w:ascii="Times New Roman" w:eastAsia="Times New Roman" w:hAnsi="Times New Roman" w:cs="Times New Roman"/>
          <w:sz w:val="24"/>
          <w:szCs w:val="24"/>
        </w:rPr>
        <w:t xml:space="preserve"> забезпечення проведення </w:t>
      </w:r>
      <w:proofErr w:type="spellStart"/>
      <w:r w:rsidR="00081625">
        <w:rPr>
          <w:rFonts w:ascii="Times New Roman" w:eastAsia="Times New Roman" w:hAnsi="Times New Roman" w:cs="Times New Roman"/>
          <w:sz w:val="24"/>
          <w:szCs w:val="24"/>
        </w:rPr>
        <w:t>заход</w:t>
      </w:r>
      <w:proofErr w:type="spellEnd"/>
      <w:r w:rsidR="00081625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="000816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081625">
        <w:rPr>
          <w:rFonts w:ascii="Times New Roman" w:eastAsia="Times New Roman" w:hAnsi="Times New Roman" w:cs="Times New Roman"/>
          <w:sz w:val="24"/>
          <w:szCs w:val="24"/>
        </w:rPr>
        <w:t>конференці</w:t>
      </w:r>
      <w:proofErr w:type="spellEnd"/>
      <w:r w:rsidR="00081625">
        <w:rPr>
          <w:rFonts w:ascii="Times New Roman" w:eastAsia="Times New Roman" w:hAnsi="Times New Roman" w:cs="Times New Roman"/>
          <w:sz w:val="24"/>
          <w:szCs w:val="24"/>
          <w:lang w:val="uk-UA"/>
        </w:rPr>
        <w:t>ї</w:t>
      </w:r>
      <w:r w:rsidR="00081625" w:rsidRPr="00081625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30BE54F" w14:textId="77777777" w:rsidR="00F624D4" w:rsidRDefault="008073C2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Назва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«Розбудова стійкості та розвиток вразливих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осіб і організацій  на півдні  України (BRAVE), що реалізується  БФ Рокада за підтримки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AWO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International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 фінансується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German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cooperation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Deutshe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Zusammenarbeit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Aktion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Deutschland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Hilft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</w:p>
    <w:p w14:paraId="2A68EC2E" w14:textId="77777777" w:rsidR="00F624D4" w:rsidRDefault="008073C2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1.  Назва послуги: </w:t>
      </w:r>
      <w:r w:rsidR="00B340D6" w:rsidRPr="00B340D6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Послуги з організації та забезпечення проведення заходу (конференції) «Громада без насильства: від координації до дієвої системи допомоги» (</w:t>
      </w:r>
      <w:proofErr w:type="spellStart"/>
      <w:r w:rsidR="00B340D6" w:rsidRPr="00B340D6">
        <w:rPr>
          <w:rFonts w:ascii="Times New Roman" w:eastAsia="Times New Roman" w:hAnsi="Times New Roman" w:cs="Times New Roman"/>
          <w:color w:val="000000"/>
          <w:sz w:val="24"/>
          <w:szCs w:val="24"/>
        </w:rPr>
        <w:t>офлайн</w:t>
      </w:r>
      <w:proofErr w:type="spellEnd"/>
      <w:r w:rsidR="00B340D6" w:rsidRPr="00B340D6">
        <w:rPr>
          <w:rFonts w:ascii="Times New Roman" w:eastAsia="Times New Roman" w:hAnsi="Times New Roman" w:cs="Times New Roman"/>
          <w:color w:val="000000"/>
          <w:sz w:val="24"/>
          <w:szCs w:val="24"/>
        </w:rPr>
        <w:t>-формат).</w:t>
      </w:r>
    </w:p>
    <w:p w14:paraId="16396A85" w14:textId="77777777" w:rsidR="00F624D4" w:rsidRDefault="008073C2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2. Тривалість та строки надання послуги: </w:t>
      </w:r>
    </w:p>
    <w:p w14:paraId="39C659FB" w14:textId="1A87BADC" w:rsidR="00B340D6" w:rsidRDefault="00B340D6" w:rsidP="00D5782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40D6">
        <w:rPr>
          <w:rFonts w:ascii="Times New Roman" w:eastAsia="Times New Roman" w:hAnsi="Times New Roman" w:cs="Times New Roman"/>
          <w:sz w:val="24"/>
          <w:szCs w:val="24"/>
        </w:rPr>
        <w:t>Тривалість заходу: 1 день (04 грудня 2026 року), загальною тривалістю 8,5 годин (з 09:00 до 17:</w:t>
      </w:r>
      <w:r>
        <w:rPr>
          <w:rFonts w:ascii="Times New Roman" w:eastAsia="Times New Roman" w:hAnsi="Times New Roman" w:cs="Times New Roman"/>
          <w:sz w:val="24"/>
          <w:szCs w:val="24"/>
        </w:rPr>
        <w:t>30, згідно з програмою заходу).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B340D6">
        <w:rPr>
          <w:rFonts w:ascii="Times New Roman" w:eastAsia="Times New Roman" w:hAnsi="Times New Roman" w:cs="Times New Roman"/>
          <w:sz w:val="24"/>
          <w:szCs w:val="24"/>
        </w:rPr>
        <w:t>Графік виконання: погоджується із Замовником.</w:t>
      </w:r>
    </w:p>
    <w:p w14:paraId="0976BCF7" w14:textId="77777777" w:rsidR="00893FE9" w:rsidRDefault="008073C2" w:rsidP="00B340D6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Місце реалізації: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40D6" w:rsidRPr="00B340D6">
        <w:rPr>
          <w:rFonts w:ascii="Times New Roman" w:eastAsia="Times New Roman" w:hAnsi="Times New Roman" w:cs="Times New Roman"/>
          <w:sz w:val="24"/>
          <w:szCs w:val="24"/>
        </w:rPr>
        <w:t>Миколаївськ</w:t>
      </w:r>
      <w:r w:rsidR="00B340D6">
        <w:rPr>
          <w:rFonts w:ascii="Times New Roman" w:eastAsia="Times New Roman" w:hAnsi="Times New Roman" w:cs="Times New Roman"/>
          <w:sz w:val="24"/>
          <w:szCs w:val="24"/>
        </w:rPr>
        <w:t xml:space="preserve">а область, м. Вознесенськ, ХАБ </w:t>
      </w:r>
      <w:r w:rsidR="00B340D6">
        <w:rPr>
          <w:rFonts w:ascii="Times New Roman" w:eastAsia="Times New Roman" w:hAnsi="Times New Roman" w:cs="Times New Roman"/>
          <w:sz w:val="24"/>
          <w:szCs w:val="24"/>
          <w:lang w:val="uk-UA"/>
        </w:rPr>
        <w:t>С</w:t>
      </w:r>
      <w:proofErr w:type="spellStart"/>
      <w:r w:rsidR="00B340D6" w:rsidRPr="00B340D6">
        <w:rPr>
          <w:rFonts w:ascii="Times New Roman" w:eastAsia="Times New Roman" w:hAnsi="Times New Roman" w:cs="Times New Roman"/>
          <w:sz w:val="24"/>
          <w:szCs w:val="24"/>
        </w:rPr>
        <w:t>тійкості</w:t>
      </w:r>
      <w:proofErr w:type="spellEnd"/>
      <w:r w:rsidR="00B340D6" w:rsidRPr="00B340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40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«Серце громади» </w:t>
      </w:r>
      <w:r w:rsidR="00B340D6" w:rsidRPr="00B340D6">
        <w:rPr>
          <w:rFonts w:ascii="Times New Roman" w:eastAsia="Times New Roman" w:hAnsi="Times New Roman" w:cs="Times New Roman"/>
          <w:sz w:val="24"/>
          <w:szCs w:val="24"/>
        </w:rPr>
        <w:t>(а також забезпечені локації практичного маршруту в межах громади).</w:t>
      </w:r>
    </w:p>
    <w:p w14:paraId="2B3C0DD9" w14:textId="77777777" w:rsidR="00F624D4" w:rsidRDefault="008073C2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 Умови надання послуг:</w:t>
      </w:r>
    </w:p>
    <w:p w14:paraId="39EC0790" w14:textId="77777777" w:rsidR="00081625" w:rsidRPr="00081625" w:rsidRDefault="00081625" w:rsidP="000816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625">
        <w:rPr>
          <w:rFonts w:ascii="Times New Roman" w:eastAsia="Times New Roman" w:hAnsi="Times New Roman" w:cs="Times New Roman"/>
          <w:sz w:val="24"/>
          <w:szCs w:val="24"/>
        </w:rPr>
        <w:t>Організація та комплексне забезпечення проведення районної практичної конференції «Громада без насильства: від координації до дієвої системи допомоги» в межах Всеукраїнської акції «16 днів проти насильства».</w:t>
      </w:r>
    </w:p>
    <w:p w14:paraId="2EEAEEF6" w14:textId="77777777" w:rsidR="00081625" w:rsidRPr="00081625" w:rsidRDefault="00081625" w:rsidP="000816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625">
        <w:rPr>
          <w:rFonts w:ascii="Times New Roman" w:eastAsia="Times New Roman" w:hAnsi="Times New Roman" w:cs="Times New Roman"/>
          <w:sz w:val="24"/>
          <w:szCs w:val="24"/>
        </w:rPr>
        <w:t xml:space="preserve">Мета заходу: посилення спроможності територіальних громад у формуванні ефективної системи запобігання та протидії домашньому й </w:t>
      </w:r>
      <w:proofErr w:type="spellStart"/>
      <w:r w:rsidRPr="00081625">
        <w:rPr>
          <w:rFonts w:ascii="Times New Roman" w:eastAsia="Times New Roman" w:hAnsi="Times New Roman" w:cs="Times New Roman"/>
          <w:sz w:val="24"/>
          <w:szCs w:val="24"/>
        </w:rPr>
        <w:t>гендерно</w:t>
      </w:r>
      <w:proofErr w:type="spellEnd"/>
      <w:r w:rsidRPr="00081625">
        <w:rPr>
          <w:rFonts w:ascii="Times New Roman" w:eastAsia="Times New Roman" w:hAnsi="Times New Roman" w:cs="Times New Roman"/>
          <w:sz w:val="24"/>
          <w:szCs w:val="24"/>
        </w:rPr>
        <w:t xml:space="preserve"> зумовленому насильству, удосконалення міжвідомчої взаємодії суб’єктів реагування, захисту та підтримки постраждалих осіб, а також обмін практичним досвідом організації спеціалізованих сервісів на рівні громад.</w:t>
      </w:r>
    </w:p>
    <w:p w14:paraId="05DE306F" w14:textId="77777777" w:rsidR="00081625" w:rsidRPr="00081625" w:rsidRDefault="00081625" w:rsidP="000816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625">
        <w:rPr>
          <w:rFonts w:ascii="Times New Roman" w:eastAsia="Times New Roman" w:hAnsi="Times New Roman" w:cs="Times New Roman"/>
          <w:sz w:val="24"/>
          <w:szCs w:val="24"/>
        </w:rPr>
        <w:t>Цільова група (учасники): представники органів місцевого самоврядування, служб у справах дітей, центрів надання соціальних послуг, Національної поліції, закладів освіти, охорони здоров'я та інших суб'єктів взаємодії з 13 територіальних громад Вознесенського району.</w:t>
      </w:r>
    </w:p>
    <w:p w14:paraId="37F4B65E" w14:textId="77777777" w:rsidR="00081625" w:rsidRDefault="00081625" w:rsidP="000816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625">
        <w:rPr>
          <w:rFonts w:ascii="Times New Roman" w:eastAsia="Times New Roman" w:hAnsi="Times New Roman" w:cs="Times New Roman"/>
          <w:sz w:val="24"/>
          <w:szCs w:val="24"/>
        </w:rPr>
        <w:t>Очікувана кількість слухачів/учасників: близько 70 осіб (включно зі спікерами, модераторами, організаційною командою та запрошеними гостями).</w:t>
      </w:r>
    </w:p>
    <w:p w14:paraId="4204F5C9" w14:textId="77777777" w:rsidR="00081625" w:rsidRPr="00081625" w:rsidRDefault="00081625" w:rsidP="000816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55FE5A" w14:textId="77777777" w:rsidR="00081625" w:rsidRPr="00081625" w:rsidRDefault="00081625" w:rsidP="00081625">
      <w:pPr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  <w:r w:rsidRPr="0008162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Основні завдання та обсяг робіт Виконавця:</w:t>
      </w:r>
    </w:p>
    <w:p w14:paraId="250BB6D6" w14:textId="77777777" w:rsidR="00FB3554" w:rsidRPr="00FB3554" w:rsidRDefault="00FB3554" w:rsidP="00FB3554">
      <w:pPr>
        <w:spacing w:before="2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FB3554">
        <w:rPr>
          <w:rFonts w:ascii="Times New Roman" w:eastAsia="Times New Roman" w:hAnsi="Times New Roman" w:cs="Times New Roman"/>
          <w:color w:val="222222"/>
          <w:sz w:val="24"/>
          <w:szCs w:val="24"/>
        </w:rPr>
        <w:t>Виконавець здійснює комплексний організаційний супровід та адміністрування заходу згідно з узгодженою програмою, забезпечуючи дотримання всіх вимог безпеки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.</w:t>
      </w:r>
    </w:p>
    <w:p w14:paraId="4D71F80C" w14:textId="77777777" w:rsidR="00FB3554" w:rsidRDefault="00FB3554" w:rsidP="00FB3554">
      <w:pPr>
        <w:spacing w:before="2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B355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У межах надання послуг Виконавець забезпечує залучення кваліфікованих модераторів та експертів для фахового ведення панельних дискусій, </w:t>
      </w:r>
      <w:proofErr w:type="spellStart"/>
      <w:r w:rsidRPr="00FB3554">
        <w:rPr>
          <w:rFonts w:ascii="Times New Roman" w:eastAsia="Times New Roman" w:hAnsi="Times New Roman" w:cs="Times New Roman"/>
          <w:color w:val="222222"/>
          <w:sz w:val="24"/>
          <w:szCs w:val="24"/>
        </w:rPr>
        <w:t>фасилітації</w:t>
      </w:r>
      <w:proofErr w:type="spellEnd"/>
      <w:r w:rsidRPr="00FB355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групової роботи та </w:t>
      </w:r>
      <w:r w:rsidRPr="00FB3554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систематизації напрацьованих рішень, а також бере участь у доопрацюванні сценарію та робочих ма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теріалів спільно із Замовником.</w:t>
      </w:r>
    </w:p>
    <w:p w14:paraId="2845C911" w14:textId="77777777" w:rsidR="00FB3554" w:rsidRPr="00FB3554" w:rsidRDefault="00FB3554" w:rsidP="00FB3554">
      <w:pPr>
        <w:spacing w:before="2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B3554">
        <w:rPr>
          <w:rFonts w:ascii="Times New Roman" w:eastAsia="Times New Roman" w:hAnsi="Times New Roman" w:cs="Times New Roman"/>
          <w:color w:val="222222"/>
          <w:sz w:val="24"/>
          <w:szCs w:val="24"/>
        </w:rPr>
        <w:t>Логістичний блок передбачає забезпечення локального трансферу учасників під час практичної частини за визначеним маршрутом громади та надання послуг харчування учасників протягом заходу.</w:t>
      </w:r>
    </w:p>
    <w:p w14:paraId="183F4973" w14:textId="77777777" w:rsidR="00FB3554" w:rsidRPr="00FB3554" w:rsidRDefault="00FB3554" w:rsidP="00FB3554">
      <w:pPr>
        <w:spacing w:before="2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B3554">
        <w:rPr>
          <w:rFonts w:ascii="Times New Roman" w:eastAsia="Times New Roman" w:hAnsi="Times New Roman" w:cs="Times New Roman"/>
          <w:color w:val="222222"/>
          <w:sz w:val="24"/>
          <w:szCs w:val="24"/>
        </w:rPr>
        <w:t>Виконавець забезпечує локацію необхідним технічним оснащенням (звукове та презентаційне обладнання, мережа Інтернет), нападає учасникам та спікерам канцелярські набори, бейджі та матеріали для групової роботи.</w:t>
      </w:r>
    </w:p>
    <w:p w14:paraId="4EF18410" w14:textId="77777777" w:rsidR="00FB3554" w:rsidRDefault="00FB3554" w:rsidP="00FB3554">
      <w:pPr>
        <w:spacing w:before="2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B3554">
        <w:rPr>
          <w:rFonts w:ascii="Times New Roman" w:eastAsia="Times New Roman" w:hAnsi="Times New Roman" w:cs="Times New Roman"/>
          <w:color w:val="222222"/>
          <w:sz w:val="24"/>
          <w:szCs w:val="24"/>
        </w:rPr>
        <w:t>Після завершення конференції Виконавець організовує збір анкет зворотного зв’язку, здійснює реєстрацію учасників за формою Замовника та передає повний комплект підсумкової документації, включаючи підписані реєстраційні відомості й аналітичний звіт.</w:t>
      </w:r>
    </w:p>
    <w:p w14:paraId="22643800" w14:textId="77777777" w:rsidR="00F624D4" w:rsidRDefault="008073C2" w:rsidP="00FB3554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 Очікувані результати роботи Виконавця:</w:t>
      </w:r>
    </w:p>
    <w:p w14:paraId="79C517D6" w14:textId="77777777" w:rsidR="00F624D4" w:rsidRDefault="00081625" w:rsidP="00081625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625">
        <w:rPr>
          <w:rFonts w:ascii="Times New Roman" w:eastAsia="Times New Roman" w:hAnsi="Times New Roman" w:cs="Times New Roman"/>
          <w:sz w:val="24"/>
          <w:szCs w:val="24"/>
        </w:rPr>
        <w:t>Успішно проведено одноденну конференцію для 70 учасників з дотриманням вимог безпеки та узгодженої програми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081625">
        <w:rPr>
          <w:rFonts w:ascii="Times New Roman" w:eastAsia="Times New Roman" w:hAnsi="Times New Roman" w:cs="Times New Roman"/>
          <w:sz w:val="24"/>
          <w:szCs w:val="24"/>
        </w:rPr>
        <w:t>Учасники з 13 територіальних громад Вознесенського району підвищать рівень обізнаності щодо побудови міжвідомчої системи протидії насильству та маршруті</w:t>
      </w:r>
      <w:r>
        <w:rPr>
          <w:rFonts w:ascii="Times New Roman" w:eastAsia="Times New Roman" w:hAnsi="Times New Roman" w:cs="Times New Roman"/>
          <w:sz w:val="24"/>
          <w:szCs w:val="24"/>
        </w:rPr>
        <w:t>в допомоги постраждалим особам.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081625">
        <w:rPr>
          <w:rFonts w:ascii="Times New Roman" w:eastAsia="Times New Roman" w:hAnsi="Times New Roman" w:cs="Times New Roman"/>
          <w:sz w:val="24"/>
          <w:szCs w:val="24"/>
        </w:rPr>
        <w:t>Напрацьовано практичні пропозиції та кроки щодо вдосконалення місцевих систем запобігання та протиді</w:t>
      </w:r>
      <w:r>
        <w:rPr>
          <w:rFonts w:ascii="Times New Roman" w:eastAsia="Times New Roman" w:hAnsi="Times New Roman" w:cs="Times New Roman"/>
          <w:sz w:val="24"/>
          <w:szCs w:val="24"/>
        </w:rPr>
        <w:t>ї насильству у громадах району.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081625">
        <w:rPr>
          <w:rFonts w:ascii="Times New Roman" w:eastAsia="Times New Roman" w:hAnsi="Times New Roman" w:cs="Times New Roman"/>
          <w:sz w:val="24"/>
          <w:szCs w:val="24"/>
        </w:rPr>
        <w:t>Замовнику передано повністю оформлений комплект звітної документації: підписані реєстраційні відомості учасників, підсумкові аналітичні/презентаційні матеріали конференції.</w:t>
      </w:r>
    </w:p>
    <w:sectPr w:rsidR="00F624D4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D4"/>
    <w:rsid w:val="00081625"/>
    <w:rsid w:val="00716E2B"/>
    <w:rsid w:val="008073C2"/>
    <w:rsid w:val="00893FE9"/>
    <w:rsid w:val="00B340D6"/>
    <w:rsid w:val="00D5782F"/>
    <w:rsid w:val="00F624D4"/>
    <w:rsid w:val="00FB3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B33CB"/>
  <w15:docId w15:val="{60B202E2-9F92-4F5A-851B-12AE7108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List Paragraph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uk-UA" w:eastAsia="en-US"/>
    </w:rPr>
  </w:style>
  <w:style w:type="table" w:customStyle="1" w:styleId="10">
    <w:name w:val="Звичайна таблиця1"/>
    <w:semiHidden/>
    <w:rPr>
      <w:rFonts w:ascii="Calibri" w:hAnsi="Calibri" w:cs="Times New Roman" w:hint="eastAsia"/>
      <w:sz w:val="20"/>
      <w:szCs w:val="20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XGBMDlgRbotdjpFr1U7xmpUgDA==">CgMxLjAyDmgudTlyY3YyZmF4dTNhOAByITFFRUY4Qjh1M0NQTTloVHVWMjVxZnNoMG1KbnBrS3liMA==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2375</Words>
  <Characters>1355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admin</cp:lastModifiedBy>
  <cp:revision>4</cp:revision>
  <dcterms:created xsi:type="dcterms:W3CDTF">2025-09-16T13:23:00Z</dcterms:created>
  <dcterms:modified xsi:type="dcterms:W3CDTF">2026-10-28T16:18:00Z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D8EBBFE844F04677838D23AECF92C636_12</vt:lpwstr>
  </property>
</Properties>
</file>